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6B163" w14:textId="76CC2BD5" w:rsidR="00117FFA" w:rsidRPr="001A2D40" w:rsidRDefault="007F7DC3" w:rsidP="005302D3">
      <w:pPr>
        <w:tabs>
          <w:tab w:val="center" w:pos="4680"/>
          <w:tab w:val="right" w:pos="9360"/>
        </w:tabs>
        <w:suppressAutoHyphens/>
        <w:jc w:val="right"/>
        <w:rPr>
          <w:rFonts w:asciiTheme="majorHAnsi" w:hAnsiTheme="majorHAnsi" w:cstheme="majorHAnsi"/>
        </w:rPr>
      </w:pPr>
      <w:r>
        <w:rPr>
          <w:rFonts w:asciiTheme="majorHAnsi" w:hAnsiTheme="majorHAnsi" w:cstheme="majorHAnsi"/>
        </w:rPr>
        <w:t>May</w:t>
      </w:r>
      <w:r w:rsidR="00490F84" w:rsidRPr="001A2D40">
        <w:rPr>
          <w:rFonts w:asciiTheme="majorHAnsi" w:hAnsiTheme="majorHAnsi" w:cstheme="majorHAnsi"/>
        </w:rPr>
        <w:t xml:space="preserve"> </w:t>
      </w:r>
      <w:r w:rsidR="00563D6C">
        <w:rPr>
          <w:rFonts w:asciiTheme="majorHAnsi" w:hAnsiTheme="majorHAnsi" w:cstheme="majorHAnsi"/>
        </w:rPr>
        <w:t>2019</w:t>
      </w:r>
    </w:p>
    <w:p w14:paraId="72801F6B" w14:textId="77777777" w:rsidR="00A72C10" w:rsidRPr="001A2D40" w:rsidRDefault="00A72C10" w:rsidP="007571BF">
      <w:pPr>
        <w:tabs>
          <w:tab w:val="center" w:pos="4680"/>
          <w:tab w:val="right" w:pos="9360"/>
        </w:tabs>
        <w:suppressAutoHyphens/>
        <w:jc w:val="center"/>
        <w:rPr>
          <w:rFonts w:asciiTheme="majorHAnsi" w:hAnsiTheme="majorHAnsi" w:cstheme="majorHAnsi"/>
          <w:szCs w:val="24"/>
        </w:rPr>
      </w:pPr>
      <w:r w:rsidRPr="001A2D40">
        <w:rPr>
          <w:rFonts w:asciiTheme="majorHAnsi" w:hAnsiTheme="majorHAnsi" w:cstheme="majorHAnsi"/>
          <w:b/>
          <w:szCs w:val="24"/>
        </w:rPr>
        <w:t>CURRICULUM VITAE</w:t>
      </w:r>
      <w:r w:rsidRPr="001A2D40">
        <w:rPr>
          <w:rFonts w:asciiTheme="majorHAnsi" w:hAnsiTheme="majorHAnsi" w:cstheme="majorHAnsi"/>
          <w:szCs w:val="24"/>
        </w:rPr>
        <w:t xml:space="preserve"> </w:t>
      </w:r>
    </w:p>
    <w:p w14:paraId="384240C3" w14:textId="77777777" w:rsidR="00D513C8" w:rsidRPr="001A2D40" w:rsidRDefault="00D513C8" w:rsidP="007571BF">
      <w:pPr>
        <w:tabs>
          <w:tab w:val="left" w:pos="-1440"/>
          <w:tab w:val="left" w:pos="-720"/>
          <w:tab w:val="left" w:pos="0"/>
          <w:tab w:val="left" w:pos="1108"/>
          <w:tab w:val="left" w:pos="1440"/>
        </w:tabs>
        <w:suppressAutoHyphens/>
        <w:jc w:val="center"/>
        <w:rPr>
          <w:rFonts w:asciiTheme="majorHAnsi" w:hAnsiTheme="majorHAnsi" w:cstheme="majorHAnsi"/>
          <w:b/>
          <w:i/>
          <w:smallCaps/>
          <w:szCs w:val="24"/>
          <w:u w:val="single"/>
        </w:rPr>
      </w:pPr>
    </w:p>
    <w:p w14:paraId="42363C2E" w14:textId="77777777" w:rsidR="00AE32FE" w:rsidRPr="001A2D40" w:rsidRDefault="00AE32FE" w:rsidP="00AE32FE">
      <w:pPr>
        <w:tabs>
          <w:tab w:val="left" w:pos="-1440"/>
          <w:tab w:val="left" w:pos="-720"/>
          <w:tab w:val="left" w:pos="0"/>
          <w:tab w:val="left" w:pos="1108"/>
          <w:tab w:val="left" w:pos="1440"/>
        </w:tabs>
        <w:suppressAutoHyphens/>
        <w:jc w:val="center"/>
        <w:rPr>
          <w:rFonts w:asciiTheme="majorHAnsi" w:hAnsiTheme="majorHAnsi" w:cstheme="majorHAnsi"/>
          <w:b/>
          <w:smallCaps/>
          <w:szCs w:val="24"/>
        </w:rPr>
      </w:pPr>
      <w:r w:rsidRPr="001A2D40">
        <w:rPr>
          <w:rFonts w:asciiTheme="majorHAnsi" w:hAnsiTheme="majorHAnsi" w:cstheme="majorHAnsi"/>
          <w:b/>
          <w:i/>
          <w:smallCaps/>
          <w:szCs w:val="24"/>
          <w:u w:val="single"/>
        </w:rPr>
        <w:t>Jesse Ribot</w:t>
      </w:r>
    </w:p>
    <w:p w14:paraId="29F5D9D0" w14:textId="77777777" w:rsidR="00AE32FE" w:rsidRPr="001A2D40" w:rsidRDefault="00AE32FE" w:rsidP="00AE32FE">
      <w:pPr>
        <w:tabs>
          <w:tab w:val="left" w:pos="-1440"/>
          <w:tab w:val="left" w:pos="-720"/>
          <w:tab w:val="left" w:pos="0"/>
          <w:tab w:val="left" w:pos="1108"/>
          <w:tab w:val="left" w:pos="1440"/>
        </w:tabs>
        <w:suppressAutoHyphens/>
        <w:jc w:val="center"/>
        <w:rPr>
          <w:rFonts w:asciiTheme="majorHAnsi" w:hAnsiTheme="majorHAnsi" w:cstheme="majorHAnsi"/>
          <w:smallCaps/>
          <w:szCs w:val="24"/>
        </w:rPr>
      </w:pPr>
      <w:r w:rsidRPr="001A2D40">
        <w:rPr>
          <w:rFonts w:asciiTheme="majorHAnsi" w:hAnsiTheme="majorHAnsi" w:cstheme="majorHAnsi"/>
          <w:smallCaps/>
          <w:szCs w:val="24"/>
        </w:rPr>
        <w:t>School of International Service</w:t>
      </w:r>
    </w:p>
    <w:p w14:paraId="57B1B6BC" w14:textId="77777777" w:rsidR="00AE32FE" w:rsidRPr="001A2D40" w:rsidRDefault="00AE32FE" w:rsidP="00AE32FE">
      <w:pPr>
        <w:tabs>
          <w:tab w:val="left" w:pos="-1440"/>
          <w:tab w:val="left" w:pos="-720"/>
          <w:tab w:val="left" w:pos="0"/>
          <w:tab w:val="left" w:pos="1108"/>
          <w:tab w:val="left" w:pos="1440"/>
        </w:tabs>
        <w:suppressAutoHyphens/>
        <w:jc w:val="center"/>
        <w:rPr>
          <w:rFonts w:asciiTheme="majorHAnsi" w:hAnsiTheme="majorHAnsi" w:cstheme="majorHAnsi"/>
          <w:smallCaps/>
          <w:szCs w:val="24"/>
        </w:rPr>
      </w:pPr>
      <w:r w:rsidRPr="001A2D40">
        <w:rPr>
          <w:rFonts w:asciiTheme="majorHAnsi" w:hAnsiTheme="majorHAnsi" w:cstheme="majorHAnsi"/>
          <w:smallCaps/>
          <w:szCs w:val="24"/>
        </w:rPr>
        <w:t xml:space="preserve">American University </w:t>
      </w:r>
    </w:p>
    <w:p w14:paraId="57BC30A6" w14:textId="77777777" w:rsidR="00AE32FE" w:rsidRPr="001A2D40" w:rsidRDefault="00AE32FE" w:rsidP="00AE32FE">
      <w:pPr>
        <w:tabs>
          <w:tab w:val="left" w:pos="-1440"/>
          <w:tab w:val="left" w:pos="-720"/>
          <w:tab w:val="left" w:pos="0"/>
          <w:tab w:val="left" w:pos="1108"/>
          <w:tab w:val="left" w:pos="1440"/>
        </w:tabs>
        <w:suppressAutoHyphens/>
        <w:jc w:val="center"/>
        <w:rPr>
          <w:rFonts w:asciiTheme="majorHAnsi" w:hAnsiTheme="majorHAnsi" w:cstheme="majorHAnsi"/>
          <w:smallCaps/>
          <w:szCs w:val="24"/>
        </w:rPr>
      </w:pPr>
      <w:r w:rsidRPr="001A2D40">
        <w:rPr>
          <w:rFonts w:asciiTheme="majorHAnsi" w:hAnsiTheme="majorHAnsi" w:cstheme="majorHAnsi"/>
          <w:smallCaps/>
          <w:szCs w:val="24"/>
        </w:rPr>
        <w:t>Washington, DC</w:t>
      </w:r>
    </w:p>
    <w:p w14:paraId="69A32EC9" w14:textId="244462E5" w:rsidR="00AE32FE" w:rsidRPr="001A2D40" w:rsidRDefault="002236B2" w:rsidP="00AE32FE">
      <w:pPr>
        <w:tabs>
          <w:tab w:val="left" w:pos="-1440"/>
          <w:tab w:val="left" w:pos="-720"/>
          <w:tab w:val="left" w:pos="0"/>
          <w:tab w:val="left" w:pos="1108"/>
          <w:tab w:val="left" w:pos="1440"/>
        </w:tabs>
        <w:suppressAutoHyphens/>
        <w:jc w:val="center"/>
        <w:rPr>
          <w:rFonts w:asciiTheme="majorHAnsi" w:hAnsiTheme="majorHAnsi" w:cstheme="majorHAnsi"/>
          <w:smallCaps/>
          <w:szCs w:val="24"/>
        </w:rPr>
      </w:pPr>
      <w:hyperlink r:id="rId8" w:history="1">
        <w:r w:rsidR="00AE32FE" w:rsidRPr="001A2D40">
          <w:rPr>
            <w:rStyle w:val="Hyperlink"/>
            <w:rFonts w:asciiTheme="majorHAnsi" w:hAnsiTheme="majorHAnsi" w:cstheme="majorHAnsi"/>
            <w:smallCaps/>
            <w:szCs w:val="24"/>
          </w:rPr>
          <w:t>Jesse.Ribot@gmail.com</w:t>
        </w:r>
      </w:hyperlink>
    </w:p>
    <w:p w14:paraId="20C1D8A5" w14:textId="77777777" w:rsidR="00890851" w:rsidRPr="001A2D40" w:rsidRDefault="00890851" w:rsidP="007571BF">
      <w:pPr>
        <w:tabs>
          <w:tab w:val="left" w:pos="-1440"/>
          <w:tab w:val="left" w:pos="-720"/>
          <w:tab w:val="left" w:pos="0"/>
          <w:tab w:val="left" w:pos="1108"/>
          <w:tab w:val="left" w:pos="1440"/>
        </w:tabs>
        <w:suppressAutoHyphens/>
        <w:rPr>
          <w:rFonts w:asciiTheme="majorHAnsi" w:hAnsiTheme="majorHAnsi" w:cstheme="majorHAnsi"/>
          <w:smallCaps/>
          <w:szCs w:val="24"/>
        </w:rPr>
      </w:pPr>
    </w:p>
    <w:p w14:paraId="6237FC72" w14:textId="77777777" w:rsidR="002D624D" w:rsidRPr="001A2D40" w:rsidRDefault="002D624D" w:rsidP="007571BF">
      <w:pPr>
        <w:tabs>
          <w:tab w:val="left" w:pos="-1440"/>
          <w:tab w:val="left" w:pos="-720"/>
          <w:tab w:val="left" w:pos="0"/>
          <w:tab w:val="left" w:pos="1108"/>
          <w:tab w:val="left" w:pos="1440"/>
        </w:tabs>
        <w:suppressAutoHyphens/>
        <w:rPr>
          <w:rFonts w:asciiTheme="majorHAnsi" w:hAnsiTheme="majorHAnsi" w:cstheme="majorHAnsi"/>
          <w:smallCaps/>
          <w:szCs w:val="24"/>
        </w:rPr>
      </w:pPr>
    </w:p>
    <w:p w14:paraId="47A0F9F3" w14:textId="77777777" w:rsidR="00BF5E02" w:rsidRPr="001A2D40" w:rsidRDefault="0060389D" w:rsidP="00D16B07">
      <w:pPr>
        <w:tabs>
          <w:tab w:val="left" w:pos="-1440"/>
          <w:tab w:val="left" w:pos="-720"/>
          <w:tab w:val="left" w:pos="0"/>
          <w:tab w:val="left" w:pos="1108"/>
          <w:tab w:val="left" w:pos="1440"/>
        </w:tabs>
        <w:suppressAutoHyphens/>
        <w:rPr>
          <w:rFonts w:asciiTheme="majorHAnsi" w:hAnsiTheme="majorHAnsi" w:cstheme="majorHAnsi"/>
          <w:b/>
          <w:szCs w:val="24"/>
        </w:rPr>
      </w:pPr>
      <w:r w:rsidRPr="001A2D40">
        <w:rPr>
          <w:rFonts w:asciiTheme="majorHAnsi" w:hAnsiTheme="majorHAnsi" w:cstheme="majorHAnsi"/>
          <w:b/>
          <w:szCs w:val="24"/>
        </w:rPr>
        <w:t>CONTENTS</w:t>
      </w:r>
    </w:p>
    <w:p w14:paraId="05A1A81D" w14:textId="77777777" w:rsidR="00F13D94" w:rsidRPr="001A2D40" w:rsidRDefault="00F13D94" w:rsidP="00D16B07">
      <w:pPr>
        <w:tabs>
          <w:tab w:val="left" w:pos="-1440"/>
          <w:tab w:val="left" w:pos="-720"/>
          <w:tab w:val="left" w:pos="0"/>
          <w:tab w:val="left" w:pos="1108"/>
          <w:tab w:val="left" w:pos="1440"/>
        </w:tabs>
        <w:suppressAutoHyphens/>
        <w:rPr>
          <w:rFonts w:asciiTheme="majorHAnsi" w:hAnsiTheme="majorHAnsi" w:cstheme="majorHAnsi"/>
          <w:b/>
          <w:szCs w:val="24"/>
        </w:rPr>
      </w:pPr>
    </w:p>
    <w:p w14:paraId="6F627962" w14:textId="6224CC1E" w:rsidR="00CD528D" w:rsidRDefault="00BF5E02">
      <w:pPr>
        <w:pStyle w:val="TOC1"/>
        <w:tabs>
          <w:tab w:val="right" w:leader="dot" w:pos="9350"/>
        </w:tabs>
        <w:rPr>
          <w:rFonts w:asciiTheme="minorHAnsi" w:eastAsiaTheme="minorEastAsia" w:hAnsiTheme="minorHAnsi" w:cstheme="minorBidi"/>
          <w:noProof/>
          <w:szCs w:val="24"/>
        </w:rPr>
      </w:pPr>
      <w:r w:rsidRPr="001A2D40">
        <w:rPr>
          <w:rFonts w:asciiTheme="majorHAnsi" w:hAnsiTheme="majorHAnsi" w:cstheme="majorHAnsi"/>
          <w:b/>
          <w:szCs w:val="24"/>
        </w:rPr>
        <w:fldChar w:fldCharType="begin"/>
      </w:r>
      <w:r w:rsidRPr="001A2D40">
        <w:rPr>
          <w:rFonts w:asciiTheme="majorHAnsi" w:hAnsiTheme="majorHAnsi" w:cstheme="majorHAnsi"/>
          <w:b/>
          <w:szCs w:val="24"/>
        </w:rPr>
        <w:instrText xml:space="preserve"> TOC \o "1-3" </w:instrText>
      </w:r>
      <w:r w:rsidRPr="001A2D40">
        <w:rPr>
          <w:rFonts w:asciiTheme="majorHAnsi" w:hAnsiTheme="majorHAnsi" w:cstheme="majorHAnsi"/>
          <w:b/>
          <w:szCs w:val="24"/>
        </w:rPr>
        <w:fldChar w:fldCharType="separate"/>
      </w:r>
      <w:r w:rsidR="00CD528D" w:rsidRPr="00A23740">
        <w:rPr>
          <w:rFonts w:asciiTheme="majorHAnsi" w:hAnsiTheme="majorHAnsi" w:cstheme="majorHAnsi"/>
          <w:noProof/>
        </w:rPr>
        <w:t>Education</w:t>
      </w:r>
      <w:r w:rsidR="00CD528D">
        <w:rPr>
          <w:noProof/>
        </w:rPr>
        <w:tab/>
      </w:r>
      <w:r w:rsidR="00CD528D">
        <w:rPr>
          <w:noProof/>
        </w:rPr>
        <w:fldChar w:fldCharType="begin"/>
      </w:r>
      <w:r w:rsidR="00CD528D">
        <w:rPr>
          <w:noProof/>
        </w:rPr>
        <w:instrText xml:space="preserve"> PAGEREF _Toc7254792 \h </w:instrText>
      </w:r>
      <w:r w:rsidR="00CD528D">
        <w:rPr>
          <w:noProof/>
        </w:rPr>
      </w:r>
      <w:r w:rsidR="00CD528D">
        <w:rPr>
          <w:noProof/>
        </w:rPr>
        <w:fldChar w:fldCharType="separate"/>
      </w:r>
      <w:r w:rsidR="00CD528D">
        <w:rPr>
          <w:noProof/>
        </w:rPr>
        <w:t>1</w:t>
      </w:r>
      <w:r w:rsidR="00CD528D">
        <w:rPr>
          <w:noProof/>
        </w:rPr>
        <w:fldChar w:fldCharType="end"/>
      </w:r>
    </w:p>
    <w:p w14:paraId="2FD784A9" w14:textId="61628657" w:rsidR="00CD528D" w:rsidRDefault="00CD528D">
      <w:pPr>
        <w:pStyle w:val="TOC1"/>
        <w:tabs>
          <w:tab w:val="right" w:leader="dot" w:pos="9350"/>
        </w:tabs>
        <w:rPr>
          <w:rFonts w:asciiTheme="minorHAnsi" w:eastAsiaTheme="minorEastAsia" w:hAnsiTheme="minorHAnsi" w:cstheme="minorBidi"/>
          <w:noProof/>
          <w:szCs w:val="24"/>
        </w:rPr>
      </w:pPr>
      <w:r w:rsidRPr="00A23740">
        <w:rPr>
          <w:rFonts w:asciiTheme="majorHAnsi" w:hAnsiTheme="majorHAnsi" w:cstheme="majorHAnsi"/>
          <w:noProof/>
        </w:rPr>
        <w:t>Current Position</w:t>
      </w:r>
      <w:r>
        <w:rPr>
          <w:noProof/>
        </w:rPr>
        <w:tab/>
      </w:r>
      <w:r>
        <w:rPr>
          <w:noProof/>
        </w:rPr>
        <w:fldChar w:fldCharType="begin"/>
      </w:r>
      <w:r>
        <w:rPr>
          <w:noProof/>
        </w:rPr>
        <w:instrText xml:space="preserve"> PAGEREF _Toc7254793 \h </w:instrText>
      </w:r>
      <w:r>
        <w:rPr>
          <w:noProof/>
        </w:rPr>
      </w:r>
      <w:r>
        <w:rPr>
          <w:noProof/>
        </w:rPr>
        <w:fldChar w:fldCharType="separate"/>
      </w:r>
      <w:r>
        <w:rPr>
          <w:noProof/>
        </w:rPr>
        <w:t>1</w:t>
      </w:r>
      <w:r>
        <w:rPr>
          <w:noProof/>
        </w:rPr>
        <w:fldChar w:fldCharType="end"/>
      </w:r>
    </w:p>
    <w:p w14:paraId="7A091C23" w14:textId="714E8E8C" w:rsidR="00CD528D" w:rsidRDefault="00CD528D">
      <w:pPr>
        <w:pStyle w:val="TOC1"/>
        <w:tabs>
          <w:tab w:val="right" w:leader="dot" w:pos="9350"/>
        </w:tabs>
        <w:rPr>
          <w:rFonts w:asciiTheme="minorHAnsi" w:eastAsiaTheme="minorEastAsia" w:hAnsiTheme="minorHAnsi" w:cstheme="minorBidi"/>
          <w:noProof/>
          <w:szCs w:val="24"/>
        </w:rPr>
      </w:pPr>
      <w:r w:rsidRPr="00A23740">
        <w:rPr>
          <w:rFonts w:asciiTheme="majorHAnsi" w:hAnsiTheme="majorHAnsi" w:cstheme="majorHAnsi"/>
          <w:noProof/>
        </w:rPr>
        <w:t>Past Positions and Fellowships</w:t>
      </w:r>
      <w:r>
        <w:rPr>
          <w:noProof/>
        </w:rPr>
        <w:tab/>
      </w:r>
      <w:r>
        <w:rPr>
          <w:noProof/>
        </w:rPr>
        <w:fldChar w:fldCharType="begin"/>
      </w:r>
      <w:r>
        <w:rPr>
          <w:noProof/>
        </w:rPr>
        <w:instrText xml:space="preserve"> PAGEREF _Toc7254794 \h </w:instrText>
      </w:r>
      <w:r>
        <w:rPr>
          <w:noProof/>
        </w:rPr>
      </w:r>
      <w:r>
        <w:rPr>
          <w:noProof/>
        </w:rPr>
        <w:fldChar w:fldCharType="separate"/>
      </w:r>
      <w:r>
        <w:rPr>
          <w:noProof/>
        </w:rPr>
        <w:t>1</w:t>
      </w:r>
      <w:r>
        <w:rPr>
          <w:noProof/>
        </w:rPr>
        <w:fldChar w:fldCharType="end"/>
      </w:r>
    </w:p>
    <w:p w14:paraId="4A895543" w14:textId="5D4550FF" w:rsidR="00CD528D" w:rsidRDefault="00CD528D">
      <w:pPr>
        <w:pStyle w:val="TOC1"/>
        <w:tabs>
          <w:tab w:val="right" w:leader="dot" w:pos="9350"/>
        </w:tabs>
        <w:rPr>
          <w:rFonts w:asciiTheme="minorHAnsi" w:eastAsiaTheme="minorEastAsia" w:hAnsiTheme="minorHAnsi" w:cstheme="minorBidi"/>
          <w:noProof/>
          <w:szCs w:val="24"/>
        </w:rPr>
      </w:pPr>
      <w:r w:rsidRPr="00A23740">
        <w:rPr>
          <w:rFonts w:asciiTheme="majorHAnsi" w:hAnsiTheme="majorHAnsi" w:cstheme="majorHAnsi"/>
          <w:noProof/>
        </w:rPr>
        <w:t>Grants and Honors</w:t>
      </w:r>
      <w:r>
        <w:rPr>
          <w:noProof/>
        </w:rPr>
        <w:tab/>
      </w:r>
      <w:r>
        <w:rPr>
          <w:noProof/>
        </w:rPr>
        <w:fldChar w:fldCharType="begin"/>
      </w:r>
      <w:r>
        <w:rPr>
          <w:noProof/>
        </w:rPr>
        <w:instrText xml:space="preserve"> PAGEREF _Toc7254795 \h </w:instrText>
      </w:r>
      <w:r>
        <w:rPr>
          <w:noProof/>
        </w:rPr>
      </w:r>
      <w:r>
        <w:rPr>
          <w:noProof/>
        </w:rPr>
        <w:fldChar w:fldCharType="separate"/>
      </w:r>
      <w:r>
        <w:rPr>
          <w:noProof/>
        </w:rPr>
        <w:t>2</w:t>
      </w:r>
      <w:r>
        <w:rPr>
          <w:noProof/>
        </w:rPr>
        <w:fldChar w:fldCharType="end"/>
      </w:r>
    </w:p>
    <w:p w14:paraId="1198D092" w14:textId="2930FA96" w:rsidR="00CD528D" w:rsidRDefault="00CD528D">
      <w:pPr>
        <w:pStyle w:val="TOC1"/>
        <w:tabs>
          <w:tab w:val="right" w:leader="dot" w:pos="9350"/>
        </w:tabs>
        <w:rPr>
          <w:rFonts w:asciiTheme="minorHAnsi" w:eastAsiaTheme="minorEastAsia" w:hAnsiTheme="minorHAnsi" w:cstheme="minorBidi"/>
          <w:noProof/>
          <w:szCs w:val="24"/>
        </w:rPr>
      </w:pPr>
      <w:r w:rsidRPr="00A23740">
        <w:rPr>
          <w:rFonts w:asciiTheme="majorHAnsi" w:hAnsiTheme="majorHAnsi" w:cstheme="majorHAnsi"/>
          <w:noProof/>
        </w:rPr>
        <w:t>Children’s Book</w:t>
      </w:r>
      <w:r>
        <w:rPr>
          <w:noProof/>
        </w:rPr>
        <w:tab/>
      </w:r>
      <w:r>
        <w:rPr>
          <w:noProof/>
        </w:rPr>
        <w:fldChar w:fldCharType="begin"/>
      </w:r>
      <w:r>
        <w:rPr>
          <w:noProof/>
        </w:rPr>
        <w:instrText xml:space="preserve"> PAGEREF _Toc7254796 \h </w:instrText>
      </w:r>
      <w:r>
        <w:rPr>
          <w:noProof/>
        </w:rPr>
      </w:r>
      <w:r>
        <w:rPr>
          <w:noProof/>
        </w:rPr>
        <w:fldChar w:fldCharType="separate"/>
      </w:r>
      <w:r>
        <w:rPr>
          <w:noProof/>
        </w:rPr>
        <w:t>3</w:t>
      </w:r>
      <w:r>
        <w:rPr>
          <w:noProof/>
        </w:rPr>
        <w:fldChar w:fldCharType="end"/>
      </w:r>
    </w:p>
    <w:p w14:paraId="2E8633BA" w14:textId="1503952D" w:rsidR="00CD528D" w:rsidRDefault="00CD528D">
      <w:pPr>
        <w:pStyle w:val="TOC1"/>
        <w:tabs>
          <w:tab w:val="right" w:leader="dot" w:pos="9350"/>
        </w:tabs>
        <w:rPr>
          <w:rFonts w:asciiTheme="minorHAnsi" w:eastAsiaTheme="minorEastAsia" w:hAnsiTheme="minorHAnsi" w:cstheme="minorBidi"/>
          <w:noProof/>
          <w:szCs w:val="24"/>
        </w:rPr>
      </w:pPr>
      <w:r w:rsidRPr="00A23740">
        <w:rPr>
          <w:rFonts w:asciiTheme="majorHAnsi" w:hAnsiTheme="majorHAnsi" w:cstheme="majorHAnsi"/>
          <w:noProof/>
        </w:rPr>
        <w:t>Books &amp; Special Issues</w:t>
      </w:r>
      <w:r>
        <w:rPr>
          <w:noProof/>
        </w:rPr>
        <w:tab/>
      </w:r>
      <w:r>
        <w:rPr>
          <w:noProof/>
        </w:rPr>
        <w:fldChar w:fldCharType="begin"/>
      </w:r>
      <w:r>
        <w:rPr>
          <w:noProof/>
        </w:rPr>
        <w:instrText xml:space="preserve"> PAGEREF _Toc7254797 \h </w:instrText>
      </w:r>
      <w:r>
        <w:rPr>
          <w:noProof/>
        </w:rPr>
      </w:r>
      <w:r>
        <w:rPr>
          <w:noProof/>
        </w:rPr>
        <w:fldChar w:fldCharType="separate"/>
      </w:r>
      <w:r>
        <w:rPr>
          <w:noProof/>
        </w:rPr>
        <w:t>3</w:t>
      </w:r>
      <w:r>
        <w:rPr>
          <w:noProof/>
        </w:rPr>
        <w:fldChar w:fldCharType="end"/>
      </w:r>
    </w:p>
    <w:p w14:paraId="6D7B335F" w14:textId="10B62F50" w:rsidR="00CD528D" w:rsidRDefault="00CD528D">
      <w:pPr>
        <w:pStyle w:val="TOC1"/>
        <w:tabs>
          <w:tab w:val="right" w:leader="dot" w:pos="9350"/>
        </w:tabs>
        <w:rPr>
          <w:rFonts w:asciiTheme="minorHAnsi" w:eastAsiaTheme="minorEastAsia" w:hAnsiTheme="minorHAnsi" w:cstheme="minorBidi"/>
          <w:noProof/>
          <w:szCs w:val="24"/>
        </w:rPr>
      </w:pPr>
      <w:r w:rsidRPr="00A23740">
        <w:rPr>
          <w:rFonts w:asciiTheme="majorHAnsi" w:hAnsiTheme="majorHAnsi" w:cstheme="majorHAnsi"/>
          <w:noProof/>
        </w:rPr>
        <w:t>Policy Research Briefs</w:t>
      </w:r>
      <w:r>
        <w:rPr>
          <w:noProof/>
        </w:rPr>
        <w:tab/>
      </w:r>
      <w:r>
        <w:rPr>
          <w:noProof/>
        </w:rPr>
        <w:fldChar w:fldCharType="begin"/>
      </w:r>
      <w:r>
        <w:rPr>
          <w:noProof/>
        </w:rPr>
        <w:instrText xml:space="preserve"> PAGEREF _Toc7254798 \h </w:instrText>
      </w:r>
      <w:r>
        <w:rPr>
          <w:noProof/>
        </w:rPr>
      </w:r>
      <w:r>
        <w:rPr>
          <w:noProof/>
        </w:rPr>
        <w:fldChar w:fldCharType="separate"/>
      </w:r>
      <w:r>
        <w:rPr>
          <w:noProof/>
        </w:rPr>
        <w:t>4</w:t>
      </w:r>
      <w:r>
        <w:rPr>
          <w:noProof/>
        </w:rPr>
        <w:fldChar w:fldCharType="end"/>
      </w:r>
    </w:p>
    <w:p w14:paraId="2A6EA452" w14:textId="248BBC03" w:rsidR="00CD528D" w:rsidRDefault="00CD528D">
      <w:pPr>
        <w:pStyle w:val="TOC1"/>
        <w:tabs>
          <w:tab w:val="right" w:leader="dot" w:pos="9350"/>
        </w:tabs>
        <w:rPr>
          <w:rFonts w:asciiTheme="minorHAnsi" w:eastAsiaTheme="minorEastAsia" w:hAnsiTheme="minorHAnsi" w:cstheme="minorBidi"/>
          <w:noProof/>
          <w:szCs w:val="24"/>
        </w:rPr>
      </w:pPr>
      <w:r w:rsidRPr="00A23740">
        <w:rPr>
          <w:rFonts w:asciiTheme="majorHAnsi" w:hAnsiTheme="majorHAnsi" w:cstheme="majorHAnsi"/>
          <w:noProof/>
        </w:rPr>
        <w:t>Journal Articles</w:t>
      </w:r>
      <w:r>
        <w:rPr>
          <w:noProof/>
        </w:rPr>
        <w:tab/>
      </w:r>
      <w:r>
        <w:rPr>
          <w:noProof/>
        </w:rPr>
        <w:fldChar w:fldCharType="begin"/>
      </w:r>
      <w:r>
        <w:rPr>
          <w:noProof/>
        </w:rPr>
        <w:instrText xml:space="preserve"> PAGEREF _Toc7254799 \h </w:instrText>
      </w:r>
      <w:r>
        <w:rPr>
          <w:noProof/>
        </w:rPr>
      </w:r>
      <w:r>
        <w:rPr>
          <w:noProof/>
        </w:rPr>
        <w:fldChar w:fldCharType="separate"/>
      </w:r>
      <w:r>
        <w:rPr>
          <w:noProof/>
        </w:rPr>
        <w:t>5</w:t>
      </w:r>
      <w:r>
        <w:rPr>
          <w:noProof/>
        </w:rPr>
        <w:fldChar w:fldCharType="end"/>
      </w:r>
    </w:p>
    <w:p w14:paraId="71A2AB56" w14:textId="73914D99" w:rsidR="00CD528D" w:rsidRDefault="00CD528D">
      <w:pPr>
        <w:pStyle w:val="TOC1"/>
        <w:tabs>
          <w:tab w:val="right" w:leader="dot" w:pos="9350"/>
        </w:tabs>
        <w:rPr>
          <w:rFonts w:asciiTheme="minorHAnsi" w:eastAsiaTheme="minorEastAsia" w:hAnsiTheme="minorHAnsi" w:cstheme="minorBidi"/>
          <w:noProof/>
          <w:szCs w:val="24"/>
        </w:rPr>
      </w:pPr>
      <w:r w:rsidRPr="00A23740">
        <w:rPr>
          <w:rFonts w:asciiTheme="majorHAnsi" w:hAnsiTheme="majorHAnsi" w:cstheme="majorHAnsi"/>
          <w:noProof/>
        </w:rPr>
        <w:t>Editorials and Comments</w:t>
      </w:r>
      <w:r>
        <w:rPr>
          <w:noProof/>
        </w:rPr>
        <w:tab/>
      </w:r>
      <w:r>
        <w:rPr>
          <w:noProof/>
        </w:rPr>
        <w:fldChar w:fldCharType="begin"/>
      </w:r>
      <w:r>
        <w:rPr>
          <w:noProof/>
        </w:rPr>
        <w:instrText xml:space="preserve"> PAGEREF _Toc7254800 \h </w:instrText>
      </w:r>
      <w:r>
        <w:rPr>
          <w:noProof/>
        </w:rPr>
      </w:r>
      <w:r>
        <w:rPr>
          <w:noProof/>
        </w:rPr>
        <w:fldChar w:fldCharType="separate"/>
      </w:r>
      <w:r>
        <w:rPr>
          <w:noProof/>
        </w:rPr>
        <w:t>8</w:t>
      </w:r>
      <w:r>
        <w:rPr>
          <w:noProof/>
        </w:rPr>
        <w:fldChar w:fldCharType="end"/>
      </w:r>
    </w:p>
    <w:p w14:paraId="08940260" w14:textId="5C8CBFCD" w:rsidR="00CD528D" w:rsidRDefault="00CD528D">
      <w:pPr>
        <w:pStyle w:val="TOC1"/>
        <w:tabs>
          <w:tab w:val="right" w:leader="dot" w:pos="9350"/>
        </w:tabs>
        <w:rPr>
          <w:rFonts w:asciiTheme="minorHAnsi" w:eastAsiaTheme="minorEastAsia" w:hAnsiTheme="minorHAnsi" w:cstheme="minorBidi"/>
          <w:noProof/>
          <w:szCs w:val="24"/>
        </w:rPr>
      </w:pPr>
      <w:r w:rsidRPr="00A23740">
        <w:rPr>
          <w:rFonts w:asciiTheme="majorHAnsi" w:hAnsiTheme="majorHAnsi" w:cstheme="majorHAnsi"/>
          <w:noProof/>
        </w:rPr>
        <w:t>Book Chapters</w:t>
      </w:r>
      <w:r>
        <w:rPr>
          <w:noProof/>
        </w:rPr>
        <w:tab/>
      </w:r>
      <w:r>
        <w:rPr>
          <w:noProof/>
        </w:rPr>
        <w:fldChar w:fldCharType="begin"/>
      </w:r>
      <w:r>
        <w:rPr>
          <w:noProof/>
        </w:rPr>
        <w:instrText xml:space="preserve"> PAGEREF _Toc7254801 \h </w:instrText>
      </w:r>
      <w:r>
        <w:rPr>
          <w:noProof/>
        </w:rPr>
      </w:r>
      <w:r>
        <w:rPr>
          <w:noProof/>
        </w:rPr>
        <w:fldChar w:fldCharType="separate"/>
      </w:r>
      <w:r>
        <w:rPr>
          <w:noProof/>
        </w:rPr>
        <w:t>9</w:t>
      </w:r>
      <w:r>
        <w:rPr>
          <w:noProof/>
        </w:rPr>
        <w:fldChar w:fldCharType="end"/>
      </w:r>
    </w:p>
    <w:p w14:paraId="312BC15E" w14:textId="075F56EA" w:rsidR="00CD528D" w:rsidRDefault="00CD528D">
      <w:pPr>
        <w:pStyle w:val="TOC1"/>
        <w:tabs>
          <w:tab w:val="right" w:leader="dot" w:pos="9350"/>
        </w:tabs>
        <w:rPr>
          <w:rFonts w:asciiTheme="minorHAnsi" w:eastAsiaTheme="minorEastAsia" w:hAnsiTheme="minorHAnsi" w:cstheme="minorBidi"/>
          <w:noProof/>
          <w:szCs w:val="24"/>
        </w:rPr>
      </w:pPr>
      <w:r w:rsidRPr="00A23740">
        <w:rPr>
          <w:rFonts w:asciiTheme="majorHAnsi" w:hAnsiTheme="majorHAnsi" w:cstheme="majorHAnsi"/>
          <w:noProof/>
        </w:rPr>
        <w:t>Book Reviews, Forwards, and Non-reviewed Articles</w:t>
      </w:r>
      <w:r>
        <w:rPr>
          <w:noProof/>
        </w:rPr>
        <w:tab/>
      </w:r>
      <w:r>
        <w:rPr>
          <w:noProof/>
        </w:rPr>
        <w:fldChar w:fldCharType="begin"/>
      </w:r>
      <w:r>
        <w:rPr>
          <w:noProof/>
        </w:rPr>
        <w:instrText xml:space="preserve"> PAGEREF _Toc7254802 \h </w:instrText>
      </w:r>
      <w:r>
        <w:rPr>
          <w:noProof/>
        </w:rPr>
      </w:r>
      <w:r>
        <w:rPr>
          <w:noProof/>
        </w:rPr>
        <w:fldChar w:fldCharType="separate"/>
      </w:r>
      <w:r>
        <w:rPr>
          <w:noProof/>
        </w:rPr>
        <w:t>11</w:t>
      </w:r>
      <w:r>
        <w:rPr>
          <w:noProof/>
        </w:rPr>
        <w:fldChar w:fldCharType="end"/>
      </w:r>
    </w:p>
    <w:p w14:paraId="76A5F83B" w14:textId="08C8BE5B" w:rsidR="00CD528D" w:rsidRDefault="00CD528D">
      <w:pPr>
        <w:pStyle w:val="TOC1"/>
        <w:tabs>
          <w:tab w:val="right" w:leader="dot" w:pos="9350"/>
        </w:tabs>
        <w:rPr>
          <w:rFonts w:asciiTheme="minorHAnsi" w:eastAsiaTheme="minorEastAsia" w:hAnsiTheme="minorHAnsi" w:cstheme="minorBidi"/>
          <w:noProof/>
          <w:szCs w:val="24"/>
        </w:rPr>
      </w:pPr>
      <w:r w:rsidRPr="00A23740">
        <w:rPr>
          <w:rFonts w:asciiTheme="majorHAnsi" w:hAnsiTheme="majorHAnsi" w:cstheme="majorHAnsi"/>
          <w:noProof/>
        </w:rPr>
        <w:t>Working Papers</w:t>
      </w:r>
      <w:r>
        <w:rPr>
          <w:noProof/>
        </w:rPr>
        <w:tab/>
      </w:r>
      <w:r>
        <w:rPr>
          <w:noProof/>
        </w:rPr>
        <w:fldChar w:fldCharType="begin"/>
      </w:r>
      <w:r>
        <w:rPr>
          <w:noProof/>
        </w:rPr>
        <w:instrText xml:space="preserve"> PAGEREF _Toc7254803 \h </w:instrText>
      </w:r>
      <w:r>
        <w:rPr>
          <w:noProof/>
        </w:rPr>
      </w:r>
      <w:r>
        <w:rPr>
          <w:noProof/>
        </w:rPr>
        <w:fldChar w:fldCharType="separate"/>
      </w:r>
      <w:r>
        <w:rPr>
          <w:noProof/>
        </w:rPr>
        <w:t>12</w:t>
      </w:r>
      <w:r>
        <w:rPr>
          <w:noProof/>
        </w:rPr>
        <w:fldChar w:fldCharType="end"/>
      </w:r>
    </w:p>
    <w:p w14:paraId="5830DB67" w14:textId="0DDBF678" w:rsidR="00CD528D" w:rsidRDefault="00CD528D">
      <w:pPr>
        <w:pStyle w:val="TOC1"/>
        <w:tabs>
          <w:tab w:val="right" w:leader="dot" w:pos="9350"/>
        </w:tabs>
        <w:rPr>
          <w:rFonts w:asciiTheme="minorHAnsi" w:eastAsiaTheme="minorEastAsia" w:hAnsiTheme="minorHAnsi" w:cstheme="minorBidi"/>
          <w:noProof/>
          <w:szCs w:val="24"/>
        </w:rPr>
      </w:pPr>
      <w:r w:rsidRPr="00A23740">
        <w:rPr>
          <w:rFonts w:asciiTheme="majorHAnsi" w:hAnsiTheme="majorHAnsi" w:cstheme="majorHAnsi"/>
          <w:noProof/>
        </w:rPr>
        <w:t>Conference Papers</w:t>
      </w:r>
      <w:r>
        <w:rPr>
          <w:noProof/>
        </w:rPr>
        <w:tab/>
      </w:r>
      <w:r>
        <w:rPr>
          <w:noProof/>
        </w:rPr>
        <w:fldChar w:fldCharType="begin"/>
      </w:r>
      <w:r>
        <w:rPr>
          <w:noProof/>
        </w:rPr>
        <w:instrText xml:space="preserve"> PAGEREF _Toc7254804 \h </w:instrText>
      </w:r>
      <w:r>
        <w:rPr>
          <w:noProof/>
        </w:rPr>
      </w:r>
      <w:r>
        <w:rPr>
          <w:noProof/>
        </w:rPr>
        <w:fldChar w:fldCharType="separate"/>
      </w:r>
      <w:r>
        <w:rPr>
          <w:noProof/>
        </w:rPr>
        <w:t>14</w:t>
      </w:r>
      <w:r>
        <w:rPr>
          <w:noProof/>
        </w:rPr>
        <w:fldChar w:fldCharType="end"/>
      </w:r>
    </w:p>
    <w:p w14:paraId="655DF4E1" w14:textId="043E7E0C" w:rsidR="00CD528D" w:rsidRDefault="00CD528D">
      <w:pPr>
        <w:pStyle w:val="TOC1"/>
        <w:tabs>
          <w:tab w:val="right" w:leader="dot" w:pos="9350"/>
        </w:tabs>
        <w:rPr>
          <w:rFonts w:asciiTheme="minorHAnsi" w:eastAsiaTheme="minorEastAsia" w:hAnsiTheme="minorHAnsi" w:cstheme="minorBidi"/>
          <w:noProof/>
          <w:szCs w:val="24"/>
        </w:rPr>
      </w:pPr>
      <w:r w:rsidRPr="00A23740">
        <w:rPr>
          <w:rFonts w:asciiTheme="majorHAnsi" w:hAnsiTheme="majorHAnsi" w:cstheme="majorHAnsi"/>
          <w:noProof/>
        </w:rPr>
        <w:t>Professional Reports</w:t>
      </w:r>
      <w:r>
        <w:rPr>
          <w:noProof/>
        </w:rPr>
        <w:tab/>
      </w:r>
      <w:r>
        <w:rPr>
          <w:noProof/>
        </w:rPr>
        <w:fldChar w:fldCharType="begin"/>
      </w:r>
      <w:r>
        <w:rPr>
          <w:noProof/>
        </w:rPr>
        <w:instrText xml:space="preserve"> PAGEREF _Toc7254805 \h </w:instrText>
      </w:r>
      <w:r>
        <w:rPr>
          <w:noProof/>
        </w:rPr>
      </w:r>
      <w:r>
        <w:rPr>
          <w:noProof/>
        </w:rPr>
        <w:fldChar w:fldCharType="separate"/>
      </w:r>
      <w:r>
        <w:rPr>
          <w:noProof/>
        </w:rPr>
        <w:t>17</w:t>
      </w:r>
      <w:r>
        <w:rPr>
          <w:noProof/>
        </w:rPr>
        <w:fldChar w:fldCharType="end"/>
      </w:r>
    </w:p>
    <w:p w14:paraId="60883C3F" w14:textId="3C3E6F16" w:rsidR="00CD528D" w:rsidRDefault="00CD528D">
      <w:pPr>
        <w:pStyle w:val="TOC1"/>
        <w:tabs>
          <w:tab w:val="right" w:leader="dot" w:pos="9350"/>
        </w:tabs>
        <w:rPr>
          <w:rFonts w:asciiTheme="minorHAnsi" w:eastAsiaTheme="minorEastAsia" w:hAnsiTheme="minorHAnsi" w:cstheme="minorBidi"/>
          <w:noProof/>
          <w:szCs w:val="24"/>
        </w:rPr>
      </w:pPr>
      <w:r w:rsidRPr="00A23740">
        <w:rPr>
          <w:rFonts w:asciiTheme="majorHAnsi" w:hAnsiTheme="majorHAnsi" w:cstheme="majorHAnsi"/>
          <w:noProof/>
        </w:rPr>
        <w:t>Recent (from 2000) &amp; Upcoming Invited Talks and Lectures</w:t>
      </w:r>
      <w:r>
        <w:rPr>
          <w:noProof/>
        </w:rPr>
        <w:tab/>
      </w:r>
      <w:r>
        <w:rPr>
          <w:noProof/>
        </w:rPr>
        <w:fldChar w:fldCharType="begin"/>
      </w:r>
      <w:r>
        <w:rPr>
          <w:noProof/>
        </w:rPr>
        <w:instrText xml:space="preserve"> PAGEREF _Toc7254806 \h </w:instrText>
      </w:r>
      <w:r>
        <w:rPr>
          <w:noProof/>
        </w:rPr>
      </w:r>
      <w:r>
        <w:rPr>
          <w:noProof/>
        </w:rPr>
        <w:fldChar w:fldCharType="separate"/>
      </w:r>
      <w:r>
        <w:rPr>
          <w:noProof/>
        </w:rPr>
        <w:t>18</w:t>
      </w:r>
      <w:r>
        <w:rPr>
          <w:noProof/>
        </w:rPr>
        <w:fldChar w:fldCharType="end"/>
      </w:r>
    </w:p>
    <w:p w14:paraId="657C14ED" w14:textId="440E8B6E" w:rsidR="00CD528D" w:rsidRDefault="00CD528D">
      <w:pPr>
        <w:pStyle w:val="TOC1"/>
        <w:tabs>
          <w:tab w:val="right" w:leader="dot" w:pos="9350"/>
        </w:tabs>
        <w:rPr>
          <w:rFonts w:asciiTheme="minorHAnsi" w:eastAsiaTheme="minorEastAsia" w:hAnsiTheme="minorHAnsi" w:cstheme="minorBidi"/>
          <w:noProof/>
          <w:szCs w:val="24"/>
        </w:rPr>
      </w:pPr>
      <w:r w:rsidRPr="00A23740">
        <w:rPr>
          <w:rFonts w:asciiTheme="majorHAnsi" w:hAnsiTheme="majorHAnsi" w:cstheme="majorHAnsi"/>
          <w:noProof/>
        </w:rPr>
        <w:t>Board Memberships</w:t>
      </w:r>
      <w:r>
        <w:rPr>
          <w:noProof/>
        </w:rPr>
        <w:tab/>
      </w:r>
      <w:r>
        <w:rPr>
          <w:noProof/>
        </w:rPr>
        <w:fldChar w:fldCharType="begin"/>
      </w:r>
      <w:r>
        <w:rPr>
          <w:noProof/>
        </w:rPr>
        <w:instrText xml:space="preserve"> PAGEREF _Toc7254807 \h </w:instrText>
      </w:r>
      <w:r>
        <w:rPr>
          <w:noProof/>
        </w:rPr>
      </w:r>
      <w:r>
        <w:rPr>
          <w:noProof/>
        </w:rPr>
        <w:fldChar w:fldCharType="separate"/>
      </w:r>
      <w:r>
        <w:rPr>
          <w:noProof/>
        </w:rPr>
        <w:t>24</w:t>
      </w:r>
      <w:r>
        <w:rPr>
          <w:noProof/>
        </w:rPr>
        <w:fldChar w:fldCharType="end"/>
      </w:r>
    </w:p>
    <w:p w14:paraId="643BB258" w14:textId="1AB08D6E" w:rsidR="00CD528D" w:rsidRDefault="00CD528D">
      <w:pPr>
        <w:pStyle w:val="TOC1"/>
        <w:tabs>
          <w:tab w:val="right" w:leader="dot" w:pos="9350"/>
        </w:tabs>
        <w:rPr>
          <w:rFonts w:asciiTheme="minorHAnsi" w:eastAsiaTheme="minorEastAsia" w:hAnsiTheme="minorHAnsi" w:cstheme="minorBidi"/>
          <w:noProof/>
          <w:szCs w:val="24"/>
        </w:rPr>
      </w:pPr>
      <w:r w:rsidRPr="00A23740">
        <w:rPr>
          <w:rFonts w:asciiTheme="majorHAnsi" w:hAnsiTheme="majorHAnsi" w:cstheme="majorHAnsi"/>
          <w:noProof/>
        </w:rPr>
        <w:t>Teaching</w:t>
      </w:r>
      <w:r>
        <w:rPr>
          <w:noProof/>
        </w:rPr>
        <w:tab/>
      </w:r>
      <w:r>
        <w:rPr>
          <w:noProof/>
        </w:rPr>
        <w:fldChar w:fldCharType="begin"/>
      </w:r>
      <w:r>
        <w:rPr>
          <w:noProof/>
        </w:rPr>
        <w:instrText xml:space="preserve"> PAGEREF _Toc7254808 \h </w:instrText>
      </w:r>
      <w:r>
        <w:rPr>
          <w:noProof/>
        </w:rPr>
      </w:r>
      <w:r>
        <w:rPr>
          <w:noProof/>
        </w:rPr>
        <w:fldChar w:fldCharType="separate"/>
      </w:r>
      <w:r>
        <w:rPr>
          <w:noProof/>
        </w:rPr>
        <w:t>24</w:t>
      </w:r>
      <w:r>
        <w:rPr>
          <w:noProof/>
        </w:rPr>
        <w:fldChar w:fldCharType="end"/>
      </w:r>
    </w:p>
    <w:p w14:paraId="6135C989" w14:textId="6092FCBF" w:rsidR="00CD528D" w:rsidRDefault="00CD528D">
      <w:pPr>
        <w:pStyle w:val="TOC1"/>
        <w:tabs>
          <w:tab w:val="right" w:leader="dot" w:pos="9350"/>
        </w:tabs>
        <w:rPr>
          <w:rFonts w:asciiTheme="minorHAnsi" w:eastAsiaTheme="minorEastAsia" w:hAnsiTheme="minorHAnsi" w:cstheme="minorBidi"/>
          <w:noProof/>
          <w:szCs w:val="24"/>
        </w:rPr>
      </w:pPr>
      <w:r w:rsidRPr="00A23740">
        <w:rPr>
          <w:rFonts w:asciiTheme="majorHAnsi" w:hAnsiTheme="majorHAnsi" w:cstheme="majorHAnsi"/>
          <w:noProof/>
        </w:rPr>
        <w:t>Academic Advising</w:t>
      </w:r>
      <w:r>
        <w:rPr>
          <w:noProof/>
        </w:rPr>
        <w:tab/>
      </w:r>
      <w:r>
        <w:rPr>
          <w:noProof/>
        </w:rPr>
        <w:fldChar w:fldCharType="begin"/>
      </w:r>
      <w:r>
        <w:rPr>
          <w:noProof/>
        </w:rPr>
        <w:instrText xml:space="preserve"> PAGEREF _Toc7254809 \h </w:instrText>
      </w:r>
      <w:r>
        <w:rPr>
          <w:noProof/>
        </w:rPr>
      </w:r>
      <w:r>
        <w:rPr>
          <w:noProof/>
        </w:rPr>
        <w:fldChar w:fldCharType="separate"/>
      </w:r>
      <w:r>
        <w:rPr>
          <w:noProof/>
        </w:rPr>
        <w:t>26</w:t>
      </w:r>
      <w:r>
        <w:rPr>
          <w:noProof/>
        </w:rPr>
        <w:fldChar w:fldCharType="end"/>
      </w:r>
    </w:p>
    <w:p w14:paraId="6781785D" w14:textId="676FC066" w:rsidR="00CD528D" w:rsidRDefault="00CD528D">
      <w:pPr>
        <w:pStyle w:val="TOC1"/>
        <w:tabs>
          <w:tab w:val="right" w:leader="dot" w:pos="9350"/>
        </w:tabs>
        <w:rPr>
          <w:rFonts w:asciiTheme="minorHAnsi" w:eastAsiaTheme="minorEastAsia" w:hAnsiTheme="minorHAnsi" w:cstheme="minorBidi"/>
          <w:noProof/>
          <w:szCs w:val="24"/>
        </w:rPr>
      </w:pPr>
      <w:r w:rsidRPr="00A23740">
        <w:rPr>
          <w:rFonts w:asciiTheme="majorHAnsi" w:hAnsiTheme="majorHAnsi" w:cstheme="majorHAnsi"/>
          <w:noProof/>
        </w:rPr>
        <w:t>Academic Service</w:t>
      </w:r>
      <w:r>
        <w:rPr>
          <w:noProof/>
        </w:rPr>
        <w:tab/>
      </w:r>
      <w:r>
        <w:rPr>
          <w:noProof/>
        </w:rPr>
        <w:fldChar w:fldCharType="begin"/>
      </w:r>
      <w:r>
        <w:rPr>
          <w:noProof/>
        </w:rPr>
        <w:instrText xml:space="preserve"> PAGEREF _Toc7254810 \h </w:instrText>
      </w:r>
      <w:r>
        <w:rPr>
          <w:noProof/>
        </w:rPr>
      </w:r>
      <w:r>
        <w:rPr>
          <w:noProof/>
        </w:rPr>
        <w:fldChar w:fldCharType="separate"/>
      </w:r>
      <w:r>
        <w:rPr>
          <w:noProof/>
        </w:rPr>
        <w:t>29</w:t>
      </w:r>
      <w:r>
        <w:rPr>
          <w:noProof/>
        </w:rPr>
        <w:fldChar w:fldCharType="end"/>
      </w:r>
    </w:p>
    <w:p w14:paraId="6CF381B1" w14:textId="7F6D6FDD" w:rsidR="00CD528D" w:rsidRDefault="00CD528D">
      <w:pPr>
        <w:pStyle w:val="TOC1"/>
        <w:tabs>
          <w:tab w:val="right" w:leader="dot" w:pos="9350"/>
        </w:tabs>
        <w:rPr>
          <w:rFonts w:asciiTheme="minorHAnsi" w:eastAsiaTheme="minorEastAsia" w:hAnsiTheme="minorHAnsi" w:cstheme="minorBidi"/>
          <w:noProof/>
          <w:szCs w:val="24"/>
        </w:rPr>
      </w:pPr>
      <w:r w:rsidRPr="00A23740">
        <w:rPr>
          <w:rFonts w:asciiTheme="majorHAnsi" w:hAnsiTheme="majorHAnsi" w:cstheme="majorHAnsi"/>
          <w:noProof/>
        </w:rPr>
        <w:t>Academic Administration</w:t>
      </w:r>
      <w:r>
        <w:rPr>
          <w:noProof/>
        </w:rPr>
        <w:tab/>
      </w:r>
      <w:r>
        <w:rPr>
          <w:noProof/>
        </w:rPr>
        <w:fldChar w:fldCharType="begin"/>
      </w:r>
      <w:r>
        <w:rPr>
          <w:noProof/>
        </w:rPr>
        <w:instrText xml:space="preserve"> PAGEREF _Toc7254811 \h </w:instrText>
      </w:r>
      <w:r>
        <w:rPr>
          <w:noProof/>
        </w:rPr>
      </w:r>
      <w:r>
        <w:rPr>
          <w:noProof/>
        </w:rPr>
        <w:fldChar w:fldCharType="separate"/>
      </w:r>
      <w:r>
        <w:rPr>
          <w:noProof/>
        </w:rPr>
        <w:t>32</w:t>
      </w:r>
      <w:r>
        <w:rPr>
          <w:noProof/>
        </w:rPr>
        <w:fldChar w:fldCharType="end"/>
      </w:r>
    </w:p>
    <w:p w14:paraId="54C35172" w14:textId="2DBC68E8" w:rsidR="00CD528D" w:rsidRDefault="00CD528D">
      <w:pPr>
        <w:pStyle w:val="TOC1"/>
        <w:tabs>
          <w:tab w:val="right" w:leader="dot" w:pos="9350"/>
        </w:tabs>
        <w:rPr>
          <w:rFonts w:asciiTheme="minorHAnsi" w:eastAsiaTheme="minorEastAsia" w:hAnsiTheme="minorHAnsi" w:cstheme="minorBidi"/>
          <w:noProof/>
          <w:szCs w:val="24"/>
        </w:rPr>
      </w:pPr>
      <w:r w:rsidRPr="00A23740">
        <w:rPr>
          <w:rFonts w:asciiTheme="majorHAnsi" w:hAnsiTheme="majorHAnsi" w:cstheme="majorHAnsi"/>
          <w:noProof/>
        </w:rPr>
        <w:t>Consultancies (also see professional reports, above)</w:t>
      </w:r>
      <w:r>
        <w:rPr>
          <w:noProof/>
        </w:rPr>
        <w:tab/>
      </w:r>
      <w:r>
        <w:rPr>
          <w:noProof/>
        </w:rPr>
        <w:fldChar w:fldCharType="begin"/>
      </w:r>
      <w:r>
        <w:rPr>
          <w:noProof/>
        </w:rPr>
        <w:instrText xml:space="preserve"> PAGEREF _Toc7254812 \h </w:instrText>
      </w:r>
      <w:r>
        <w:rPr>
          <w:noProof/>
        </w:rPr>
      </w:r>
      <w:r>
        <w:rPr>
          <w:noProof/>
        </w:rPr>
        <w:fldChar w:fldCharType="separate"/>
      </w:r>
      <w:r>
        <w:rPr>
          <w:noProof/>
        </w:rPr>
        <w:t>33</w:t>
      </w:r>
      <w:r>
        <w:rPr>
          <w:noProof/>
        </w:rPr>
        <w:fldChar w:fldCharType="end"/>
      </w:r>
    </w:p>
    <w:p w14:paraId="64185CDA" w14:textId="54197464" w:rsidR="00CD528D" w:rsidRDefault="00CD528D">
      <w:pPr>
        <w:pStyle w:val="TOC1"/>
        <w:tabs>
          <w:tab w:val="right" w:leader="dot" w:pos="9350"/>
        </w:tabs>
        <w:rPr>
          <w:rFonts w:asciiTheme="minorHAnsi" w:eastAsiaTheme="minorEastAsia" w:hAnsiTheme="minorHAnsi" w:cstheme="minorBidi"/>
          <w:noProof/>
          <w:szCs w:val="24"/>
        </w:rPr>
      </w:pPr>
      <w:r w:rsidRPr="00A23740">
        <w:rPr>
          <w:rFonts w:asciiTheme="majorHAnsi" w:hAnsiTheme="majorHAnsi" w:cstheme="majorHAnsi"/>
          <w:noProof/>
        </w:rPr>
        <w:t>Film, Animation and Video</w:t>
      </w:r>
      <w:r>
        <w:rPr>
          <w:noProof/>
        </w:rPr>
        <w:tab/>
      </w:r>
      <w:r>
        <w:rPr>
          <w:noProof/>
        </w:rPr>
        <w:fldChar w:fldCharType="begin"/>
      </w:r>
      <w:r>
        <w:rPr>
          <w:noProof/>
        </w:rPr>
        <w:instrText xml:space="preserve"> PAGEREF _Toc7254813 \h </w:instrText>
      </w:r>
      <w:r>
        <w:rPr>
          <w:noProof/>
        </w:rPr>
      </w:r>
      <w:r>
        <w:rPr>
          <w:noProof/>
        </w:rPr>
        <w:fldChar w:fldCharType="separate"/>
      </w:r>
      <w:r>
        <w:rPr>
          <w:noProof/>
        </w:rPr>
        <w:t>34</w:t>
      </w:r>
      <w:r>
        <w:rPr>
          <w:noProof/>
        </w:rPr>
        <w:fldChar w:fldCharType="end"/>
      </w:r>
    </w:p>
    <w:p w14:paraId="15AEFA41" w14:textId="5E48219A" w:rsidR="00CD528D" w:rsidRDefault="00CD528D">
      <w:pPr>
        <w:pStyle w:val="TOC1"/>
        <w:tabs>
          <w:tab w:val="right" w:leader="dot" w:pos="9350"/>
        </w:tabs>
        <w:rPr>
          <w:rFonts w:asciiTheme="minorHAnsi" w:eastAsiaTheme="minorEastAsia" w:hAnsiTheme="minorHAnsi" w:cstheme="minorBidi"/>
          <w:noProof/>
          <w:szCs w:val="24"/>
        </w:rPr>
      </w:pPr>
      <w:r w:rsidRPr="00A23740">
        <w:rPr>
          <w:rFonts w:asciiTheme="majorHAnsi" w:hAnsiTheme="majorHAnsi" w:cstheme="majorHAnsi"/>
          <w:noProof/>
        </w:rPr>
        <w:t>Film  Showings</w:t>
      </w:r>
      <w:r>
        <w:rPr>
          <w:noProof/>
        </w:rPr>
        <w:tab/>
      </w:r>
      <w:r>
        <w:rPr>
          <w:noProof/>
        </w:rPr>
        <w:fldChar w:fldCharType="begin"/>
      </w:r>
      <w:r>
        <w:rPr>
          <w:noProof/>
        </w:rPr>
        <w:instrText xml:space="preserve"> PAGEREF _Toc7254814 \h </w:instrText>
      </w:r>
      <w:r>
        <w:rPr>
          <w:noProof/>
        </w:rPr>
      </w:r>
      <w:r>
        <w:rPr>
          <w:noProof/>
        </w:rPr>
        <w:fldChar w:fldCharType="separate"/>
      </w:r>
      <w:r>
        <w:rPr>
          <w:noProof/>
        </w:rPr>
        <w:t>36</w:t>
      </w:r>
      <w:r>
        <w:rPr>
          <w:noProof/>
        </w:rPr>
        <w:fldChar w:fldCharType="end"/>
      </w:r>
    </w:p>
    <w:p w14:paraId="74C34808" w14:textId="46581FD0" w:rsidR="00CD528D" w:rsidRDefault="00CD528D">
      <w:pPr>
        <w:pStyle w:val="TOC1"/>
        <w:tabs>
          <w:tab w:val="right" w:leader="dot" w:pos="9350"/>
        </w:tabs>
        <w:rPr>
          <w:rFonts w:asciiTheme="minorHAnsi" w:eastAsiaTheme="minorEastAsia" w:hAnsiTheme="minorHAnsi" w:cstheme="minorBidi"/>
          <w:noProof/>
          <w:szCs w:val="24"/>
        </w:rPr>
      </w:pPr>
      <w:r w:rsidRPr="00A23740">
        <w:rPr>
          <w:rFonts w:asciiTheme="majorHAnsi" w:hAnsiTheme="majorHAnsi" w:cstheme="majorHAnsi"/>
          <w:noProof/>
        </w:rPr>
        <w:t>Foreign Languages</w:t>
      </w:r>
      <w:r>
        <w:rPr>
          <w:noProof/>
        </w:rPr>
        <w:tab/>
      </w:r>
      <w:r>
        <w:rPr>
          <w:noProof/>
        </w:rPr>
        <w:fldChar w:fldCharType="begin"/>
      </w:r>
      <w:r>
        <w:rPr>
          <w:noProof/>
        </w:rPr>
        <w:instrText xml:space="preserve"> PAGEREF _Toc7254815 \h </w:instrText>
      </w:r>
      <w:r>
        <w:rPr>
          <w:noProof/>
        </w:rPr>
      </w:r>
      <w:r>
        <w:rPr>
          <w:noProof/>
        </w:rPr>
        <w:fldChar w:fldCharType="separate"/>
      </w:r>
      <w:r>
        <w:rPr>
          <w:noProof/>
        </w:rPr>
        <w:t>37</w:t>
      </w:r>
      <w:r>
        <w:rPr>
          <w:noProof/>
        </w:rPr>
        <w:fldChar w:fldCharType="end"/>
      </w:r>
    </w:p>
    <w:p w14:paraId="02AF527F" w14:textId="26594A54" w:rsidR="00CD528D" w:rsidRDefault="00CD528D">
      <w:pPr>
        <w:pStyle w:val="TOC1"/>
        <w:tabs>
          <w:tab w:val="right" w:leader="dot" w:pos="9350"/>
        </w:tabs>
        <w:rPr>
          <w:rFonts w:asciiTheme="minorHAnsi" w:eastAsiaTheme="minorEastAsia" w:hAnsiTheme="minorHAnsi" w:cstheme="minorBidi"/>
          <w:noProof/>
          <w:szCs w:val="24"/>
        </w:rPr>
      </w:pPr>
      <w:r w:rsidRPr="00A23740">
        <w:rPr>
          <w:rFonts w:asciiTheme="majorHAnsi" w:hAnsiTheme="majorHAnsi" w:cstheme="majorHAnsi"/>
          <w:noProof/>
        </w:rPr>
        <w:t>Description of Four Research Focus Areas</w:t>
      </w:r>
      <w:r>
        <w:rPr>
          <w:noProof/>
        </w:rPr>
        <w:tab/>
      </w:r>
      <w:r>
        <w:rPr>
          <w:noProof/>
        </w:rPr>
        <w:fldChar w:fldCharType="begin"/>
      </w:r>
      <w:r>
        <w:rPr>
          <w:noProof/>
        </w:rPr>
        <w:instrText xml:space="preserve"> PAGEREF _Toc7254816 \h </w:instrText>
      </w:r>
      <w:r>
        <w:rPr>
          <w:noProof/>
        </w:rPr>
      </w:r>
      <w:r>
        <w:rPr>
          <w:noProof/>
        </w:rPr>
        <w:fldChar w:fldCharType="separate"/>
      </w:r>
      <w:r>
        <w:rPr>
          <w:noProof/>
        </w:rPr>
        <w:t>38</w:t>
      </w:r>
      <w:r>
        <w:rPr>
          <w:noProof/>
        </w:rPr>
        <w:fldChar w:fldCharType="end"/>
      </w:r>
    </w:p>
    <w:p w14:paraId="1AFC81B8" w14:textId="623093F0" w:rsidR="00CD528D" w:rsidRDefault="00CD528D">
      <w:pPr>
        <w:pStyle w:val="TOC1"/>
        <w:tabs>
          <w:tab w:val="right" w:leader="dot" w:pos="9350"/>
        </w:tabs>
        <w:rPr>
          <w:rFonts w:asciiTheme="minorHAnsi" w:eastAsiaTheme="minorEastAsia" w:hAnsiTheme="minorHAnsi" w:cstheme="minorBidi"/>
          <w:noProof/>
          <w:szCs w:val="24"/>
        </w:rPr>
      </w:pPr>
      <w:r w:rsidRPr="00A23740">
        <w:rPr>
          <w:rFonts w:asciiTheme="majorHAnsi" w:hAnsiTheme="majorHAnsi" w:cstheme="majorHAnsi"/>
          <w:noProof/>
        </w:rPr>
        <w:t>Other</w:t>
      </w:r>
      <w:r>
        <w:rPr>
          <w:noProof/>
        </w:rPr>
        <w:tab/>
      </w:r>
      <w:r>
        <w:rPr>
          <w:noProof/>
        </w:rPr>
        <w:fldChar w:fldCharType="begin"/>
      </w:r>
      <w:r>
        <w:rPr>
          <w:noProof/>
        </w:rPr>
        <w:instrText xml:space="preserve"> PAGEREF _Toc7254817 \h </w:instrText>
      </w:r>
      <w:r>
        <w:rPr>
          <w:noProof/>
        </w:rPr>
      </w:r>
      <w:r>
        <w:rPr>
          <w:noProof/>
        </w:rPr>
        <w:fldChar w:fldCharType="separate"/>
      </w:r>
      <w:r>
        <w:rPr>
          <w:noProof/>
        </w:rPr>
        <w:t>39</w:t>
      </w:r>
      <w:r>
        <w:rPr>
          <w:noProof/>
        </w:rPr>
        <w:fldChar w:fldCharType="end"/>
      </w:r>
    </w:p>
    <w:p w14:paraId="6409306F" w14:textId="168B4357" w:rsidR="00CD528D" w:rsidRDefault="00CD528D">
      <w:pPr>
        <w:pStyle w:val="TOC1"/>
        <w:tabs>
          <w:tab w:val="right" w:leader="dot" w:pos="9350"/>
        </w:tabs>
        <w:rPr>
          <w:rFonts w:asciiTheme="minorHAnsi" w:eastAsiaTheme="minorEastAsia" w:hAnsiTheme="minorHAnsi" w:cstheme="minorBidi"/>
          <w:noProof/>
          <w:szCs w:val="24"/>
        </w:rPr>
      </w:pPr>
      <w:r w:rsidRPr="00A23740">
        <w:rPr>
          <w:rFonts w:asciiTheme="majorHAnsi" w:hAnsiTheme="majorHAnsi" w:cstheme="majorHAnsi"/>
          <w:noProof/>
        </w:rPr>
        <w:t>Web Pages</w:t>
      </w:r>
      <w:r>
        <w:rPr>
          <w:noProof/>
        </w:rPr>
        <w:tab/>
      </w:r>
      <w:r>
        <w:rPr>
          <w:noProof/>
        </w:rPr>
        <w:fldChar w:fldCharType="begin"/>
      </w:r>
      <w:r>
        <w:rPr>
          <w:noProof/>
        </w:rPr>
        <w:instrText xml:space="preserve"> PAGEREF _Toc7254818 \h </w:instrText>
      </w:r>
      <w:r>
        <w:rPr>
          <w:noProof/>
        </w:rPr>
      </w:r>
      <w:r>
        <w:rPr>
          <w:noProof/>
        </w:rPr>
        <w:fldChar w:fldCharType="separate"/>
      </w:r>
      <w:r>
        <w:rPr>
          <w:noProof/>
        </w:rPr>
        <w:t>39</w:t>
      </w:r>
      <w:r>
        <w:rPr>
          <w:noProof/>
        </w:rPr>
        <w:fldChar w:fldCharType="end"/>
      </w:r>
    </w:p>
    <w:p w14:paraId="76C404B2" w14:textId="4A4C6243" w:rsidR="00BF5E02" w:rsidRPr="001A2D40" w:rsidRDefault="00BF5E02" w:rsidP="00F04B6F">
      <w:pPr>
        <w:tabs>
          <w:tab w:val="center" w:pos="4680"/>
          <w:tab w:val="right" w:pos="9360"/>
        </w:tabs>
        <w:suppressAutoHyphens/>
        <w:spacing w:after="60"/>
        <w:rPr>
          <w:rFonts w:asciiTheme="majorHAnsi" w:hAnsiTheme="majorHAnsi" w:cstheme="majorHAnsi"/>
          <w:b/>
          <w:szCs w:val="24"/>
        </w:rPr>
        <w:sectPr w:rsidR="00BF5E02" w:rsidRPr="001A2D40" w:rsidSect="005134A7">
          <w:headerReference w:type="default" r:id="rId9"/>
          <w:footerReference w:type="even" r:id="rId10"/>
          <w:footerReference w:type="default" r:id="rId11"/>
          <w:footerReference w:type="first" r:id="rId12"/>
          <w:pgSz w:w="12240" w:h="15840" w:code="1"/>
          <w:pgMar w:top="1440" w:right="1440" w:bottom="1440" w:left="1440" w:header="720" w:footer="720" w:gutter="0"/>
          <w:cols w:space="720"/>
          <w:titlePg/>
          <w:docGrid w:linePitch="254"/>
        </w:sectPr>
      </w:pPr>
      <w:r w:rsidRPr="001A2D40">
        <w:rPr>
          <w:rFonts w:asciiTheme="majorHAnsi" w:hAnsiTheme="majorHAnsi" w:cstheme="majorHAnsi"/>
          <w:b/>
          <w:szCs w:val="24"/>
        </w:rPr>
        <w:fldChar w:fldCharType="end"/>
      </w:r>
    </w:p>
    <w:p w14:paraId="58F51BB2" w14:textId="77777777" w:rsidR="00251C18" w:rsidRPr="001A2D40" w:rsidRDefault="00251C18" w:rsidP="007571BF">
      <w:pPr>
        <w:tabs>
          <w:tab w:val="center" w:pos="4680"/>
          <w:tab w:val="right" w:pos="9360"/>
        </w:tabs>
        <w:suppressAutoHyphens/>
        <w:jc w:val="center"/>
        <w:rPr>
          <w:rFonts w:asciiTheme="majorHAnsi" w:hAnsiTheme="majorHAnsi" w:cstheme="majorHAnsi"/>
          <w:szCs w:val="24"/>
        </w:rPr>
      </w:pPr>
      <w:r w:rsidRPr="001A2D40">
        <w:rPr>
          <w:rFonts w:asciiTheme="majorHAnsi" w:hAnsiTheme="majorHAnsi" w:cstheme="majorHAnsi"/>
          <w:b/>
          <w:szCs w:val="24"/>
        </w:rPr>
        <w:lastRenderedPageBreak/>
        <w:t>CURRICULUM VITAE</w:t>
      </w:r>
      <w:r w:rsidR="00AF71F7" w:rsidRPr="001A2D40">
        <w:rPr>
          <w:rFonts w:asciiTheme="majorHAnsi" w:hAnsiTheme="majorHAnsi" w:cstheme="majorHAnsi"/>
          <w:szCs w:val="24"/>
        </w:rPr>
        <w:t xml:space="preserve"> </w:t>
      </w:r>
    </w:p>
    <w:p w14:paraId="4E345F65" w14:textId="77777777" w:rsidR="00251C18" w:rsidRPr="001A2D40" w:rsidRDefault="00251C18" w:rsidP="007571BF">
      <w:pPr>
        <w:tabs>
          <w:tab w:val="left" w:pos="-1440"/>
          <w:tab w:val="left" w:pos="-720"/>
          <w:tab w:val="left" w:pos="0"/>
          <w:tab w:val="left" w:pos="1108"/>
          <w:tab w:val="left" w:pos="1440"/>
        </w:tabs>
        <w:suppressAutoHyphens/>
        <w:jc w:val="center"/>
        <w:rPr>
          <w:rFonts w:asciiTheme="majorHAnsi" w:hAnsiTheme="majorHAnsi" w:cstheme="majorHAnsi"/>
          <w:b/>
          <w:smallCaps/>
          <w:szCs w:val="24"/>
        </w:rPr>
      </w:pPr>
      <w:r w:rsidRPr="001A2D40">
        <w:rPr>
          <w:rFonts w:asciiTheme="majorHAnsi" w:hAnsiTheme="majorHAnsi" w:cstheme="majorHAnsi"/>
          <w:b/>
          <w:i/>
          <w:smallCaps/>
          <w:szCs w:val="24"/>
          <w:u w:val="single"/>
        </w:rPr>
        <w:t>Jesse Ribot</w:t>
      </w:r>
    </w:p>
    <w:p w14:paraId="4A3C7677" w14:textId="77777777" w:rsidR="000A4300" w:rsidRPr="001A2D40" w:rsidRDefault="0008662B" w:rsidP="007571BF">
      <w:pPr>
        <w:tabs>
          <w:tab w:val="left" w:pos="-1440"/>
          <w:tab w:val="left" w:pos="-720"/>
          <w:tab w:val="left" w:pos="0"/>
          <w:tab w:val="left" w:pos="1108"/>
          <w:tab w:val="left" w:pos="1440"/>
        </w:tabs>
        <w:suppressAutoHyphens/>
        <w:jc w:val="center"/>
        <w:rPr>
          <w:rFonts w:asciiTheme="majorHAnsi" w:hAnsiTheme="majorHAnsi" w:cstheme="majorHAnsi"/>
          <w:smallCaps/>
          <w:szCs w:val="24"/>
        </w:rPr>
      </w:pPr>
      <w:r w:rsidRPr="001A2D40">
        <w:rPr>
          <w:rFonts w:asciiTheme="majorHAnsi" w:hAnsiTheme="majorHAnsi" w:cstheme="majorHAnsi"/>
          <w:smallCaps/>
          <w:szCs w:val="24"/>
        </w:rPr>
        <w:t xml:space="preserve">Full </w:t>
      </w:r>
      <w:r w:rsidR="000A4300" w:rsidRPr="001A2D40">
        <w:rPr>
          <w:rFonts w:asciiTheme="majorHAnsi" w:hAnsiTheme="majorHAnsi" w:cstheme="majorHAnsi"/>
          <w:smallCaps/>
          <w:szCs w:val="24"/>
        </w:rPr>
        <w:t xml:space="preserve">Professor </w:t>
      </w:r>
    </w:p>
    <w:p w14:paraId="0C9985BB" w14:textId="01FB4266" w:rsidR="000A4300" w:rsidRPr="001A2D40" w:rsidRDefault="00343478" w:rsidP="007571BF">
      <w:pPr>
        <w:tabs>
          <w:tab w:val="left" w:pos="-1440"/>
          <w:tab w:val="left" w:pos="-720"/>
          <w:tab w:val="left" w:pos="0"/>
          <w:tab w:val="left" w:pos="1108"/>
          <w:tab w:val="left" w:pos="1440"/>
        </w:tabs>
        <w:suppressAutoHyphens/>
        <w:jc w:val="center"/>
        <w:rPr>
          <w:rFonts w:asciiTheme="majorHAnsi" w:hAnsiTheme="majorHAnsi" w:cstheme="majorHAnsi"/>
          <w:smallCaps/>
          <w:szCs w:val="24"/>
        </w:rPr>
      </w:pPr>
      <w:r w:rsidRPr="001A2D40">
        <w:rPr>
          <w:rFonts w:asciiTheme="majorHAnsi" w:hAnsiTheme="majorHAnsi" w:cstheme="majorHAnsi"/>
          <w:smallCaps/>
          <w:szCs w:val="24"/>
        </w:rPr>
        <w:t>School of International Service</w:t>
      </w:r>
    </w:p>
    <w:p w14:paraId="78AC09E2" w14:textId="649854E7" w:rsidR="000A4300" w:rsidRPr="001A2D40" w:rsidRDefault="00343478" w:rsidP="007571BF">
      <w:pPr>
        <w:tabs>
          <w:tab w:val="left" w:pos="-1440"/>
          <w:tab w:val="left" w:pos="-720"/>
          <w:tab w:val="left" w:pos="0"/>
          <w:tab w:val="left" w:pos="1108"/>
          <w:tab w:val="left" w:pos="1440"/>
        </w:tabs>
        <w:suppressAutoHyphens/>
        <w:jc w:val="center"/>
        <w:rPr>
          <w:rFonts w:asciiTheme="majorHAnsi" w:hAnsiTheme="majorHAnsi" w:cstheme="majorHAnsi"/>
          <w:smallCaps/>
          <w:szCs w:val="24"/>
        </w:rPr>
      </w:pPr>
      <w:r w:rsidRPr="001A2D40">
        <w:rPr>
          <w:rFonts w:asciiTheme="majorHAnsi" w:hAnsiTheme="majorHAnsi" w:cstheme="majorHAnsi"/>
          <w:smallCaps/>
          <w:szCs w:val="24"/>
        </w:rPr>
        <w:t xml:space="preserve">American </w:t>
      </w:r>
      <w:r w:rsidR="000A4300" w:rsidRPr="001A2D40">
        <w:rPr>
          <w:rFonts w:asciiTheme="majorHAnsi" w:hAnsiTheme="majorHAnsi" w:cstheme="majorHAnsi"/>
          <w:smallCaps/>
          <w:szCs w:val="24"/>
        </w:rPr>
        <w:t xml:space="preserve">University </w:t>
      </w:r>
    </w:p>
    <w:p w14:paraId="7B0410B8" w14:textId="26A9FC64" w:rsidR="000A4300" w:rsidRPr="001A2D40" w:rsidRDefault="00343478" w:rsidP="007571BF">
      <w:pPr>
        <w:tabs>
          <w:tab w:val="left" w:pos="-1440"/>
          <w:tab w:val="left" w:pos="-720"/>
          <w:tab w:val="left" w:pos="0"/>
          <w:tab w:val="left" w:pos="1108"/>
          <w:tab w:val="left" w:pos="1440"/>
        </w:tabs>
        <w:suppressAutoHyphens/>
        <w:jc w:val="center"/>
        <w:rPr>
          <w:rFonts w:asciiTheme="majorHAnsi" w:hAnsiTheme="majorHAnsi" w:cstheme="majorHAnsi"/>
          <w:smallCaps/>
          <w:szCs w:val="24"/>
        </w:rPr>
      </w:pPr>
      <w:r w:rsidRPr="001A2D40">
        <w:rPr>
          <w:rFonts w:asciiTheme="majorHAnsi" w:hAnsiTheme="majorHAnsi" w:cstheme="majorHAnsi"/>
          <w:smallCaps/>
          <w:szCs w:val="24"/>
        </w:rPr>
        <w:t>Washington, DC</w:t>
      </w:r>
    </w:p>
    <w:p w14:paraId="66025927" w14:textId="73589D96" w:rsidR="00DD5C07" w:rsidRPr="001A2D40" w:rsidRDefault="002236B2" w:rsidP="007571BF">
      <w:pPr>
        <w:tabs>
          <w:tab w:val="left" w:pos="-1440"/>
          <w:tab w:val="left" w:pos="-720"/>
          <w:tab w:val="left" w:pos="0"/>
          <w:tab w:val="left" w:pos="1108"/>
          <w:tab w:val="left" w:pos="1440"/>
        </w:tabs>
        <w:suppressAutoHyphens/>
        <w:jc w:val="center"/>
        <w:rPr>
          <w:rFonts w:asciiTheme="majorHAnsi" w:hAnsiTheme="majorHAnsi" w:cstheme="majorHAnsi"/>
          <w:smallCaps/>
          <w:szCs w:val="24"/>
        </w:rPr>
      </w:pPr>
      <w:hyperlink r:id="rId13" w:history="1">
        <w:r w:rsidR="003B6632" w:rsidRPr="001A2D40">
          <w:rPr>
            <w:rStyle w:val="Hyperlink"/>
            <w:rFonts w:asciiTheme="majorHAnsi" w:hAnsiTheme="majorHAnsi" w:cstheme="majorHAnsi"/>
            <w:smallCaps/>
            <w:szCs w:val="24"/>
          </w:rPr>
          <w:t>Jesse.Ribot@gmail.com</w:t>
        </w:r>
      </w:hyperlink>
      <w:r w:rsidR="00DD5C07" w:rsidRPr="001A2D40">
        <w:rPr>
          <w:rFonts w:asciiTheme="majorHAnsi" w:hAnsiTheme="majorHAnsi" w:cstheme="majorHAnsi"/>
          <w:smallCaps/>
          <w:szCs w:val="24"/>
        </w:rPr>
        <w:t xml:space="preserve"> </w:t>
      </w:r>
    </w:p>
    <w:p w14:paraId="0323262E" w14:textId="77777777" w:rsidR="00A4379E" w:rsidRPr="001A2D40" w:rsidRDefault="00A4379E" w:rsidP="007571BF">
      <w:pPr>
        <w:tabs>
          <w:tab w:val="left" w:pos="-1440"/>
          <w:tab w:val="left" w:pos="-720"/>
          <w:tab w:val="left" w:pos="0"/>
          <w:tab w:val="left" w:pos="1108"/>
          <w:tab w:val="left" w:pos="1440"/>
        </w:tabs>
        <w:suppressAutoHyphens/>
        <w:jc w:val="both"/>
        <w:rPr>
          <w:rFonts w:asciiTheme="majorHAnsi" w:hAnsiTheme="majorHAnsi" w:cstheme="majorHAnsi"/>
          <w:b/>
          <w:smallCaps/>
          <w:spacing w:val="-2"/>
          <w:szCs w:val="24"/>
        </w:rPr>
      </w:pPr>
    </w:p>
    <w:p w14:paraId="767C7399" w14:textId="77777777" w:rsidR="00251C18" w:rsidRPr="001A2D40" w:rsidRDefault="00251C18" w:rsidP="00F94EF9">
      <w:pPr>
        <w:pStyle w:val="Heading1"/>
        <w:rPr>
          <w:rFonts w:asciiTheme="majorHAnsi" w:hAnsiTheme="majorHAnsi" w:cstheme="majorHAnsi"/>
        </w:rPr>
      </w:pPr>
      <w:bookmarkStart w:id="0" w:name="_Toc7254792"/>
      <w:r w:rsidRPr="001A2D40">
        <w:rPr>
          <w:rFonts w:asciiTheme="majorHAnsi" w:hAnsiTheme="majorHAnsi" w:cstheme="majorHAnsi"/>
        </w:rPr>
        <w:t>Education</w:t>
      </w:r>
      <w:bookmarkEnd w:id="0"/>
    </w:p>
    <w:p w14:paraId="1F6B99F7" w14:textId="402CFB1D" w:rsidR="00251C18" w:rsidRPr="001A2D40" w:rsidRDefault="00251C18" w:rsidP="007571BF">
      <w:pPr>
        <w:tabs>
          <w:tab w:val="left" w:pos="-1440"/>
          <w:tab w:val="left" w:pos="-720"/>
          <w:tab w:val="left" w:pos="1440"/>
        </w:tabs>
        <w:suppressAutoHyphens/>
        <w:ind w:left="1080" w:hanging="1080"/>
        <w:rPr>
          <w:rFonts w:asciiTheme="majorHAnsi" w:hAnsiTheme="majorHAnsi" w:cstheme="majorHAnsi"/>
          <w:spacing w:val="-2"/>
          <w:szCs w:val="24"/>
        </w:rPr>
      </w:pPr>
      <w:r w:rsidRPr="001A2D40">
        <w:rPr>
          <w:rFonts w:asciiTheme="majorHAnsi" w:hAnsiTheme="majorHAnsi" w:cstheme="majorHAnsi"/>
          <w:spacing w:val="-2"/>
          <w:szCs w:val="24"/>
        </w:rPr>
        <w:t>12/90</w:t>
      </w:r>
      <w:r w:rsidRPr="001A2D40">
        <w:rPr>
          <w:rFonts w:asciiTheme="majorHAnsi" w:hAnsiTheme="majorHAnsi" w:cstheme="majorHAnsi"/>
          <w:i/>
          <w:spacing w:val="-2"/>
          <w:szCs w:val="24"/>
        </w:rPr>
        <w:tab/>
      </w:r>
      <w:r w:rsidRPr="001A2D40">
        <w:rPr>
          <w:rFonts w:asciiTheme="majorHAnsi" w:hAnsiTheme="majorHAnsi" w:cstheme="majorHAnsi"/>
          <w:b/>
          <w:i/>
          <w:spacing w:val="-2"/>
          <w:szCs w:val="24"/>
          <w:u w:val="single"/>
        </w:rPr>
        <w:t>Ph.D</w:t>
      </w:r>
      <w:r w:rsidRPr="001A2D40">
        <w:rPr>
          <w:rFonts w:asciiTheme="majorHAnsi" w:hAnsiTheme="majorHAnsi" w:cstheme="majorHAnsi"/>
          <w:i/>
          <w:spacing w:val="-2"/>
          <w:szCs w:val="24"/>
        </w:rPr>
        <w:t>.</w:t>
      </w:r>
      <w:r w:rsidRPr="001A2D40">
        <w:rPr>
          <w:rFonts w:asciiTheme="majorHAnsi" w:hAnsiTheme="majorHAnsi" w:cstheme="majorHAnsi"/>
          <w:spacing w:val="-2"/>
          <w:szCs w:val="24"/>
        </w:rPr>
        <w:t xml:space="preserve"> </w:t>
      </w:r>
      <w:r w:rsidR="00C04B04" w:rsidRPr="001A2D40">
        <w:rPr>
          <w:rFonts w:asciiTheme="majorHAnsi" w:hAnsiTheme="majorHAnsi" w:cstheme="majorHAnsi"/>
          <w:spacing w:val="-2"/>
          <w:szCs w:val="24"/>
        </w:rPr>
        <w:t xml:space="preserve">UC </w:t>
      </w:r>
      <w:r w:rsidRPr="001A2D40">
        <w:rPr>
          <w:rFonts w:asciiTheme="majorHAnsi" w:hAnsiTheme="majorHAnsi" w:cstheme="majorHAnsi"/>
          <w:spacing w:val="-2"/>
          <w:szCs w:val="24"/>
        </w:rPr>
        <w:t>Berkeley, Energy and Resources Group (ERG—</w:t>
      </w:r>
      <w:r w:rsidRPr="001A2D40">
        <w:rPr>
          <w:rFonts w:asciiTheme="majorHAnsi" w:hAnsiTheme="majorHAnsi" w:cstheme="majorHAnsi"/>
          <w:color w:val="000000"/>
          <w:szCs w:val="24"/>
        </w:rPr>
        <w:t xml:space="preserve">an interdisciplinary economics, policy and environmental science </w:t>
      </w:r>
      <w:r w:rsidR="00246074" w:rsidRPr="001A2D40">
        <w:rPr>
          <w:rFonts w:asciiTheme="majorHAnsi" w:hAnsiTheme="majorHAnsi" w:cstheme="majorHAnsi"/>
          <w:color w:val="000000"/>
          <w:szCs w:val="24"/>
        </w:rPr>
        <w:t>unit</w:t>
      </w:r>
      <w:r w:rsidRPr="001A2D40">
        <w:rPr>
          <w:rFonts w:asciiTheme="majorHAnsi" w:hAnsiTheme="majorHAnsi" w:cstheme="majorHAnsi"/>
          <w:spacing w:val="-2"/>
          <w:szCs w:val="24"/>
        </w:rPr>
        <w:t xml:space="preserve">). Dissertation: </w:t>
      </w:r>
      <w:r w:rsidR="007734ED" w:rsidRPr="001A2D40">
        <w:rPr>
          <w:rFonts w:asciiTheme="majorHAnsi" w:hAnsiTheme="majorHAnsi" w:cstheme="majorHAnsi"/>
          <w:spacing w:val="-2"/>
          <w:szCs w:val="24"/>
        </w:rPr>
        <w:t>‘</w:t>
      </w:r>
      <w:r w:rsidRPr="001A2D40">
        <w:rPr>
          <w:rFonts w:asciiTheme="majorHAnsi" w:hAnsiTheme="majorHAnsi" w:cstheme="majorHAnsi"/>
          <w:spacing w:val="-2"/>
          <w:szCs w:val="24"/>
        </w:rPr>
        <w:t>Markets, States and Environmental Policy: The Political Economy of Charcoal in Senegal</w:t>
      </w:r>
      <w:r w:rsidR="00C021EF" w:rsidRPr="001A2D40">
        <w:rPr>
          <w:rFonts w:asciiTheme="majorHAnsi" w:hAnsiTheme="majorHAnsi" w:cstheme="majorHAnsi"/>
          <w:spacing w:val="-2"/>
          <w:szCs w:val="24"/>
        </w:rPr>
        <w:t>’.</w:t>
      </w:r>
      <w:r w:rsidR="00AF71F7" w:rsidRPr="001A2D40">
        <w:rPr>
          <w:rFonts w:asciiTheme="majorHAnsi" w:hAnsiTheme="majorHAnsi" w:cstheme="majorHAnsi"/>
          <w:spacing w:val="-2"/>
          <w:szCs w:val="24"/>
        </w:rPr>
        <w:t xml:space="preserve"> </w:t>
      </w:r>
    </w:p>
    <w:p w14:paraId="7DFE59FD" w14:textId="77777777" w:rsidR="00251C18" w:rsidRPr="001A2D40" w:rsidRDefault="00251C18" w:rsidP="007571BF">
      <w:pPr>
        <w:tabs>
          <w:tab w:val="left" w:pos="-1440"/>
          <w:tab w:val="left" w:pos="-720"/>
          <w:tab w:val="left" w:pos="0"/>
          <w:tab w:val="left" w:pos="1108"/>
          <w:tab w:val="left" w:pos="1440"/>
        </w:tabs>
        <w:suppressAutoHyphens/>
        <w:ind w:left="1108" w:hanging="1108"/>
        <w:rPr>
          <w:rFonts w:asciiTheme="majorHAnsi" w:hAnsiTheme="majorHAnsi" w:cstheme="majorHAnsi"/>
          <w:spacing w:val="-2"/>
          <w:szCs w:val="24"/>
        </w:rPr>
      </w:pPr>
      <w:r w:rsidRPr="001A2D40">
        <w:rPr>
          <w:rFonts w:asciiTheme="majorHAnsi" w:hAnsiTheme="majorHAnsi" w:cstheme="majorHAnsi"/>
          <w:spacing w:val="-2"/>
          <w:szCs w:val="24"/>
        </w:rPr>
        <w:t>5/85</w:t>
      </w:r>
      <w:r w:rsidRPr="001A2D40">
        <w:rPr>
          <w:rFonts w:asciiTheme="majorHAnsi" w:hAnsiTheme="majorHAnsi" w:cstheme="majorHAnsi"/>
          <w:b/>
          <w:i/>
          <w:spacing w:val="-2"/>
          <w:szCs w:val="24"/>
        </w:rPr>
        <w:tab/>
      </w:r>
      <w:r w:rsidRPr="001A2D40">
        <w:rPr>
          <w:rFonts w:asciiTheme="majorHAnsi" w:hAnsiTheme="majorHAnsi" w:cstheme="majorHAnsi"/>
          <w:b/>
          <w:i/>
          <w:spacing w:val="-2"/>
          <w:szCs w:val="24"/>
          <w:u w:val="single"/>
        </w:rPr>
        <w:t>M.S</w:t>
      </w:r>
      <w:r w:rsidRPr="001A2D40">
        <w:rPr>
          <w:rFonts w:asciiTheme="majorHAnsi" w:hAnsiTheme="majorHAnsi" w:cstheme="majorHAnsi"/>
          <w:i/>
          <w:spacing w:val="-2"/>
          <w:szCs w:val="24"/>
        </w:rPr>
        <w:t>.</w:t>
      </w:r>
      <w:r w:rsidRPr="001A2D40">
        <w:rPr>
          <w:rFonts w:asciiTheme="majorHAnsi" w:hAnsiTheme="majorHAnsi" w:cstheme="majorHAnsi"/>
          <w:spacing w:val="-2"/>
          <w:szCs w:val="24"/>
        </w:rPr>
        <w:t xml:space="preserve"> </w:t>
      </w:r>
      <w:r w:rsidR="000B195C" w:rsidRPr="001A2D40">
        <w:rPr>
          <w:rFonts w:asciiTheme="majorHAnsi" w:hAnsiTheme="majorHAnsi" w:cstheme="majorHAnsi"/>
          <w:spacing w:val="-2"/>
          <w:szCs w:val="24"/>
        </w:rPr>
        <w:t xml:space="preserve">UC </w:t>
      </w:r>
      <w:r w:rsidRPr="001A2D40">
        <w:rPr>
          <w:rFonts w:asciiTheme="majorHAnsi" w:hAnsiTheme="majorHAnsi" w:cstheme="majorHAnsi"/>
          <w:spacing w:val="-2"/>
          <w:szCs w:val="24"/>
        </w:rPr>
        <w:t>Berkeley</w:t>
      </w:r>
      <w:r w:rsidR="00DB1E32" w:rsidRPr="001A2D40">
        <w:rPr>
          <w:rFonts w:asciiTheme="majorHAnsi" w:hAnsiTheme="majorHAnsi" w:cstheme="majorHAnsi"/>
          <w:spacing w:val="-2"/>
          <w:szCs w:val="24"/>
        </w:rPr>
        <w:t xml:space="preserve">, ERG. Thesis: </w:t>
      </w:r>
      <w:r w:rsidR="007734ED" w:rsidRPr="001A2D40">
        <w:rPr>
          <w:rFonts w:asciiTheme="majorHAnsi" w:hAnsiTheme="majorHAnsi" w:cstheme="majorHAnsi"/>
          <w:spacing w:val="-2"/>
          <w:szCs w:val="24"/>
        </w:rPr>
        <w:t>‘</w:t>
      </w:r>
      <w:r w:rsidRPr="001A2D40">
        <w:rPr>
          <w:rFonts w:asciiTheme="majorHAnsi" w:hAnsiTheme="majorHAnsi" w:cstheme="majorHAnsi"/>
          <w:spacing w:val="-2"/>
          <w:szCs w:val="24"/>
        </w:rPr>
        <w:t>Economic and Institutional Disincentives for Energy Conservation in the Electric Sector of Djibouti, East Africa</w:t>
      </w:r>
      <w:r w:rsidR="00C021EF" w:rsidRPr="001A2D40">
        <w:rPr>
          <w:rFonts w:asciiTheme="majorHAnsi" w:hAnsiTheme="majorHAnsi" w:cstheme="majorHAnsi"/>
          <w:spacing w:val="-2"/>
          <w:szCs w:val="24"/>
        </w:rPr>
        <w:t>’.</w:t>
      </w:r>
    </w:p>
    <w:p w14:paraId="21CF4722" w14:textId="77777777" w:rsidR="00251C18" w:rsidRPr="001A2D40" w:rsidRDefault="00251C18" w:rsidP="007571BF">
      <w:pPr>
        <w:tabs>
          <w:tab w:val="left" w:pos="-1440"/>
          <w:tab w:val="left" w:pos="-720"/>
          <w:tab w:val="left" w:pos="0"/>
          <w:tab w:val="left" w:pos="1108"/>
          <w:tab w:val="left" w:pos="1440"/>
        </w:tabs>
        <w:suppressAutoHyphens/>
        <w:ind w:left="1108" w:hanging="1108"/>
        <w:rPr>
          <w:rFonts w:asciiTheme="majorHAnsi" w:hAnsiTheme="majorHAnsi" w:cstheme="majorHAnsi"/>
          <w:spacing w:val="-2"/>
          <w:szCs w:val="24"/>
        </w:rPr>
      </w:pPr>
      <w:r w:rsidRPr="001A2D40">
        <w:rPr>
          <w:rFonts w:asciiTheme="majorHAnsi" w:hAnsiTheme="majorHAnsi" w:cstheme="majorHAnsi"/>
          <w:spacing w:val="-2"/>
          <w:szCs w:val="24"/>
        </w:rPr>
        <w:t>5/81</w:t>
      </w:r>
      <w:r w:rsidRPr="001A2D40">
        <w:rPr>
          <w:rFonts w:asciiTheme="majorHAnsi" w:hAnsiTheme="majorHAnsi" w:cstheme="majorHAnsi"/>
          <w:b/>
          <w:i/>
          <w:spacing w:val="-2"/>
          <w:szCs w:val="24"/>
        </w:rPr>
        <w:tab/>
      </w:r>
      <w:r w:rsidRPr="001A2D40">
        <w:rPr>
          <w:rFonts w:asciiTheme="majorHAnsi" w:hAnsiTheme="majorHAnsi" w:cstheme="majorHAnsi"/>
          <w:b/>
          <w:i/>
          <w:spacing w:val="-2"/>
          <w:szCs w:val="24"/>
          <w:u w:val="single"/>
        </w:rPr>
        <w:t>B.A</w:t>
      </w:r>
      <w:r w:rsidRPr="001A2D40">
        <w:rPr>
          <w:rFonts w:asciiTheme="majorHAnsi" w:hAnsiTheme="majorHAnsi" w:cstheme="majorHAnsi"/>
          <w:i/>
          <w:spacing w:val="-2"/>
          <w:szCs w:val="24"/>
        </w:rPr>
        <w:t>.</w:t>
      </w:r>
      <w:r w:rsidRPr="001A2D40">
        <w:rPr>
          <w:rFonts w:asciiTheme="majorHAnsi" w:hAnsiTheme="majorHAnsi" w:cstheme="majorHAnsi"/>
          <w:spacing w:val="-2"/>
          <w:szCs w:val="24"/>
        </w:rPr>
        <w:t xml:space="preserve"> Hampshire College, concentration in Physics, minor in Linguistics.</w:t>
      </w:r>
    </w:p>
    <w:p w14:paraId="12352D24" w14:textId="77777777" w:rsidR="004857E0" w:rsidRPr="001A2D40" w:rsidRDefault="004857E0" w:rsidP="007571BF">
      <w:pPr>
        <w:tabs>
          <w:tab w:val="left" w:pos="-1440"/>
          <w:tab w:val="left" w:pos="-720"/>
          <w:tab w:val="left" w:pos="0"/>
          <w:tab w:val="left" w:pos="199"/>
          <w:tab w:val="left" w:pos="498"/>
          <w:tab w:val="left" w:pos="1440"/>
        </w:tabs>
        <w:suppressAutoHyphens/>
        <w:jc w:val="both"/>
        <w:rPr>
          <w:rFonts w:asciiTheme="majorHAnsi" w:hAnsiTheme="majorHAnsi" w:cstheme="majorHAnsi"/>
          <w:b/>
          <w:szCs w:val="24"/>
        </w:rPr>
      </w:pPr>
    </w:p>
    <w:p w14:paraId="223C85B0" w14:textId="69C4D8CF" w:rsidR="006D4B7E" w:rsidRPr="001A2D40" w:rsidRDefault="006D4B7E" w:rsidP="00F94EF9">
      <w:pPr>
        <w:pStyle w:val="Heading1"/>
        <w:rPr>
          <w:rFonts w:asciiTheme="majorHAnsi" w:hAnsiTheme="majorHAnsi" w:cstheme="majorHAnsi"/>
        </w:rPr>
      </w:pPr>
      <w:bookmarkStart w:id="1" w:name="_Toc93133513"/>
      <w:bookmarkStart w:id="2" w:name="_Toc7254793"/>
      <w:r w:rsidRPr="001A2D40">
        <w:rPr>
          <w:rFonts w:asciiTheme="majorHAnsi" w:hAnsiTheme="majorHAnsi" w:cstheme="majorHAnsi"/>
        </w:rPr>
        <w:t>Current Position</w:t>
      </w:r>
      <w:bookmarkEnd w:id="1"/>
      <w:bookmarkEnd w:id="2"/>
    </w:p>
    <w:p w14:paraId="6F485494" w14:textId="343A5470" w:rsidR="00EB5372" w:rsidRPr="001A2D40" w:rsidRDefault="00384EB2" w:rsidP="00384EB2">
      <w:pPr>
        <w:pStyle w:val="BodyText"/>
        <w:ind w:left="1122" w:hanging="1122"/>
        <w:jc w:val="left"/>
        <w:rPr>
          <w:rFonts w:asciiTheme="majorHAnsi" w:hAnsiTheme="majorHAnsi" w:cstheme="majorHAnsi"/>
          <w:b w:val="0"/>
          <w:i/>
          <w:smallCaps w:val="0"/>
          <w:sz w:val="24"/>
          <w:szCs w:val="24"/>
        </w:rPr>
      </w:pPr>
      <w:r w:rsidRPr="001A2D40">
        <w:rPr>
          <w:rFonts w:asciiTheme="majorHAnsi" w:hAnsiTheme="majorHAnsi" w:cstheme="majorHAnsi"/>
          <w:b w:val="0"/>
          <w:smallCaps w:val="0"/>
          <w:sz w:val="24"/>
          <w:szCs w:val="24"/>
        </w:rPr>
        <w:t>8/1</w:t>
      </w:r>
      <w:r w:rsidR="001B2DB6" w:rsidRPr="001A2D40">
        <w:rPr>
          <w:rFonts w:asciiTheme="majorHAnsi" w:hAnsiTheme="majorHAnsi" w:cstheme="majorHAnsi"/>
          <w:b w:val="0"/>
          <w:smallCaps w:val="0"/>
          <w:sz w:val="24"/>
          <w:szCs w:val="24"/>
        </w:rPr>
        <w:t>8-</w:t>
      </w:r>
      <w:r w:rsidR="001B2DB6" w:rsidRPr="001A2D40">
        <w:rPr>
          <w:rFonts w:asciiTheme="majorHAnsi" w:hAnsiTheme="majorHAnsi" w:cstheme="majorHAnsi"/>
          <w:b w:val="0"/>
          <w:smallCaps w:val="0"/>
          <w:sz w:val="24"/>
          <w:szCs w:val="24"/>
        </w:rPr>
        <w:tab/>
      </w:r>
      <w:r w:rsidR="00DD455E" w:rsidRPr="001A2D40">
        <w:rPr>
          <w:rFonts w:asciiTheme="majorHAnsi" w:hAnsiTheme="majorHAnsi" w:cstheme="majorHAnsi"/>
          <w:i/>
          <w:smallCaps w:val="0"/>
          <w:sz w:val="24"/>
          <w:szCs w:val="24"/>
        </w:rPr>
        <w:t xml:space="preserve">Full </w:t>
      </w:r>
      <w:r w:rsidR="001B2DB6" w:rsidRPr="001A2D40">
        <w:rPr>
          <w:rFonts w:asciiTheme="majorHAnsi" w:hAnsiTheme="majorHAnsi" w:cstheme="majorHAnsi"/>
          <w:i/>
          <w:smallCaps w:val="0"/>
          <w:sz w:val="24"/>
          <w:szCs w:val="24"/>
        </w:rPr>
        <w:t>Professor</w:t>
      </w:r>
      <w:r w:rsidR="001B2DB6" w:rsidRPr="001A2D40">
        <w:rPr>
          <w:rFonts w:asciiTheme="majorHAnsi" w:hAnsiTheme="majorHAnsi" w:cstheme="majorHAnsi"/>
          <w:b w:val="0"/>
          <w:smallCaps w:val="0"/>
          <w:sz w:val="24"/>
          <w:szCs w:val="24"/>
        </w:rPr>
        <w:t xml:space="preserve">, </w:t>
      </w:r>
      <w:r w:rsidRPr="001A2D40">
        <w:rPr>
          <w:rFonts w:asciiTheme="majorHAnsi" w:hAnsiTheme="majorHAnsi" w:cstheme="majorHAnsi"/>
          <w:b w:val="0"/>
          <w:smallCaps w:val="0"/>
          <w:sz w:val="24"/>
          <w:szCs w:val="24"/>
        </w:rPr>
        <w:t>School of International Service, American University</w:t>
      </w:r>
      <w:r w:rsidR="0005699C" w:rsidRPr="001A2D40">
        <w:rPr>
          <w:rFonts w:asciiTheme="majorHAnsi" w:hAnsiTheme="majorHAnsi" w:cstheme="majorHAnsi"/>
          <w:b w:val="0"/>
          <w:smallCaps w:val="0"/>
          <w:sz w:val="24"/>
          <w:szCs w:val="24"/>
        </w:rPr>
        <w:t>, Washington, DC.</w:t>
      </w:r>
      <w:r w:rsidRPr="001A2D40">
        <w:rPr>
          <w:rFonts w:asciiTheme="majorHAnsi" w:hAnsiTheme="majorHAnsi" w:cstheme="majorHAnsi"/>
          <w:b w:val="0"/>
          <w:i/>
          <w:smallCaps w:val="0"/>
          <w:sz w:val="24"/>
          <w:szCs w:val="24"/>
        </w:rPr>
        <w:t xml:space="preserve"> </w:t>
      </w:r>
    </w:p>
    <w:p w14:paraId="54A7786E" w14:textId="0DD5995E" w:rsidR="005123BC" w:rsidRPr="001A2D40" w:rsidRDefault="00D85136" w:rsidP="0005699C">
      <w:pPr>
        <w:tabs>
          <w:tab w:val="left" w:pos="-1440"/>
          <w:tab w:val="left" w:pos="-720"/>
          <w:tab w:val="left" w:pos="0"/>
          <w:tab w:val="left" w:pos="1108"/>
          <w:tab w:val="left" w:pos="1440"/>
        </w:tabs>
        <w:suppressAutoHyphens/>
        <w:ind w:left="1100" w:hanging="1100"/>
        <w:rPr>
          <w:rFonts w:asciiTheme="majorHAnsi" w:hAnsiTheme="majorHAnsi" w:cstheme="majorHAnsi"/>
          <w:szCs w:val="24"/>
        </w:rPr>
      </w:pPr>
      <w:r w:rsidRPr="001A2D40">
        <w:rPr>
          <w:rFonts w:asciiTheme="majorHAnsi" w:hAnsiTheme="majorHAnsi" w:cstheme="majorHAnsi"/>
          <w:szCs w:val="24"/>
        </w:rPr>
        <w:t>6/18-6</w:t>
      </w:r>
      <w:r w:rsidR="0005699C" w:rsidRPr="001A2D40">
        <w:rPr>
          <w:rFonts w:asciiTheme="majorHAnsi" w:hAnsiTheme="majorHAnsi" w:cstheme="majorHAnsi"/>
          <w:szCs w:val="24"/>
        </w:rPr>
        <w:t>/19</w:t>
      </w:r>
      <w:r w:rsidR="0005699C" w:rsidRPr="001A2D40">
        <w:rPr>
          <w:rFonts w:asciiTheme="majorHAnsi" w:hAnsiTheme="majorHAnsi" w:cstheme="majorHAnsi"/>
          <w:szCs w:val="24"/>
        </w:rPr>
        <w:tab/>
      </w:r>
      <w:r w:rsidR="0005699C" w:rsidRPr="006F458A">
        <w:rPr>
          <w:rFonts w:asciiTheme="majorHAnsi" w:hAnsiTheme="majorHAnsi" w:cstheme="majorHAnsi"/>
          <w:b/>
          <w:i/>
          <w:szCs w:val="24"/>
        </w:rPr>
        <w:t>Visiting Faculty</w:t>
      </w:r>
      <w:r w:rsidR="000D2EFB" w:rsidRPr="001A2D40">
        <w:rPr>
          <w:rFonts w:asciiTheme="majorHAnsi" w:hAnsiTheme="majorHAnsi" w:cstheme="majorHAnsi"/>
          <w:b/>
          <w:szCs w:val="24"/>
        </w:rPr>
        <w:t>,</w:t>
      </w:r>
      <w:r w:rsidR="0005699C" w:rsidRPr="001A2D40">
        <w:rPr>
          <w:rFonts w:asciiTheme="majorHAnsi" w:hAnsiTheme="majorHAnsi" w:cstheme="majorHAnsi"/>
          <w:szCs w:val="24"/>
        </w:rPr>
        <w:t xml:space="preserve"> </w:t>
      </w:r>
      <w:r w:rsidR="000D2EFB" w:rsidRPr="001A2D40">
        <w:rPr>
          <w:rFonts w:asciiTheme="majorHAnsi" w:hAnsiTheme="majorHAnsi" w:cstheme="majorHAnsi"/>
          <w:szCs w:val="24"/>
        </w:rPr>
        <w:t>Wagner School of</w:t>
      </w:r>
      <w:r w:rsidR="0005699C" w:rsidRPr="001A2D40">
        <w:rPr>
          <w:rFonts w:asciiTheme="majorHAnsi" w:hAnsiTheme="majorHAnsi" w:cstheme="majorHAnsi"/>
          <w:szCs w:val="24"/>
        </w:rPr>
        <w:t xml:space="preserve"> NYU and Anthropology at the CUNY Graduate Center</w:t>
      </w:r>
      <w:r w:rsidR="003D2143" w:rsidRPr="001A2D40">
        <w:rPr>
          <w:rFonts w:asciiTheme="majorHAnsi" w:hAnsiTheme="majorHAnsi" w:cstheme="majorHAnsi"/>
          <w:szCs w:val="24"/>
        </w:rPr>
        <w:t xml:space="preserve"> (</w:t>
      </w:r>
      <w:hyperlink r:id="rId14" w:history="1">
        <w:r w:rsidR="00470D52" w:rsidRPr="001A2D40">
          <w:rPr>
            <w:rStyle w:val="Hyperlink"/>
            <w:rFonts w:asciiTheme="majorHAnsi" w:hAnsiTheme="majorHAnsi" w:cstheme="majorHAnsi"/>
            <w:szCs w:val="24"/>
          </w:rPr>
          <w:t>Guggenheim Fellow</w:t>
        </w:r>
      </w:hyperlink>
      <w:r w:rsidR="003D2143" w:rsidRPr="001A2D40">
        <w:rPr>
          <w:rFonts w:asciiTheme="majorHAnsi" w:hAnsiTheme="majorHAnsi" w:cstheme="majorHAnsi"/>
          <w:szCs w:val="24"/>
        </w:rPr>
        <w:t>)</w:t>
      </w:r>
      <w:r w:rsidR="0005699C" w:rsidRPr="001A2D40">
        <w:rPr>
          <w:rFonts w:asciiTheme="majorHAnsi" w:hAnsiTheme="majorHAnsi" w:cstheme="majorHAnsi"/>
          <w:szCs w:val="24"/>
        </w:rPr>
        <w:t>. NY.</w:t>
      </w:r>
    </w:p>
    <w:p w14:paraId="6DC30A65" w14:textId="77777777" w:rsidR="0005699C" w:rsidRPr="001A2D40" w:rsidRDefault="0005699C" w:rsidP="007571BF">
      <w:pPr>
        <w:tabs>
          <w:tab w:val="left" w:pos="-1440"/>
          <w:tab w:val="left" w:pos="-720"/>
          <w:tab w:val="left" w:pos="0"/>
          <w:tab w:val="left" w:pos="1108"/>
          <w:tab w:val="left" w:pos="1440"/>
        </w:tabs>
        <w:suppressAutoHyphens/>
        <w:rPr>
          <w:rFonts w:asciiTheme="majorHAnsi" w:hAnsiTheme="majorHAnsi" w:cstheme="majorHAnsi"/>
          <w:szCs w:val="24"/>
        </w:rPr>
      </w:pPr>
    </w:p>
    <w:p w14:paraId="37C3F1FF" w14:textId="77777777" w:rsidR="006D4B7E" w:rsidRPr="001A2D40" w:rsidRDefault="006D4B7E" w:rsidP="00F94EF9">
      <w:pPr>
        <w:pStyle w:val="Heading1"/>
        <w:rPr>
          <w:rFonts w:asciiTheme="majorHAnsi" w:hAnsiTheme="majorHAnsi" w:cstheme="majorHAnsi"/>
        </w:rPr>
      </w:pPr>
      <w:bookmarkStart w:id="3" w:name="_Toc7254794"/>
      <w:r w:rsidRPr="001A2D40">
        <w:rPr>
          <w:rFonts w:asciiTheme="majorHAnsi" w:hAnsiTheme="majorHAnsi" w:cstheme="majorHAnsi"/>
        </w:rPr>
        <w:t>Past Positions</w:t>
      </w:r>
      <w:r w:rsidR="00D35F0D" w:rsidRPr="001A2D40">
        <w:rPr>
          <w:rFonts w:asciiTheme="majorHAnsi" w:hAnsiTheme="majorHAnsi" w:cstheme="majorHAnsi"/>
        </w:rPr>
        <w:t xml:space="preserve"> </w:t>
      </w:r>
      <w:r w:rsidR="00827BE8" w:rsidRPr="001A2D40">
        <w:rPr>
          <w:rFonts w:asciiTheme="majorHAnsi" w:hAnsiTheme="majorHAnsi" w:cstheme="majorHAnsi"/>
        </w:rPr>
        <w:t>and Fellowships</w:t>
      </w:r>
      <w:bookmarkEnd w:id="3"/>
    </w:p>
    <w:p w14:paraId="023D02EA" w14:textId="1031A7E1" w:rsidR="005C1C2F" w:rsidRPr="001A2D40" w:rsidRDefault="00384EB2" w:rsidP="005C1C2F">
      <w:pPr>
        <w:pStyle w:val="BodyText"/>
        <w:ind w:left="1122" w:hanging="1122"/>
        <w:jc w:val="left"/>
        <w:rPr>
          <w:rFonts w:asciiTheme="majorHAnsi" w:hAnsiTheme="majorHAnsi" w:cstheme="majorHAnsi"/>
          <w:b w:val="0"/>
          <w:smallCaps w:val="0"/>
          <w:sz w:val="24"/>
          <w:szCs w:val="24"/>
        </w:rPr>
      </w:pPr>
      <w:r w:rsidRPr="001A2D40">
        <w:rPr>
          <w:rFonts w:asciiTheme="majorHAnsi" w:hAnsiTheme="majorHAnsi" w:cstheme="majorHAnsi"/>
          <w:b w:val="0"/>
          <w:smallCaps w:val="0"/>
          <w:sz w:val="24"/>
          <w:szCs w:val="24"/>
        </w:rPr>
        <w:t>10/08-7/18</w:t>
      </w:r>
      <w:r w:rsidR="007A04F9" w:rsidRPr="001A2D40">
        <w:rPr>
          <w:rFonts w:asciiTheme="majorHAnsi" w:hAnsiTheme="majorHAnsi" w:cstheme="majorHAnsi"/>
          <w:b w:val="0"/>
          <w:smallCaps w:val="0"/>
          <w:sz w:val="24"/>
          <w:szCs w:val="24"/>
        </w:rPr>
        <w:t xml:space="preserve"> </w:t>
      </w:r>
      <w:r w:rsidRPr="001A2D40">
        <w:rPr>
          <w:rFonts w:asciiTheme="majorHAnsi" w:hAnsiTheme="majorHAnsi" w:cstheme="majorHAnsi"/>
          <w:i/>
          <w:smallCaps w:val="0"/>
          <w:sz w:val="24"/>
          <w:szCs w:val="24"/>
        </w:rPr>
        <w:t>Full Professor</w:t>
      </w:r>
      <w:r w:rsidRPr="001A2D40">
        <w:rPr>
          <w:rFonts w:asciiTheme="majorHAnsi" w:hAnsiTheme="majorHAnsi" w:cstheme="majorHAnsi"/>
          <w:b w:val="0"/>
          <w:smallCaps w:val="0"/>
          <w:sz w:val="24"/>
          <w:szCs w:val="24"/>
        </w:rPr>
        <w:t>, Department of Geography, University of Illinois at Urbana Champaign</w:t>
      </w:r>
      <w:r w:rsidR="0000463E" w:rsidRPr="001A2D40">
        <w:rPr>
          <w:rFonts w:asciiTheme="majorHAnsi" w:hAnsiTheme="majorHAnsi" w:cstheme="majorHAnsi"/>
          <w:b w:val="0"/>
          <w:smallCaps w:val="0"/>
          <w:sz w:val="24"/>
          <w:szCs w:val="24"/>
        </w:rPr>
        <w:t xml:space="preserve"> (UI)</w:t>
      </w:r>
      <w:r w:rsidRPr="001A2D40">
        <w:rPr>
          <w:rFonts w:asciiTheme="majorHAnsi" w:hAnsiTheme="majorHAnsi" w:cstheme="majorHAnsi"/>
          <w:b w:val="0"/>
          <w:smallCaps w:val="0"/>
          <w:sz w:val="24"/>
          <w:szCs w:val="24"/>
        </w:rPr>
        <w:t xml:space="preserve">. </w:t>
      </w:r>
    </w:p>
    <w:p w14:paraId="285A94DC" w14:textId="6C870027" w:rsidR="00384EB2" w:rsidRPr="001A2D40" w:rsidRDefault="005C1C2F" w:rsidP="005C1C2F">
      <w:pPr>
        <w:pStyle w:val="BodyText"/>
        <w:ind w:left="1122" w:hanging="1122"/>
        <w:jc w:val="left"/>
        <w:rPr>
          <w:rFonts w:asciiTheme="majorHAnsi" w:hAnsiTheme="majorHAnsi" w:cstheme="majorHAnsi"/>
          <w:b w:val="0"/>
          <w:smallCaps w:val="0"/>
          <w:sz w:val="24"/>
          <w:szCs w:val="24"/>
        </w:rPr>
      </w:pPr>
      <w:r w:rsidRPr="001A2D40">
        <w:rPr>
          <w:rFonts w:asciiTheme="majorHAnsi" w:hAnsiTheme="majorHAnsi" w:cstheme="majorHAnsi"/>
          <w:b w:val="0"/>
          <w:smallCaps w:val="0"/>
          <w:sz w:val="24"/>
          <w:szCs w:val="24"/>
        </w:rPr>
        <w:t>10/08-7/18</w:t>
      </w:r>
      <w:r w:rsidR="000E4DD5" w:rsidRPr="001A2D40">
        <w:rPr>
          <w:rFonts w:asciiTheme="majorHAnsi" w:hAnsiTheme="majorHAnsi" w:cstheme="majorHAnsi"/>
          <w:b w:val="0"/>
          <w:smallCaps w:val="0"/>
          <w:sz w:val="24"/>
          <w:szCs w:val="24"/>
        </w:rPr>
        <w:t xml:space="preserve"> </w:t>
      </w:r>
      <w:r w:rsidR="00384EB2" w:rsidRPr="001A2D40">
        <w:rPr>
          <w:rFonts w:asciiTheme="majorHAnsi" w:hAnsiTheme="majorHAnsi" w:cstheme="majorHAnsi"/>
          <w:i/>
          <w:smallCaps w:val="0"/>
          <w:sz w:val="24"/>
          <w:szCs w:val="24"/>
        </w:rPr>
        <w:t>Director</w:t>
      </w:r>
      <w:r w:rsidR="00384EB2" w:rsidRPr="001A2D40">
        <w:rPr>
          <w:rFonts w:asciiTheme="majorHAnsi" w:hAnsiTheme="majorHAnsi" w:cstheme="majorHAnsi"/>
          <w:smallCaps w:val="0"/>
          <w:sz w:val="24"/>
          <w:szCs w:val="24"/>
        </w:rPr>
        <w:t>,</w:t>
      </w:r>
      <w:r w:rsidR="00384EB2" w:rsidRPr="001A2D40">
        <w:rPr>
          <w:rFonts w:asciiTheme="majorHAnsi" w:hAnsiTheme="majorHAnsi" w:cstheme="majorHAnsi"/>
          <w:b w:val="0"/>
          <w:smallCaps w:val="0"/>
          <w:sz w:val="24"/>
          <w:szCs w:val="24"/>
        </w:rPr>
        <w:t xml:space="preserve"> Social Dimensions of Environmental Policy (SDEP) Program. SDEP (http:/SDEP.Geog.Illinois.edu) is </w:t>
      </w:r>
      <w:r w:rsidRPr="001A2D40">
        <w:rPr>
          <w:rFonts w:asciiTheme="majorHAnsi" w:hAnsiTheme="majorHAnsi" w:cstheme="majorHAnsi"/>
          <w:b w:val="0"/>
          <w:smallCaps w:val="0"/>
          <w:sz w:val="24"/>
          <w:szCs w:val="24"/>
        </w:rPr>
        <w:t>a campus-wide program</w:t>
      </w:r>
      <w:r w:rsidR="00384EB2" w:rsidRPr="001A2D40">
        <w:rPr>
          <w:rFonts w:asciiTheme="majorHAnsi" w:hAnsiTheme="majorHAnsi" w:cstheme="majorHAnsi"/>
          <w:b w:val="0"/>
          <w:smallCaps w:val="0"/>
          <w:sz w:val="24"/>
          <w:szCs w:val="24"/>
        </w:rPr>
        <w:t xml:space="preserve"> of the Department</w:t>
      </w:r>
      <w:r w:rsidRPr="001A2D40">
        <w:rPr>
          <w:rFonts w:asciiTheme="majorHAnsi" w:hAnsiTheme="majorHAnsi" w:cstheme="majorHAnsi"/>
          <w:b w:val="0"/>
          <w:smallCaps w:val="0"/>
          <w:sz w:val="24"/>
          <w:szCs w:val="24"/>
        </w:rPr>
        <w:t xml:space="preserve"> of Geography and the </w:t>
      </w:r>
      <w:r w:rsidR="00384EB2" w:rsidRPr="001A2D40">
        <w:rPr>
          <w:rFonts w:asciiTheme="majorHAnsi" w:hAnsiTheme="majorHAnsi" w:cstheme="majorHAnsi"/>
          <w:b w:val="0"/>
          <w:smallCaps w:val="0"/>
          <w:sz w:val="24"/>
          <w:szCs w:val="24"/>
        </w:rPr>
        <w:t>School of</w:t>
      </w:r>
      <w:r w:rsidR="000E4DD5" w:rsidRPr="001A2D40">
        <w:rPr>
          <w:rFonts w:asciiTheme="majorHAnsi" w:hAnsiTheme="majorHAnsi" w:cstheme="majorHAnsi"/>
          <w:b w:val="0"/>
          <w:smallCaps w:val="0"/>
          <w:sz w:val="24"/>
          <w:szCs w:val="24"/>
        </w:rPr>
        <w:t xml:space="preserve"> Earth, Society and Environment,</w:t>
      </w:r>
      <w:r w:rsidR="00384EB2" w:rsidRPr="001A2D40">
        <w:rPr>
          <w:rFonts w:asciiTheme="majorHAnsi" w:hAnsiTheme="majorHAnsi" w:cstheme="majorHAnsi"/>
          <w:b w:val="0"/>
          <w:smallCaps w:val="0"/>
          <w:sz w:val="24"/>
          <w:szCs w:val="24"/>
        </w:rPr>
        <w:t xml:space="preserve"> </w:t>
      </w:r>
      <w:r w:rsidR="000E4DD5" w:rsidRPr="001A2D40">
        <w:rPr>
          <w:rFonts w:asciiTheme="majorHAnsi" w:hAnsiTheme="majorHAnsi" w:cstheme="majorHAnsi"/>
          <w:b w:val="0"/>
          <w:smallCaps w:val="0"/>
          <w:sz w:val="24"/>
          <w:szCs w:val="24"/>
        </w:rPr>
        <w:t>UI.</w:t>
      </w:r>
    </w:p>
    <w:p w14:paraId="1E9D209E" w14:textId="121DD560" w:rsidR="00384EB2" w:rsidRPr="001A2D40" w:rsidRDefault="00384EB2" w:rsidP="00384EB2">
      <w:pPr>
        <w:pStyle w:val="BodyText"/>
        <w:ind w:left="1080" w:hanging="1080"/>
        <w:jc w:val="left"/>
        <w:rPr>
          <w:rFonts w:asciiTheme="majorHAnsi" w:hAnsiTheme="majorHAnsi" w:cstheme="majorHAnsi"/>
          <w:b w:val="0"/>
          <w:smallCaps w:val="0"/>
          <w:sz w:val="24"/>
          <w:szCs w:val="24"/>
        </w:rPr>
      </w:pPr>
      <w:r w:rsidRPr="001A2D40">
        <w:rPr>
          <w:rFonts w:asciiTheme="majorHAnsi" w:hAnsiTheme="majorHAnsi" w:cstheme="majorHAnsi"/>
          <w:b w:val="0"/>
          <w:smallCaps w:val="0"/>
          <w:sz w:val="24"/>
          <w:szCs w:val="24"/>
        </w:rPr>
        <w:t>12/11-7/18</w:t>
      </w:r>
      <w:r w:rsidR="000E4DD5" w:rsidRPr="001A2D40">
        <w:rPr>
          <w:rFonts w:asciiTheme="majorHAnsi" w:hAnsiTheme="majorHAnsi" w:cstheme="majorHAnsi"/>
          <w:b w:val="0"/>
          <w:smallCaps w:val="0"/>
          <w:sz w:val="24"/>
          <w:szCs w:val="24"/>
        </w:rPr>
        <w:t xml:space="preserve"> </w:t>
      </w:r>
      <w:r w:rsidRPr="001A2D40">
        <w:rPr>
          <w:rFonts w:asciiTheme="majorHAnsi" w:hAnsiTheme="majorHAnsi" w:cstheme="majorHAnsi"/>
          <w:i/>
          <w:smallCaps w:val="0"/>
          <w:sz w:val="24"/>
          <w:szCs w:val="24"/>
        </w:rPr>
        <w:t>Full Professor</w:t>
      </w:r>
      <w:r w:rsidRPr="001A2D40">
        <w:rPr>
          <w:rFonts w:asciiTheme="majorHAnsi" w:hAnsiTheme="majorHAnsi" w:cstheme="majorHAnsi"/>
          <w:b w:val="0"/>
          <w:smallCaps w:val="0"/>
          <w:sz w:val="24"/>
          <w:szCs w:val="24"/>
        </w:rPr>
        <w:t xml:space="preserve">, Department of Natural Resources and Environmental Sciences, UI. </w:t>
      </w:r>
    </w:p>
    <w:p w14:paraId="0CF904EC" w14:textId="1D8F8B6F" w:rsidR="00384EB2" w:rsidRPr="001A2D40" w:rsidRDefault="00384EB2" w:rsidP="00384EB2">
      <w:pPr>
        <w:pStyle w:val="BodyText"/>
        <w:ind w:left="1080" w:hanging="1080"/>
        <w:jc w:val="left"/>
        <w:rPr>
          <w:rFonts w:asciiTheme="majorHAnsi" w:hAnsiTheme="majorHAnsi" w:cstheme="majorHAnsi"/>
          <w:b w:val="0"/>
          <w:smallCaps w:val="0"/>
          <w:sz w:val="24"/>
          <w:szCs w:val="24"/>
        </w:rPr>
      </w:pPr>
      <w:r w:rsidRPr="001A2D40">
        <w:rPr>
          <w:rFonts w:asciiTheme="majorHAnsi" w:hAnsiTheme="majorHAnsi" w:cstheme="majorHAnsi"/>
          <w:b w:val="0"/>
          <w:smallCaps w:val="0"/>
          <w:sz w:val="24"/>
          <w:szCs w:val="24"/>
        </w:rPr>
        <w:t>9/14-7/18</w:t>
      </w:r>
      <w:r w:rsidRPr="001A2D40">
        <w:rPr>
          <w:rFonts w:asciiTheme="majorHAnsi" w:hAnsiTheme="majorHAnsi" w:cstheme="majorHAnsi"/>
          <w:b w:val="0"/>
          <w:smallCaps w:val="0"/>
          <w:sz w:val="24"/>
          <w:szCs w:val="24"/>
        </w:rPr>
        <w:tab/>
      </w:r>
      <w:r w:rsidR="000E4DD5" w:rsidRPr="001A2D40">
        <w:rPr>
          <w:rFonts w:asciiTheme="majorHAnsi" w:hAnsiTheme="majorHAnsi" w:cstheme="majorHAnsi"/>
          <w:b w:val="0"/>
          <w:smallCaps w:val="0"/>
          <w:sz w:val="24"/>
          <w:szCs w:val="24"/>
        </w:rPr>
        <w:t xml:space="preserve"> </w:t>
      </w:r>
      <w:r w:rsidRPr="001A2D40">
        <w:rPr>
          <w:rFonts w:asciiTheme="majorHAnsi" w:hAnsiTheme="majorHAnsi" w:cstheme="majorHAnsi"/>
          <w:i/>
          <w:smallCaps w:val="0"/>
          <w:sz w:val="24"/>
          <w:szCs w:val="24"/>
        </w:rPr>
        <w:t>Full Professor</w:t>
      </w:r>
      <w:r w:rsidRPr="001A2D40">
        <w:rPr>
          <w:rFonts w:asciiTheme="majorHAnsi" w:hAnsiTheme="majorHAnsi" w:cstheme="majorHAnsi"/>
          <w:b w:val="0"/>
          <w:smallCaps w:val="0"/>
          <w:sz w:val="24"/>
          <w:szCs w:val="24"/>
        </w:rPr>
        <w:t>, Department of Anthropology, UI.</w:t>
      </w:r>
    </w:p>
    <w:p w14:paraId="483E9C10" w14:textId="26E4E6B6" w:rsidR="00384EB2" w:rsidRPr="001A2D40" w:rsidRDefault="00384EB2" w:rsidP="00384EB2">
      <w:pPr>
        <w:pStyle w:val="BodyText"/>
        <w:ind w:left="1080" w:hanging="1080"/>
        <w:jc w:val="left"/>
        <w:rPr>
          <w:rFonts w:asciiTheme="majorHAnsi" w:hAnsiTheme="majorHAnsi" w:cstheme="majorHAnsi"/>
          <w:b w:val="0"/>
          <w:smallCaps w:val="0"/>
          <w:sz w:val="24"/>
          <w:szCs w:val="24"/>
        </w:rPr>
      </w:pPr>
      <w:r w:rsidRPr="001A2D40">
        <w:rPr>
          <w:rFonts w:asciiTheme="majorHAnsi" w:hAnsiTheme="majorHAnsi" w:cstheme="majorHAnsi"/>
          <w:b w:val="0"/>
          <w:smallCaps w:val="0"/>
          <w:sz w:val="24"/>
          <w:szCs w:val="24"/>
        </w:rPr>
        <w:t>1/12-7/18</w:t>
      </w:r>
      <w:r w:rsidRPr="001A2D40">
        <w:rPr>
          <w:rFonts w:asciiTheme="majorHAnsi" w:hAnsiTheme="majorHAnsi" w:cstheme="majorHAnsi"/>
          <w:b w:val="0"/>
          <w:smallCaps w:val="0"/>
          <w:sz w:val="24"/>
          <w:szCs w:val="24"/>
        </w:rPr>
        <w:tab/>
      </w:r>
      <w:r w:rsidR="000E4DD5" w:rsidRPr="001A2D40">
        <w:rPr>
          <w:rFonts w:asciiTheme="majorHAnsi" w:hAnsiTheme="majorHAnsi" w:cstheme="majorHAnsi"/>
          <w:b w:val="0"/>
          <w:smallCaps w:val="0"/>
          <w:sz w:val="24"/>
          <w:szCs w:val="24"/>
        </w:rPr>
        <w:t xml:space="preserve"> </w:t>
      </w:r>
      <w:r w:rsidRPr="001A2D40">
        <w:rPr>
          <w:rFonts w:asciiTheme="majorHAnsi" w:hAnsiTheme="majorHAnsi" w:cstheme="majorHAnsi"/>
          <w:i/>
          <w:smallCaps w:val="0"/>
          <w:sz w:val="24"/>
          <w:szCs w:val="24"/>
        </w:rPr>
        <w:t>Faculty Affiliate</w:t>
      </w:r>
      <w:r w:rsidRPr="001A2D40">
        <w:rPr>
          <w:rFonts w:asciiTheme="majorHAnsi" w:hAnsiTheme="majorHAnsi" w:cstheme="majorHAnsi"/>
          <w:b w:val="0"/>
          <w:i/>
          <w:smallCaps w:val="0"/>
          <w:sz w:val="24"/>
          <w:szCs w:val="24"/>
        </w:rPr>
        <w:t xml:space="preserve">, </w:t>
      </w:r>
      <w:r w:rsidRPr="001A2D40">
        <w:rPr>
          <w:rFonts w:asciiTheme="majorHAnsi" w:hAnsiTheme="majorHAnsi" w:cstheme="majorHAnsi"/>
          <w:b w:val="0"/>
          <w:smallCaps w:val="0"/>
          <w:sz w:val="24"/>
          <w:szCs w:val="24"/>
        </w:rPr>
        <w:t>Unit for Criticism and Interpretive Theory, UI.</w:t>
      </w:r>
    </w:p>
    <w:p w14:paraId="24F5F2D9" w14:textId="36738F3D" w:rsidR="00384EB2" w:rsidRPr="001A2D40" w:rsidRDefault="00384EB2" w:rsidP="00384EB2">
      <w:pPr>
        <w:pStyle w:val="BodyText"/>
        <w:ind w:left="1080" w:hanging="1080"/>
        <w:jc w:val="left"/>
        <w:rPr>
          <w:rFonts w:asciiTheme="majorHAnsi" w:hAnsiTheme="majorHAnsi" w:cstheme="majorHAnsi"/>
          <w:b w:val="0"/>
          <w:smallCaps w:val="0"/>
          <w:sz w:val="24"/>
          <w:szCs w:val="24"/>
        </w:rPr>
      </w:pPr>
      <w:r w:rsidRPr="001A2D40">
        <w:rPr>
          <w:rFonts w:asciiTheme="majorHAnsi" w:hAnsiTheme="majorHAnsi" w:cstheme="majorHAnsi"/>
          <w:b w:val="0"/>
          <w:smallCaps w:val="0"/>
          <w:sz w:val="24"/>
          <w:szCs w:val="24"/>
        </w:rPr>
        <w:t>9/12-7/18</w:t>
      </w:r>
      <w:r w:rsidRPr="001A2D40">
        <w:rPr>
          <w:rFonts w:asciiTheme="majorHAnsi" w:hAnsiTheme="majorHAnsi" w:cstheme="majorHAnsi"/>
          <w:b w:val="0"/>
          <w:smallCaps w:val="0"/>
          <w:sz w:val="24"/>
          <w:szCs w:val="24"/>
        </w:rPr>
        <w:tab/>
      </w:r>
      <w:r w:rsidR="000E4DD5" w:rsidRPr="001A2D40">
        <w:rPr>
          <w:rFonts w:asciiTheme="majorHAnsi" w:hAnsiTheme="majorHAnsi" w:cstheme="majorHAnsi"/>
          <w:b w:val="0"/>
          <w:smallCaps w:val="0"/>
          <w:sz w:val="24"/>
          <w:szCs w:val="24"/>
        </w:rPr>
        <w:t xml:space="preserve"> </w:t>
      </w:r>
      <w:r w:rsidRPr="001A2D40">
        <w:rPr>
          <w:rFonts w:asciiTheme="majorHAnsi" w:hAnsiTheme="majorHAnsi" w:cstheme="majorHAnsi"/>
          <w:i/>
          <w:smallCaps w:val="0"/>
          <w:sz w:val="24"/>
          <w:szCs w:val="24"/>
        </w:rPr>
        <w:t>Faculty Affiliate</w:t>
      </w:r>
      <w:r w:rsidRPr="001A2D40">
        <w:rPr>
          <w:rFonts w:asciiTheme="majorHAnsi" w:hAnsiTheme="majorHAnsi" w:cstheme="majorHAnsi"/>
          <w:b w:val="0"/>
          <w:i/>
          <w:smallCaps w:val="0"/>
          <w:sz w:val="24"/>
          <w:szCs w:val="24"/>
        </w:rPr>
        <w:t xml:space="preserve">, </w:t>
      </w:r>
      <w:r w:rsidRPr="001A2D40">
        <w:rPr>
          <w:rFonts w:asciiTheme="majorHAnsi" w:hAnsiTheme="majorHAnsi" w:cstheme="majorHAnsi"/>
          <w:b w:val="0"/>
          <w:smallCaps w:val="0"/>
          <w:sz w:val="24"/>
          <w:szCs w:val="24"/>
        </w:rPr>
        <w:t>Women and Gender in Global Perspective (WGGP), UI.</w:t>
      </w:r>
    </w:p>
    <w:p w14:paraId="0A722AEE" w14:textId="0A4AD6B4" w:rsidR="00384EB2" w:rsidRPr="001A2D40" w:rsidRDefault="00384EB2" w:rsidP="00384EB2">
      <w:pPr>
        <w:pStyle w:val="BodyText"/>
        <w:ind w:left="1080" w:hanging="1080"/>
        <w:jc w:val="left"/>
        <w:rPr>
          <w:rFonts w:asciiTheme="majorHAnsi" w:hAnsiTheme="majorHAnsi" w:cstheme="majorHAnsi"/>
          <w:b w:val="0"/>
          <w:smallCaps w:val="0"/>
          <w:sz w:val="24"/>
          <w:szCs w:val="24"/>
        </w:rPr>
      </w:pPr>
      <w:r w:rsidRPr="001A2D40">
        <w:rPr>
          <w:rFonts w:asciiTheme="majorHAnsi" w:hAnsiTheme="majorHAnsi" w:cstheme="majorHAnsi"/>
          <w:b w:val="0"/>
          <w:smallCaps w:val="0"/>
          <w:sz w:val="24"/>
          <w:szCs w:val="24"/>
        </w:rPr>
        <w:t>9/12-7/18</w:t>
      </w:r>
      <w:r w:rsidRPr="001A2D40">
        <w:rPr>
          <w:rFonts w:asciiTheme="majorHAnsi" w:hAnsiTheme="majorHAnsi" w:cstheme="majorHAnsi"/>
          <w:b w:val="0"/>
          <w:smallCaps w:val="0"/>
          <w:sz w:val="24"/>
          <w:szCs w:val="24"/>
        </w:rPr>
        <w:tab/>
      </w:r>
      <w:r w:rsidR="000E4DD5" w:rsidRPr="001A2D40">
        <w:rPr>
          <w:rFonts w:asciiTheme="majorHAnsi" w:hAnsiTheme="majorHAnsi" w:cstheme="majorHAnsi"/>
          <w:b w:val="0"/>
          <w:smallCaps w:val="0"/>
          <w:sz w:val="24"/>
          <w:szCs w:val="24"/>
        </w:rPr>
        <w:t xml:space="preserve"> </w:t>
      </w:r>
      <w:r w:rsidRPr="001A2D40">
        <w:rPr>
          <w:rFonts w:asciiTheme="majorHAnsi" w:hAnsiTheme="majorHAnsi" w:cstheme="majorHAnsi"/>
          <w:i/>
          <w:smallCaps w:val="0"/>
          <w:sz w:val="24"/>
          <w:szCs w:val="24"/>
        </w:rPr>
        <w:t>Faculty Affiliate</w:t>
      </w:r>
      <w:r w:rsidRPr="001A2D40">
        <w:rPr>
          <w:rFonts w:asciiTheme="majorHAnsi" w:hAnsiTheme="majorHAnsi" w:cstheme="majorHAnsi"/>
          <w:b w:val="0"/>
          <w:i/>
          <w:smallCaps w:val="0"/>
          <w:sz w:val="24"/>
          <w:szCs w:val="24"/>
        </w:rPr>
        <w:t xml:space="preserve">, </w:t>
      </w:r>
      <w:r w:rsidRPr="001A2D40">
        <w:rPr>
          <w:rFonts w:asciiTheme="majorHAnsi" w:hAnsiTheme="majorHAnsi" w:cstheme="majorHAnsi"/>
          <w:b w:val="0"/>
          <w:smallCaps w:val="0"/>
          <w:sz w:val="24"/>
          <w:szCs w:val="24"/>
        </w:rPr>
        <w:t xml:space="preserve">Global Studies, UI. </w:t>
      </w:r>
    </w:p>
    <w:p w14:paraId="6878E78D" w14:textId="741B6C10" w:rsidR="00384EB2" w:rsidRPr="001A2D40" w:rsidRDefault="00384EB2" w:rsidP="000E4DD5">
      <w:pPr>
        <w:pStyle w:val="BodyText"/>
        <w:jc w:val="left"/>
        <w:rPr>
          <w:rFonts w:asciiTheme="majorHAnsi" w:hAnsiTheme="majorHAnsi" w:cstheme="majorHAnsi"/>
          <w:b w:val="0"/>
          <w:smallCaps w:val="0"/>
          <w:sz w:val="24"/>
          <w:szCs w:val="24"/>
        </w:rPr>
      </w:pPr>
      <w:r w:rsidRPr="001A2D40">
        <w:rPr>
          <w:rFonts w:asciiTheme="majorHAnsi" w:hAnsiTheme="majorHAnsi" w:cstheme="majorHAnsi"/>
          <w:b w:val="0"/>
          <w:smallCaps w:val="0"/>
          <w:sz w:val="24"/>
          <w:szCs w:val="24"/>
        </w:rPr>
        <w:t>10/13-7/18</w:t>
      </w:r>
      <w:r w:rsidR="000E4DD5" w:rsidRPr="001A2D40">
        <w:rPr>
          <w:rFonts w:asciiTheme="majorHAnsi" w:hAnsiTheme="majorHAnsi" w:cstheme="majorHAnsi"/>
          <w:b w:val="0"/>
          <w:smallCaps w:val="0"/>
          <w:sz w:val="24"/>
          <w:szCs w:val="24"/>
        </w:rPr>
        <w:t xml:space="preserve"> </w:t>
      </w:r>
      <w:r w:rsidRPr="001A2D40">
        <w:rPr>
          <w:rFonts w:asciiTheme="majorHAnsi" w:hAnsiTheme="majorHAnsi" w:cstheme="majorHAnsi"/>
          <w:i/>
          <w:smallCaps w:val="0"/>
          <w:sz w:val="24"/>
          <w:szCs w:val="24"/>
        </w:rPr>
        <w:t>Faculty Affiliate</w:t>
      </w:r>
      <w:r w:rsidRPr="001A2D40">
        <w:rPr>
          <w:rFonts w:asciiTheme="majorHAnsi" w:hAnsiTheme="majorHAnsi" w:cstheme="majorHAnsi"/>
          <w:b w:val="0"/>
          <w:smallCaps w:val="0"/>
          <w:sz w:val="24"/>
          <w:szCs w:val="24"/>
        </w:rPr>
        <w:t>, CyberGIS Center for Advanced Digital and Spatial Studies, UI.</w:t>
      </w:r>
    </w:p>
    <w:p w14:paraId="70490227" w14:textId="415E1925" w:rsidR="00181A8C" w:rsidRPr="001A2D40" w:rsidRDefault="00181A8C" w:rsidP="00181A8C">
      <w:pPr>
        <w:pStyle w:val="BodyText"/>
        <w:ind w:left="1122" w:hanging="1122"/>
        <w:jc w:val="left"/>
        <w:rPr>
          <w:rFonts w:asciiTheme="majorHAnsi" w:hAnsiTheme="majorHAnsi" w:cstheme="majorHAnsi"/>
          <w:b w:val="0"/>
          <w:smallCaps w:val="0"/>
          <w:sz w:val="24"/>
          <w:szCs w:val="24"/>
        </w:rPr>
      </w:pPr>
      <w:r w:rsidRPr="001A2D40">
        <w:rPr>
          <w:rFonts w:asciiTheme="majorHAnsi" w:hAnsiTheme="majorHAnsi" w:cstheme="majorHAnsi"/>
          <w:b w:val="0"/>
          <w:smallCaps w:val="0"/>
          <w:sz w:val="24"/>
          <w:szCs w:val="24"/>
        </w:rPr>
        <w:t>9/16-5/17</w:t>
      </w:r>
      <w:r w:rsidRPr="001A2D40">
        <w:rPr>
          <w:rFonts w:asciiTheme="majorHAnsi" w:hAnsiTheme="majorHAnsi" w:cstheme="majorHAnsi"/>
          <w:b w:val="0"/>
          <w:smallCaps w:val="0"/>
          <w:sz w:val="24"/>
          <w:szCs w:val="24"/>
        </w:rPr>
        <w:tab/>
      </w:r>
      <w:r w:rsidR="00FC2A67" w:rsidRPr="001A2D40">
        <w:rPr>
          <w:rFonts w:asciiTheme="majorHAnsi" w:hAnsiTheme="majorHAnsi" w:cstheme="majorHAnsi"/>
          <w:i/>
          <w:smallCaps w:val="0"/>
          <w:sz w:val="24"/>
          <w:szCs w:val="24"/>
        </w:rPr>
        <w:t xml:space="preserve">CASBS </w:t>
      </w:r>
      <w:r w:rsidRPr="001A2D40">
        <w:rPr>
          <w:rFonts w:asciiTheme="majorHAnsi" w:hAnsiTheme="majorHAnsi" w:cstheme="majorHAnsi"/>
          <w:i/>
          <w:smallCaps w:val="0"/>
          <w:sz w:val="24"/>
          <w:szCs w:val="24"/>
        </w:rPr>
        <w:t>Fellow</w:t>
      </w:r>
      <w:r w:rsidRPr="001A2D40">
        <w:rPr>
          <w:rFonts w:asciiTheme="majorHAnsi" w:hAnsiTheme="majorHAnsi" w:cstheme="majorHAnsi"/>
          <w:b w:val="0"/>
          <w:i/>
          <w:smallCaps w:val="0"/>
          <w:sz w:val="24"/>
          <w:szCs w:val="24"/>
        </w:rPr>
        <w:t xml:space="preserve">, </w:t>
      </w:r>
      <w:r w:rsidRPr="001A2D40">
        <w:rPr>
          <w:rFonts w:asciiTheme="majorHAnsi" w:hAnsiTheme="majorHAnsi" w:cstheme="majorHAnsi"/>
          <w:b w:val="0"/>
          <w:smallCaps w:val="0"/>
          <w:sz w:val="24"/>
          <w:szCs w:val="24"/>
        </w:rPr>
        <w:t>Center for Advanced Studies in Behavioral Sciences</w:t>
      </w:r>
      <w:r w:rsidR="00FC2A67" w:rsidRPr="001A2D40">
        <w:rPr>
          <w:rFonts w:asciiTheme="majorHAnsi" w:hAnsiTheme="majorHAnsi" w:cstheme="majorHAnsi"/>
          <w:b w:val="0"/>
          <w:smallCaps w:val="0"/>
          <w:sz w:val="24"/>
          <w:szCs w:val="24"/>
        </w:rPr>
        <w:t xml:space="preserve"> (CASBS)</w:t>
      </w:r>
      <w:r w:rsidRPr="001A2D40">
        <w:rPr>
          <w:rFonts w:asciiTheme="majorHAnsi" w:hAnsiTheme="majorHAnsi" w:cstheme="majorHAnsi"/>
          <w:b w:val="0"/>
          <w:smallCaps w:val="0"/>
          <w:sz w:val="24"/>
          <w:szCs w:val="24"/>
        </w:rPr>
        <w:t>, Stanford University.</w:t>
      </w:r>
      <w:r w:rsidRPr="001A2D40">
        <w:rPr>
          <w:rFonts w:asciiTheme="majorHAnsi" w:hAnsiTheme="majorHAnsi" w:cstheme="majorHAnsi"/>
          <w:b w:val="0"/>
          <w:i/>
          <w:smallCaps w:val="0"/>
          <w:sz w:val="24"/>
          <w:szCs w:val="24"/>
        </w:rPr>
        <w:t xml:space="preserve"> </w:t>
      </w:r>
      <w:r w:rsidRPr="001A2D40">
        <w:rPr>
          <w:rFonts w:asciiTheme="majorHAnsi" w:hAnsiTheme="majorHAnsi" w:cstheme="majorHAnsi"/>
          <w:b w:val="0"/>
          <w:smallCaps w:val="0"/>
          <w:sz w:val="24"/>
          <w:szCs w:val="24"/>
        </w:rPr>
        <w:t xml:space="preserve">Sabbatical. </w:t>
      </w:r>
    </w:p>
    <w:p w14:paraId="45BC9FBD" w14:textId="641BDAF4" w:rsidR="00181A8C" w:rsidRPr="001A2D40" w:rsidRDefault="00181A8C" w:rsidP="00181A8C">
      <w:pPr>
        <w:pStyle w:val="BodyText"/>
        <w:ind w:left="1122" w:hanging="1122"/>
        <w:jc w:val="left"/>
        <w:rPr>
          <w:rFonts w:asciiTheme="majorHAnsi" w:hAnsiTheme="majorHAnsi" w:cstheme="majorHAnsi"/>
          <w:b w:val="0"/>
          <w:smallCaps w:val="0"/>
          <w:sz w:val="24"/>
          <w:szCs w:val="24"/>
        </w:rPr>
      </w:pPr>
      <w:r w:rsidRPr="001A2D40">
        <w:rPr>
          <w:rFonts w:asciiTheme="majorHAnsi" w:hAnsiTheme="majorHAnsi" w:cstheme="majorHAnsi"/>
          <w:b w:val="0"/>
          <w:smallCaps w:val="0"/>
          <w:sz w:val="24"/>
          <w:szCs w:val="24"/>
        </w:rPr>
        <w:t>1-8/16</w:t>
      </w:r>
      <w:r w:rsidRPr="001A2D40">
        <w:rPr>
          <w:rFonts w:asciiTheme="majorHAnsi" w:hAnsiTheme="majorHAnsi" w:cstheme="majorHAnsi"/>
          <w:b w:val="0"/>
          <w:smallCaps w:val="0"/>
          <w:sz w:val="24"/>
          <w:szCs w:val="24"/>
        </w:rPr>
        <w:tab/>
      </w:r>
      <w:r w:rsidRPr="001A2D40">
        <w:rPr>
          <w:rFonts w:asciiTheme="majorHAnsi" w:hAnsiTheme="majorHAnsi" w:cstheme="majorHAnsi"/>
          <w:i/>
          <w:smallCaps w:val="0"/>
          <w:sz w:val="24"/>
          <w:szCs w:val="24"/>
        </w:rPr>
        <w:t>Visiting Scholar</w:t>
      </w:r>
      <w:r w:rsidRPr="001A2D40">
        <w:rPr>
          <w:rFonts w:asciiTheme="majorHAnsi" w:hAnsiTheme="majorHAnsi" w:cstheme="majorHAnsi"/>
          <w:b w:val="0"/>
          <w:smallCaps w:val="0"/>
          <w:sz w:val="24"/>
          <w:szCs w:val="24"/>
        </w:rPr>
        <w:t>, Department of Anthropology, Columbia University and the Institute for Public K</w:t>
      </w:r>
      <w:r w:rsidR="003B6632" w:rsidRPr="001A2D40">
        <w:rPr>
          <w:rFonts w:asciiTheme="majorHAnsi" w:hAnsiTheme="majorHAnsi" w:cstheme="majorHAnsi"/>
          <w:b w:val="0"/>
          <w:smallCaps w:val="0"/>
          <w:sz w:val="24"/>
          <w:szCs w:val="24"/>
        </w:rPr>
        <w:t xml:space="preserve">nowledge of New York University, NY. </w:t>
      </w:r>
    </w:p>
    <w:p w14:paraId="309FA86F" w14:textId="3349F995" w:rsidR="00384EB2" w:rsidRPr="001A2D40" w:rsidRDefault="00384EB2" w:rsidP="00384EB2">
      <w:pPr>
        <w:pStyle w:val="BodyText"/>
        <w:jc w:val="left"/>
        <w:rPr>
          <w:rFonts w:asciiTheme="majorHAnsi" w:hAnsiTheme="majorHAnsi" w:cstheme="majorHAnsi"/>
          <w:b w:val="0"/>
          <w:smallCaps w:val="0"/>
          <w:sz w:val="24"/>
          <w:szCs w:val="24"/>
        </w:rPr>
      </w:pPr>
      <w:r w:rsidRPr="001A2D40">
        <w:rPr>
          <w:rFonts w:asciiTheme="majorHAnsi" w:hAnsiTheme="majorHAnsi" w:cstheme="majorHAnsi"/>
          <w:b w:val="0"/>
          <w:smallCaps w:val="0"/>
          <w:sz w:val="24"/>
          <w:szCs w:val="24"/>
        </w:rPr>
        <w:t>11/10-7/14</w:t>
      </w:r>
      <w:r w:rsidR="000E4DD5" w:rsidRPr="001A2D40">
        <w:rPr>
          <w:rFonts w:asciiTheme="majorHAnsi" w:hAnsiTheme="majorHAnsi" w:cstheme="majorHAnsi"/>
          <w:b w:val="0"/>
          <w:smallCaps w:val="0"/>
          <w:sz w:val="24"/>
          <w:szCs w:val="24"/>
        </w:rPr>
        <w:t xml:space="preserve"> </w:t>
      </w:r>
      <w:r w:rsidRPr="001A2D40">
        <w:rPr>
          <w:rFonts w:asciiTheme="majorHAnsi" w:hAnsiTheme="majorHAnsi" w:cstheme="majorHAnsi"/>
          <w:i/>
          <w:smallCaps w:val="0"/>
          <w:sz w:val="24"/>
          <w:szCs w:val="24"/>
        </w:rPr>
        <w:t>Adjunct Professor,</w:t>
      </w:r>
      <w:r w:rsidRPr="001A2D40">
        <w:rPr>
          <w:rFonts w:asciiTheme="majorHAnsi" w:hAnsiTheme="majorHAnsi" w:cstheme="majorHAnsi"/>
          <w:b w:val="0"/>
          <w:i/>
          <w:smallCaps w:val="0"/>
          <w:sz w:val="24"/>
          <w:szCs w:val="24"/>
        </w:rPr>
        <w:t xml:space="preserve"> </w:t>
      </w:r>
      <w:r w:rsidRPr="001A2D40">
        <w:rPr>
          <w:rFonts w:asciiTheme="majorHAnsi" w:hAnsiTheme="majorHAnsi" w:cstheme="majorHAnsi"/>
          <w:b w:val="0"/>
          <w:smallCaps w:val="0"/>
          <w:sz w:val="24"/>
          <w:szCs w:val="24"/>
        </w:rPr>
        <w:t xml:space="preserve">China Agricultural University, College of Humanities and </w:t>
      </w:r>
    </w:p>
    <w:p w14:paraId="51547880" w14:textId="36275860" w:rsidR="00384EB2" w:rsidRPr="001A2D40" w:rsidRDefault="00384EB2" w:rsidP="00384EB2">
      <w:pPr>
        <w:pStyle w:val="BodyText"/>
        <w:ind w:left="360" w:firstLine="720"/>
        <w:jc w:val="left"/>
        <w:rPr>
          <w:rFonts w:asciiTheme="majorHAnsi" w:hAnsiTheme="majorHAnsi" w:cstheme="majorHAnsi"/>
          <w:b w:val="0"/>
          <w:i/>
          <w:smallCaps w:val="0"/>
          <w:sz w:val="24"/>
          <w:szCs w:val="24"/>
        </w:rPr>
      </w:pPr>
      <w:r w:rsidRPr="001A2D40">
        <w:rPr>
          <w:rFonts w:asciiTheme="majorHAnsi" w:hAnsiTheme="majorHAnsi" w:cstheme="majorHAnsi"/>
          <w:b w:val="0"/>
          <w:smallCaps w:val="0"/>
          <w:sz w:val="24"/>
          <w:szCs w:val="24"/>
        </w:rPr>
        <w:t>Development Studies, Beijing.</w:t>
      </w:r>
    </w:p>
    <w:p w14:paraId="07D4096A" w14:textId="56CBCA5B" w:rsidR="00E470E1" w:rsidRPr="001A2D40" w:rsidRDefault="001F1191" w:rsidP="00E470E1">
      <w:pPr>
        <w:pStyle w:val="BodyText"/>
        <w:ind w:left="1122" w:hanging="1122"/>
        <w:jc w:val="left"/>
        <w:rPr>
          <w:rFonts w:asciiTheme="majorHAnsi" w:hAnsiTheme="majorHAnsi" w:cstheme="majorHAnsi"/>
          <w:b w:val="0"/>
          <w:smallCaps w:val="0"/>
          <w:sz w:val="24"/>
          <w:szCs w:val="24"/>
        </w:rPr>
      </w:pPr>
      <w:r w:rsidRPr="001A2D40">
        <w:rPr>
          <w:rFonts w:asciiTheme="majorHAnsi" w:hAnsiTheme="majorHAnsi" w:cstheme="majorHAnsi"/>
          <w:b w:val="0"/>
          <w:smallCaps w:val="0"/>
          <w:sz w:val="24"/>
          <w:szCs w:val="24"/>
        </w:rPr>
        <w:t>9/08-5/14</w:t>
      </w:r>
      <w:r w:rsidRPr="001A2D40">
        <w:rPr>
          <w:rFonts w:asciiTheme="majorHAnsi" w:hAnsiTheme="majorHAnsi" w:cstheme="majorHAnsi"/>
          <w:b w:val="0"/>
          <w:smallCaps w:val="0"/>
          <w:sz w:val="24"/>
          <w:szCs w:val="24"/>
        </w:rPr>
        <w:tab/>
      </w:r>
      <w:r w:rsidRPr="001A2D40">
        <w:rPr>
          <w:rFonts w:asciiTheme="majorHAnsi" w:hAnsiTheme="majorHAnsi" w:cstheme="majorHAnsi"/>
          <w:i/>
          <w:smallCaps w:val="0"/>
          <w:sz w:val="24"/>
          <w:szCs w:val="24"/>
        </w:rPr>
        <w:t>Faculty of Beckman Institute</w:t>
      </w:r>
      <w:r w:rsidR="00E470E1" w:rsidRPr="001A2D40">
        <w:rPr>
          <w:rFonts w:asciiTheme="majorHAnsi" w:hAnsiTheme="majorHAnsi" w:cstheme="majorHAnsi"/>
          <w:smallCaps w:val="0"/>
          <w:sz w:val="24"/>
          <w:szCs w:val="24"/>
        </w:rPr>
        <w:t>.</w:t>
      </w:r>
      <w:r w:rsidRPr="001A2D40">
        <w:rPr>
          <w:rFonts w:asciiTheme="majorHAnsi" w:hAnsiTheme="majorHAnsi" w:cstheme="majorHAnsi"/>
          <w:i/>
          <w:smallCaps w:val="0"/>
          <w:sz w:val="24"/>
          <w:szCs w:val="24"/>
        </w:rPr>
        <w:t xml:space="preserve"> </w:t>
      </w:r>
      <w:r w:rsidR="00E470E1" w:rsidRPr="001A2D40">
        <w:rPr>
          <w:rFonts w:asciiTheme="majorHAnsi" w:hAnsiTheme="majorHAnsi" w:cstheme="majorHAnsi"/>
          <w:b w:val="0"/>
          <w:smallCaps w:val="0"/>
          <w:sz w:val="24"/>
          <w:szCs w:val="24"/>
        </w:rPr>
        <w:t xml:space="preserve">Beckman Institute </w:t>
      </w:r>
      <w:r w:rsidRPr="001A2D40">
        <w:rPr>
          <w:rFonts w:asciiTheme="majorHAnsi" w:hAnsiTheme="majorHAnsi" w:cstheme="majorHAnsi"/>
          <w:b w:val="0"/>
          <w:smallCaps w:val="0"/>
          <w:sz w:val="24"/>
          <w:szCs w:val="24"/>
        </w:rPr>
        <w:t xml:space="preserve">for Science and </w:t>
      </w:r>
      <w:r w:rsidR="00E470E1" w:rsidRPr="001A2D40">
        <w:rPr>
          <w:rFonts w:asciiTheme="majorHAnsi" w:hAnsiTheme="majorHAnsi" w:cstheme="majorHAnsi"/>
          <w:b w:val="0"/>
          <w:smallCaps w:val="0"/>
          <w:sz w:val="24"/>
          <w:szCs w:val="24"/>
        </w:rPr>
        <w:t xml:space="preserve">Technology, </w:t>
      </w:r>
      <w:r w:rsidR="00FD44C1" w:rsidRPr="001A2D40">
        <w:rPr>
          <w:rFonts w:asciiTheme="majorHAnsi" w:hAnsiTheme="majorHAnsi" w:cstheme="majorHAnsi"/>
          <w:b w:val="0"/>
          <w:smallCaps w:val="0"/>
          <w:sz w:val="24"/>
          <w:szCs w:val="24"/>
        </w:rPr>
        <w:t>UI</w:t>
      </w:r>
      <w:r w:rsidR="00E470E1" w:rsidRPr="001A2D40">
        <w:rPr>
          <w:rFonts w:asciiTheme="majorHAnsi" w:hAnsiTheme="majorHAnsi" w:cstheme="majorHAnsi"/>
          <w:b w:val="0"/>
          <w:smallCaps w:val="0"/>
          <w:sz w:val="24"/>
          <w:szCs w:val="24"/>
        </w:rPr>
        <w:t xml:space="preserve">. </w:t>
      </w:r>
    </w:p>
    <w:p w14:paraId="73279BE6" w14:textId="77777777" w:rsidR="008B3A85" w:rsidRPr="001A2D40" w:rsidRDefault="0009047A" w:rsidP="007571BF">
      <w:pPr>
        <w:pStyle w:val="BodyText"/>
        <w:ind w:left="1122" w:hanging="1122"/>
        <w:jc w:val="left"/>
        <w:rPr>
          <w:rFonts w:asciiTheme="majorHAnsi" w:hAnsiTheme="majorHAnsi" w:cstheme="majorHAnsi"/>
          <w:b w:val="0"/>
          <w:smallCaps w:val="0"/>
          <w:sz w:val="24"/>
          <w:szCs w:val="24"/>
        </w:rPr>
      </w:pPr>
      <w:r w:rsidRPr="001A2D40">
        <w:rPr>
          <w:rFonts w:asciiTheme="majorHAnsi" w:hAnsiTheme="majorHAnsi" w:cstheme="majorHAnsi"/>
          <w:b w:val="0"/>
          <w:smallCaps w:val="0"/>
          <w:sz w:val="24"/>
          <w:szCs w:val="24"/>
        </w:rPr>
        <w:t>5-</w:t>
      </w:r>
      <w:r w:rsidR="008B3A85" w:rsidRPr="001A2D40">
        <w:rPr>
          <w:rFonts w:asciiTheme="majorHAnsi" w:hAnsiTheme="majorHAnsi" w:cstheme="majorHAnsi"/>
          <w:b w:val="0"/>
          <w:smallCaps w:val="0"/>
          <w:sz w:val="24"/>
          <w:szCs w:val="24"/>
        </w:rPr>
        <w:t>6/12</w:t>
      </w:r>
      <w:r w:rsidR="008B3A85" w:rsidRPr="001A2D40">
        <w:rPr>
          <w:rFonts w:asciiTheme="majorHAnsi" w:hAnsiTheme="majorHAnsi" w:cstheme="majorHAnsi"/>
          <w:b w:val="0"/>
          <w:smallCaps w:val="0"/>
          <w:sz w:val="24"/>
          <w:szCs w:val="24"/>
        </w:rPr>
        <w:tab/>
      </w:r>
      <w:r w:rsidR="008B3A85" w:rsidRPr="001A2D40">
        <w:rPr>
          <w:rFonts w:asciiTheme="majorHAnsi" w:hAnsiTheme="majorHAnsi" w:cstheme="majorHAnsi"/>
          <w:i/>
          <w:smallCaps w:val="0"/>
          <w:sz w:val="24"/>
          <w:szCs w:val="24"/>
        </w:rPr>
        <w:t>Visiting Faculty.</w:t>
      </w:r>
      <w:r w:rsidR="008B3A85" w:rsidRPr="001A2D40">
        <w:rPr>
          <w:rFonts w:asciiTheme="majorHAnsi" w:hAnsiTheme="majorHAnsi" w:cstheme="majorHAnsi"/>
          <w:b w:val="0"/>
          <w:smallCaps w:val="0"/>
          <w:sz w:val="24"/>
          <w:szCs w:val="24"/>
        </w:rPr>
        <w:t xml:space="preserve"> SUTROFOR Erasmus Mundus Scholar, University of Copenhagen.</w:t>
      </w:r>
    </w:p>
    <w:p w14:paraId="5194C5B5" w14:textId="77777777" w:rsidR="00DD455E" w:rsidRPr="001A2D40" w:rsidRDefault="00DD455E" w:rsidP="007571BF">
      <w:pPr>
        <w:pStyle w:val="BodyText"/>
        <w:ind w:left="1122" w:hanging="1122"/>
        <w:jc w:val="left"/>
        <w:rPr>
          <w:rFonts w:asciiTheme="majorHAnsi" w:hAnsiTheme="majorHAnsi" w:cstheme="majorHAnsi"/>
          <w:b w:val="0"/>
          <w:smallCaps w:val="0"/>
          <w:sz w:val="24"/>
          <w:szCs w:val="24"/>
        </w:rPr>
      </w:pPr>
      <w:r w:rsidRPr="001A2D40">
        <w:rPr>
          <w:rFonts w:asciiTheme="majorHAnsi" w:hAnsiTheme="majorHAnsi" w:cstheme="majorHAnsi"/>
          <w:b w:val="0"/>
          <w:smallCaps w:val="0"/>
          <w:sz w:val="24"/>
          <w:szCs w:val="24"/>
        </w:rPr>
        <w:t>1-5/12</w:t>
      </w:r>
      <w:r w:rsidRPr="001A2D40">
        <w:rPr>
          <w:rFonts w:asciiTheme="majorHAnsi" w:hAnsiTheme="majorHAnsi" w:cstheme="majorHAnsi"/>
          <w:b w:val="0"/>
          <w:smallCaps w:val="0"/>
          <w:sz w:val="24"/>
          <w:szCs w:val="24"/>
        </w:rPr>
        <w:tab/>
      </w:r>
      <w:r w:rsidRPr="001A2D40">
        <w:rPr>
          <w:rFonts w:asciiTheme="majorHAnsi" w:hAnsiTheme="majorHAnsi" w:cstheme="majorHAnsi"/>
          <w:i/>
          <w:smallCaps w:val="0"/>
          <w:sz w:val="24"/>
          <w:szCs w:val="24"/>
        </w:rPr>
        <w:t>Visiting Professor,</w:t>
      </w:r>
      <w:r w:rsidRPr="001A2D40">
        <w:rPr>
          <w:rFonts w:asciiTheme="majorHAnsi" w:hAnsiTheme="majorHAnsi" w:cstheme="majorHAnsi"/>
          <w:b w:val="0"/>
          <w:i/>
          <w:smallCaps w:val="0"/>
          <w:sz w:val="24"/>
          <w:szCs w:val="24"/>
        </w:rPr>
        <w:t xml:space="preserve"> </w:t>
      </w:r>
      <w:r w:rsidR="008B3A85" w:rsidRPr="001A2D40">
        <w:rPr>
          <w:rFonts w:asciiTheme="majorHAnsi" w:hAnsiTheme="majorHAnsi" w:cstheme="majorHAnsi"/>
          <w:b w:val="0"/>
          <w:smallCaps w:val="0"/>
          <w:sz w:val="24"/>
          <w:szCs w:val="24"/>
        </w:rPr>
        <w:t>The Department of Politics</w:t>
      </w:r>
      <w:r w:rsidRPr="001A2D40">
        <w:rPr>
          <w:rFonts w:asciiTheme="majorHAnsi" w:hAnsiTheme="majorHAnsi" w:cstheme="majorHAnsi"/>
          <w:b w:val="0"/>
          <w:smallCaps w:val="0"/>
          <w:sz w:val="24"/>
          <w:szCs w:val="24"/>
        </w:rPr>
        <w:t xml:space="preserve">, The New School for Social Research, New York. </w:t>
      </w:r>
    </w:p>
    <w:p w14:paraId="4748EA98" w14:textId="6E5D2331" w:rsidR="005F1F7F" w:rsidRPr="001A2D40" w:rsidRDefault="00F021AD" w:rsidP="007571BF">
      <w:pPr>
        <w:pStyle w:val="BodyText"/>
        <w:ind w:left="1122" w:hanging="1122"/>
        <w:jc w:val="left"/>
        <w:rPr>
          <w:rFonts w:asciiTheme="majorHAnsi" w:hAnsiTheme="majorHAnsi" w:cstheme="majorHAnsi"/>
          <w:b w:val="0"/>
          <w:smallCaps w:val="0"/>
          <w:sz w:val="24"/>
          <w:szCs w:val="24"/>
        </w:rPr>
      </w:pPr>
      <w:r w:rsidRPr="001A2D40">
        <w:rPr>
          <w:rFonts w:asciiTheme="majorHAnsi" w:hAnsiTheme="majorHAnsi" w:cstheme="majorHAnsi"/>
          <w:b w:val="0"/>
          <w:smallCaps w:val="0"/>
          <w:sz w:val="24"/>
          <w:szCs w:val="24"/>
        </w:rPr>
        <w:lastRenderedPageBreak/>
        <w:t>4/99-10/0</w:t>
      </w:r>
      <w:r w:rsidR="005F1F7F" w:rsidRPr="001A2D40">
        <w:rPr>
          <w:rFonts w:asciiTheme="majorHAnsi" w:hAnsiTheme="majorHAnsi" w:cstheme="majorHAnsi"/>
          <w:b w:val="0"/>
          <w:smallCaps w:val="0"/>
          <w:sz w:val="24"/>
          <w:szCs w:val="24"/>
        </w:rPr>
        <w:t>8</w:t>
      </w:r>
      <w:r w:rsidR="005F1F7F" w:rsidRPr="001A2D40">
        <w:rPr>
          <w:rFonts w:asciiTheme="majorHAnsi" w:hAnsiTheme="majorHAnsi" w:cstheme="majorHAnsi"/>
          <w:b w:val="0"/>
          <w:smallCaps w:val="0"/>
          <w:sz w:val="24"/>
          <w:szCs w:val="24"/>
        </w:rPr>
        <w:tab/>
      </w:r>
      <w:r w:rsidR="005F1F7F" w:rsidRPr="001A2D40">
        <w:rPr>
          <w:rFonts w:asciiTheme="majorHAnsi" w:hAnsiTheme="majorHAnsi" w:cstheme="majorHAnsi"/>
          <w:i/>
          <w:smallCaps w:val="0"/>
          <w:sz w:val="24"/>
          <w:szCs w:val="24"/>
        </w:rPr>
        <w:t>Senior Associate</w:t>
      </w:r>
      <w:r w:rsidR="005F1F7F" w:rsidRPr="001A2D40">
        <w:rPr>
          <w:rFonts w:asciiTheme="majorHAnsi" w:hAnsiTheme="majorHAnsi" w:cstheme="majorHAnsi"/>
          <w:b w:val="0"/>
          <w:smallCaps w:val="0"/>
          <w:sz w:val="24"/>
          <w:szCs w:val="24"/>
        </w:rPr>
        <w:t>, Institutions and Governance Program, World Resources</w:t>
      </w:r>
    </w:p>
    <w:p w14:paraId="34D34050" w14:textId="3E83D2F1" w:rsidR="00090F83" w:rsidRPr="001A2D40" w:rsidRDefault="005F1F7F" w:rsidP="00090F83">
      <w:pPr>
        <w:pStyle w:val="BodyText"/>
        <w:ind w:left="1080" w:hanging="1080"/>
        <w:jc w:val="left"/>
        <w:rPr>
          <w:rFonts w:asciiTheme="majorHAnsi" w:hAnsiTheme="majorHAnsi" w:cstheme="majorHAnsi"/>
          <w:b w:val="0"/>
          <w:smallCaps w:val="0"/>
          <w:sz w:val="24"/>
          <w:szCs w:val="24"/>
        </w:rPr>
      </w:pPr>
      <w:r w:rsidRPr="001A2D40">
        <w:rPr>
          <w:rFonts w:asciiTheme="majorHAnsi" w:hAnsiTheme="majorHAnsi" w:cstheme="majorHAnsi"/>
          <w:b w:val="0"/>
          <w:smallCaps w:val="0"/>
          <w:sz w:val="24"/>
          <w:szCs w:val="24"/>
        </w:rPr>
        <w:tab/>
      </w:r>
      <w:r w:rsidR="00C515D5" w:rsidRPr="001A2D40">
        <w:rPr>
          <w:rFonts w:asciiTheme="majorHAnsi" w:hAnsiTheme="majorHAnsi" w:cstheme="majorHAnsi"/>
          <w:b w:val="0"/>
          <w:smallCaps w:val="0"/>
          <w:sz w:val="24"/>
          <w:szCs w:val="24"/>
        </w:rPr>
        <w:t xml:space="preserve">  </w:t>
      </w:r>
      <w:r w:rsidRPr="001A2D40">
        <w:rPr>
          <w:rFonts w:asciiTheme="majorHAnsi" w:hAnsiTheme="majorHAnsi" w:cstheme="majorHAnsi"/>
          <w:b w:val="0"/>
          <w:smallCaps w:val="0"/>
          <w:sz w:val="24"/>
          <w:szCs w:val="24"/>
        </w:rPr>
        <w:t>Institute (WRI)</w:t>
      </w:r>
      <w:r w:rsidRPr="001A2D40">
        <w:rPr>
          <w:rFonts w:asciiTheme="majorHAnsi" w:hAnsiTheme="majorHAnsi" w:cstheme="majorHAnsi"/>
          <w:b w:val="0"/>
          <w:bCs/>
          <w:smallCaps w:val="0"/>
          <w:sz w:val="24"/>
          <w:szCs w:val="24"/>
        </w:rPr>
        <w:t>.</w:t>
      </w:r>
      <w:r w:rsidR="00180077" w:rsidRPr="001A2D40">
        <w:rPr>
          <w:rFonts w:asciiTheme="majorHAnsi" w:hAnsiTheme="majorHAnsi" w:cstheme="majorHAnsi"/>
          <w:b w:val="0"/>
          <w:smallCaps w:val="0"/>
          <w:sz w:val="24"/>
          <w:szCs w:val="24"/>
        </w:rPr>
        <w:tab/>
      </w:r>
    </w:p>
    <w:p w14:paraId="72EF792F" w14:textId="27570BBD" w:rsidR="0046751D" w:rsidRPr="001A2D40" w:rsidRDefault="0046751D" w:rsidP="00090F83">
      <w:pPr>
        <w:pStyle w:val="BodyText"/>
        <w:ind w:left="1080" w:hanging="1080"/>
        <w:jc w:val="left"/>
        <w:rPr>
          <w:rFonts w:asciiTheme="majorHAnsi" w:hAnsiTheme="majorHAnsi" w:cstheme="majorHAnsi"/>
          <w:b w:val="0"/>
          <w:smallCaps w:val="0"/>
          <w:sz w:val="24"/>
          <w:szCs w:val="24"/>
        </w:rPr>
      </w:pPr>
      <w:r w:rsidRPr="001A2D40">
        <w:rPr>
          <w:rFonts w:asciiTheme="majorHAnsi" w:hAnsiTheme="majorHAnsi" w:cstheme="majorHAnsi"/>
          <w:b w:val="0"/>
          <w:smallCaps w:val="0"/>
          <w:sz w:val="24"/>
          <w:szCs w:val="24"/>
        </w:rPr>
        <w:t>6-7/08</w:t>
      </w:r>
      <w:r w:rsidRPr="001A2D40">
        <w:rPr>
          <w:rFonts w:asciiTheme="majorHAnsi" w:hAnsiTheme="majorHAnsi" w:cstheme="majorHAnsi"/>
          <w:b w:val="0"/>
          <w:smallCaps w:val="0"/>
          <w:sz w:val="24"/>
          <w:szCs w:val="24"/>
        </w:rPr>
        <w:tab/>
      </w:r>
      <w:r w:rsidRPr="001A2D40">
        <w:rPr>
          <w:rFonts w:asciiTheme="majorHAnsi" w:hAnsiTheme="majorHAnsi" w:cstheme="majorHAnsi"/>
          <w:i/>
          <w:smallCaps w:val="0"/>
          <w:sz w:val="24"/>
          <w:szCs w:val="24"/>
        </w:rPr>
        <w:t>Visiting Faculty.</w:t>
      </w:r>
      <w:r w:rsidRPr="001A2D40">
        <w:rPr>
          <w:rFonts w:asciiTheme="majorHAnsi" w:hAnsiTheme="majorHAnsi" w:cstheme="majorHAnsi"/>
          <w:b w:val="0"/>
          <w:smallCaps w:val="0"/>
          <w:sz w:val="24"/>
          <w:szCs w:val="24"/>
        </w:rPr>
        <w:t xml:space="preserve"> SUTROFOR Erasmus Mundus Scholar, University of Copenhagen.</w:t>
      </w:r>
    </w:p>
    <w:p w14:paraId="26832A1F" w14:textId="77777777" w:rsidR="00180077" w:rsidRPr="001A2D40" w:rsidRDefault="00D65CB7" w:rsidP="007571BF">
      <w:pPr>
        <w:pStyle w:val="BodyText"/>
        <w:ind w:left="1080" w:hanging="1080"/>
        <w:jc w:val="left"/>
        <w:rPr>
          <w:rFonts w:asciiTheme="majorHAnsi" w:hAnsiTheme="majorHAnsi" w:cstheme="majorHAnsi"/>
          <w:bCs/>
          <w:i/>
          <w:iCs/>
          <w:smallCaps w:val="0"/>
          <w:sz w:val="24"/>
          <w:szCs w:val="24"/>
        </w:rPr>
      </w:pPr>
      <w:r w:rsidRPr="001A2D40">
        <w:rPr>
          <w:rFonts w:asciiTheme="majorHAnsi" w:hAnsiTheme="majorHAnsi" w:cstheme="majorHAnsi"/>
          <w:b w:val="0"/>
          <w:smallCaps w:val="0"/>
          <w:sz w:val="24"/>
          <w:szCs w:val="24"/>
        </w:rPr>
        <w:t>3-</w:t>
      </w:r>
      <w:r w:rsidRPr="001A2D40">
        <w:rPr>
          <w:rFonts w:asciiTheme="majorHAnsi" w:hAnsiTheme="majorHAnsi" w:cstheme="majorHAnsi"/>
          <w:b w:val="0"/>
          <w:bCs/>
          <w:iCs/>
          <w:smallCaps w:val="0"/>
          <w:sz w:val="24"/>
          <w:szCs w:val="24"/>
        </w:rPr>
        <w:t>5</w:t>
      </w:r>
      <w:r w:rsidR="00CC157D" w:rsidRPr="001A2D40">
        <w:rPr>
          <w:rFonts w:asciiTheme="majorHAnsi" w:hAnsiTheme="majorHAnsi" w:cstheme="majorHAnsi"/>
          <w:b w:val="0"/>
          <w:bCs/>
          <w:iCs/>
          <w:smallCaps w:val="0"/>
          <w:sz w:val="24"/>
          <w:szCs w:val="24"/>
        </w:rPr>
        <w:t>/07</w:t>
      </w:r>
      <w:r w:rsidRPr="001A2D40">
        <w:rPr>
          <w:rFonts w:asciiTheme="majorHAnsi" w:hAnsiTheme="majorHAnsi" w:cstheme="majorHAnsi"/>
          <w:b w:val="0"/>
          <w:bCs/>
          <w:iCs/>
          <w:smallCaps w:val="0"/>
          <w:sz w:val="24"/>
          <w:szCs w:val="24"/>
        </w:rPr>
        <w:tab/>
      </w:r>
      <w:r w:rsidR="00180077" w:rsidRPr="001A2D40">
        <w:rPr>
          <w:rFonts w:asciiTheme="majorHAnsi" w:hAnsiTheme="majorHAnsi" w:cstheme="majorHAnsi"/>
          <w:bCs/>
          <w:i/>
          <w:iCs/>
          <w:smallCaps w:val="0"/>
          <w:sz w:val="24"/>
          <w:szCs w:val="24"/>
        </w:rPr>
        <w:t xml:space="preserve">Visiting Scholar, </w:t>
      </w:r>
      <w:r w:rsidR="00180077" w:rsidRPr="001A2D40">
        <w:rPr>
          <w:rFonts w:asciiTheme="majorHAnsi" w:hAnsiTheme="majorHAnsi" w:cstheme="majorHAnsi"/>
          <w:b w:val="0"/>
          <w:bCs/>
          <w:iCs/>
          <w:smallCaps w:val="0"/>
          <w:sz w:val="24"/>
          <w:szCs w:val="24"/>
        </w:rPr>
        <w:t>Max Planck Institute for Social Anthropology, Halle, Germany.</w:t>
      </w:r>
    </w:p>
    <w:p w14:paraId="10F39D4A" w14:textId="77777777" w:rsidR="00B56665" w:rsidRPr="001A2D40" w:rsidRDefault="00B56665" w:rsidP="007571BF">
      <w:pPr>
        <w:pStyle w:val="BodyText"/>
        <w:ind w:left="1080" w:hanging="1080"/>
        <w:jc w:val="left"/>
        <w:rPr>
          <w:rFonts w:asciiTheme="majorHAnsi" w:hAnsiTheme="majorHAnsi" w:cstheme="majorHAnsi"/>
          <w:b w:val="0"/>
          <w:smallCaps w:val="0"/>
          <w:sz w:val="24"/>
          <w:szCs w:val="24"/>
        </w:rPr>
      </w:pPr>
      <w:r w:rsidRPr="001A2D40">
        <w:rPr>
          <w:rFonts w:asciiTheme="majorHAnsi" w:hAnsiTheme="majorHAnsi" w:cstheme="majorHAnsi"/>
          <w:b w:val="0"/>
          <w:smallCaps w:val="0"/>
          <w:sz w:val="24"/>
          <w:szCs w:val="24"/>
        </w:rPr>
        <w:t>9/04-6/05</w:t>
      </w:r>
      <w:r w:rsidRPr="001A2D40">
        <w:rPr>
          <w:rFonts w:asciiTheme="majorHAnsi" w:hAnsiTheme="majorHAnsi" w:cstheme="majorHAnsi"/>
          <w:b w:val="0"/>
          <w:smallCaps w:val="0"/>
          <w:sz w:val="24"/>
          <w:szCs w:val="24"/>
        </w:rPr>
        <w:tab/>
      </w:r>
      <w:r w:rsidRPr="001A2D40">
        <w:rPr>
          <w:rFonts w:asciiTheme="majorHAnsi" w:hAnsiTheme="majorHAnsi" w:cstheme="majorHAnsi"/>
          <w:i/>
          <w:smallCaps w:val="0"/>
          <w:sz w:val="24"/>
          <w:szCs w:val="24"/>
        </w:rPr>
        <w:t xml:space="preserve">Fellow, </w:t>
      </w:r>
      <w:r w:rsidRPr="001A2D40">
        <w:rPr>
          <w:rFonts w:asciiTheme="majorHAnsi" w:hAnsiTheme="majorHAnsi" w:cstheme="majorHAnsi"/>
          <w:b w:val="0"/>
          <w:smallCaps w:val="0"/>
          <w:sz w:val="24"/>
          <w:szCs w:val="24"/>
        </w:rPr>
        <w:t>Woodrow Wilson International Center for Scholars,</w:t>
      </w:r>
      <w:r w:rsidR="00EB1A30" w:rsidRPr="001A2D40">
        <w:rPr>
          <w:rFonts w:asciiTheme="majorHAnsi" w:hAnsiTheme="majorHAnsi" w:cstheme="majorHAnsi"/>
          <w:b w:val="0"/>
          <w:smallCaps w:val="0"/>
          <w:sz w:val="24"/>
          <w:szCs w:val="24"/>
        </w:rPr>
        <w:t xml:space="preserve"> </w:t>
      </w:r>
      <w:r w:rsidRPr="001A2D40">
        <w:rPr>
          <w:rFonts w:asciiTheme="majorHAnsi" w:hAnsiTheme="majorHAnsi" w:cstheme="majorHAnsi"/>
          <w:b w:val="0"/>
          <w:smallCaps w:val="0"/>
          <w:sz w:val="24"/>
          <w:szCs w:val="24"/>
        </w:rPr>
        <w:t>Washington</w:t>
      </w:r>
      <w:r w:rsidR="00F84496" w:rsidRPr="001A2D40">
        <w:rPr>
          <w:rFonts w:asciiTheme="majorHAnsi" w:hAnsiTheme="majorHAnsi" w:cstheme="majorHAnsi"/>
          <w:b w:val="0"/>
          <w:smallCaps w:val="0"/>
          <w:sz w:val="24"/>
          <w:szCs w:val="24"/>
        </w:rPr>
        <w:t>, D</w:t>
      </w:r>
      <w:r w:rsidRPr="001A2D40">
        <w:rPr>
          <w:rFonts w:asciiTheme="majorHAnsi" w:hAnsiTheme="majorHAnsi" w:cstheme="majorHAnsi"/>
          <w:b w:val="0"/>
          <w:smallCaps w:val="0"/>
          <w:sz w:val="24"/>
          <w:szCs w:val="24"/>
        </w:rPr>
        <w:t>C</w:t>
      </w:r>
      <w:r w:rsidRPr="001A2D40">
        <w:rPr>
          <w:rFonts w:asciiTheme="majorHAnsi" w:hAnsiTheme="majorHAnsi" w:cstheme="majorHAnsi"/>
          <w:b w:val="0"/>
          <w:i/>
          <w:smallCaps w:val="0"/>
          <w:sz w:val="24"/>
          <w:szCs w:val="24"/>
        </w:rPr>
        <w:t>.</w:t>
      </w:r>
    </w:p>
    <w:p w14:paraId="6CE5D1EF" w14:textId="77777777" w:rsidR="006D4B7E" w:rsidRPr="001A2D40" w:rsidRDefault="004021BA" w:rsidP="007571BF">
      <w:pPr>
        <w:tabs>
          <w:tab w:val="left" w:pos="-1440"/>
          <w:tab w:val="left" w:pos="-720"/>
          <w:tab w:val="left" w:pos="0"/>
          <w:tab w:val="left" w:pos="1080"/>
          <w:tab w:val="left" w:pos="1260"/>
          <w:tab w:val="left" w:pos="1440"/>
          <w:tab w:val="left" w:pos="1800"/>
        </w:tabs>
        <w:suppressAutoHyphens/>
        <w:ind w:left="1170" w:hanging="1170"/>
        <w:rPr>
          <w:rFonts w:asciiTheme="majorHAnsi" w:hAnsiTheme="majorHAnsi" w:cstheme="majorHAnsi"/>
          <w:spacing w:val="-2"/>
          <w:szCs w:val="24"/>
        </w:rPr>
      </w:pPr>
      <w:r w:rsidRPr="001A2D40">
        <w:rPr>
          <w:rFonts w:asciiTheme="majorHAnsi" w:hAnsiTheme="majorHAnsi" w:cstheme="majorHAnsi"/>
          <w:spacing w:val="-2"/>
          <w:szCs w:val="24"/>
        </w:rPr>
        <w:t>1997-99</w:t>
      </w:r>
      <w:r w:rsidR="006D4B7E" w:rsidRPr="001A2D40">
        <w:rPr>
          <w:rFonts w:asciiTheme="majorHAnsi" w:hAnsiTheme="majorHAnsi" w:cstheme="majorHAnsi"/>
          <w:spacing w:val="-2"/>
          <w:szCs w:val="24"/>
        </w:rPr>
        <w:tab/>
      </w:r>
      <w:r w:rsidR="006D4B7E" w:rsidRPr="001A2D40">
        <w:rPr>
          <w:rFonts w:asciiTheme="majorHAnsi" w:hAnsiTheme="majorHAnsi" w:cstheme="majorHAnsi"/>
          <w:b/>
          <w:i/>
          <w:spacing w:val="-2"/>
          <w:szCs w:val="24"/>
        </w:rPr>
        <w:t>Research Fellow</w:t>
      </w:r>
      <w:r w:rsidR="006D4B7E" w:rsidRPr="001A2D40">
        <w:rPr>
          <w:rFonts w:asciiTheme="majorHAnsi" w:hAnsiTheme="majorHAnsi" w:cstheme="majorHAnsi"/>
          <w:spacing w:val="-2"/>
          <w:szCs w:val="24"/>
        </w:rPr>
        <w:t>, Center for Population and Development Studies, Harvard.</w:t>
      </w:r>
    </w:p>
    <w:p w14:paraId="47B3A48D" w14:textId="77777777" w:rsidR="006D4B7E" w:rsidRPr="001A2D40" w:rsidRDefault="006D4B7E" w:rsidP="007571BF">
      <w:pPr>
        <w:tabs>
          <w:tab w:val="left" w:pos="-1440"/>
          <w:tab w:val="left" w:pos="-720"/>
          <w:tab w:val="left" w:pos="0"/>
          <w:tab w:val="left" w:pos="1080"/>
          <w:tab w:val="left" w:pos="1260"/>
          <w:tab w:val="left" w:pos="1440"/>
          <w:tab w:val="left" w:pos="1800"/>
        </w:tabs>
        <w:suppressAutoHyphens/>
        <w:ind w:left="1170" w:hanging="1170"/>
        <w:rPr>
          <w:rFonts w:asciiTheme="majorHAnsi" w:hAnsiTheme="majorHAnsi" w:cstheme="majorHAnsi"/>
          <w:spacing w:val="-2"/>
          <w:szCs w:val="24"/>
        </w:rPr>
      </w:pPr>
      <w:r w:rsidRPr="001A2D40">
        <w:rPr>
          <w:rFonts w:asciiTheme="majorHAnsi" w:hAnsiTheme="majorHAnsi" w:cstheme="majorHAnsi"/>
          <w:spacing w:val="-2"/>
          <w:szCs w:val="24"/>
        </w:rPr>
        <w:t>1996-97</w:t>
      </w:r>
      <w:r w:rsidRPr="001A2D40">
        <w:rPr>
          <w:rFonts w:asciiTheme="majorHAnsi" w:hAnsiTheme="majorHAnsi" w:cstheme="majorHAnsi"/>
          <w:i/>
          <w:spacing w:val="-2"/>
          <w:szCs w:val="24"/>
        </w:rPr>
        <w:tab/>
      </w:r>
      <w:r w:rsidRPr="001A2D40">
        <w:rPr>
          <w:rFonts w:asciiTheme="majorHAnsi" w:hAnsiTheme="majorHAnsi" w:cstheme="majorHAnsi"/>
          <w:b/>
          <w:i/>
          <w:spacing w:val="-2"/>
          <w:szCs w:val="24"/>
        </w:rPr>
        <w:t>Rockefeller Faculty Fellow</w:t>
      </w:r>
      <w:r w:rsidRPr="001A2D40">
        <w:rPr>
          <w:rFonts w:asciiTheme="majorHAnsi" w:hAnsiTheme="majorHAnsi" w:cstheme="majorHAnsi"/>
          <w:spacing w:val="-2"/>
          <w:szCs w:val="24"/>
        </w:rPr>
        <w:t>, Center for the Critical Analysis of Contemporary Culture, Rutgers.</w:t>
      </w:r>
    </w:p>
    <w:p w14:paraId="51BC9043" w14:textId="77777777" w:rsidR="006D4B7E" w:rsidRPr="001A2D40" w:rsidRDefault="006D4B7E" w:rsidP="007571BF">
      <w:pPr>
        <w:tabs>
          <w:tab w:val="left" w:pos="-1440"/>
          <w:tab w:val="left" w:pos="-720"/>
          <w:tab w:val="left" w:pos="0"/>
          <w:tab w:val="left" w:pos="1080"/>
          <w:tab w:val="left" w:pos="1260"/>
          <w:tab w:val="left" w:pos="1440"/>
          <w:tab w:val="left" w:pos="1800"/>
        </w:tabs>
        <w:suppressAutoHyphens/>
        <w:ind w:left="1170" w:hanging="1170"/>
        <w:rPr>
          <w:rFonts w:asciiTheme="majorHAnsi" w:hAnsiTheme="majorHAnsi" w:cstheme="majorHAnsi"/>
          <w:spacing w:val="-2"/>
          <w:szCs w:val="24"/>
        </w:rPr>
      </w:pPr>
      <w:r w:rsidRPr="001A2D40">
        <w:rPr>
          <w:rFonts w:asciiTheme="majorHAnsi" w:hAnsiTheme="majorHAnsi" w:cstheme="majorHAnsi"/>
          <w:spacing w:val="-2"/>
          <w:szCs w:val="24"/>
        </w:rPr>
        <w:t>1995-96</w:t>
      </w:r>
      <w:r w:rsidRPr="001A2D40">
        <w:rPr>
          <w:rFonts w:asciiTheme="majorHAnsi" w:hAnsiTheme="majorHAnsi" w:cstheme="majorHAnsi"/>
          <w:spacing w:val="-2"/>
          <w:szCs w:val="24"/>
        </w:rPr>
        <w:tab/>
      </w:r>
      <w:r w:rsidRPr="001A2D40">
        <w:rPr>
          <w:rFonts w:asciiTheme="majorHAnsi" w:hAnsiTheme="majorHAnsi" w:cstheme="majorHAnsi"/>
          <w:b/>
          <w:i/>
          <w:spacing w:val="-2"/>
          <w:szCs w:val="24"/>
        </w:rPr>
        <w:t>Visiting Fellow in Agrarian Studies</w:t>
      </w:r>
      <w:r w:rsidRPr="001A2D40">
        <w:rPr>
          <w:rFonts w:asciiTheme="majorHAnsi" w:hAnsiTheme="majorHAnsi" w:cstheme="majorHAnsi"/>
          <w:spacing w:val="-2"/>
          <w:szCs w:val="24"/>
        </w:rPr>
        <w:t>, Institute for Social and Policy Studies, Yale.</w:t>
      </w:r>
    </w:p>
    <w:p w14:paraId="49F7286A" w14:textId="77777777" w:rsidR="006D4B7E" w:rsidRPr="001A2D40" w:rsidRDefault="006D4B7E" w:rsidP="007571BF">
      <w:pPr>
        <w:tabs>
          <w:tab w:val="left" w:pos="-1440"/>
          <w:tab w:val="left" w:pos="-720"/>
          <w:tab w:val="left" w:pos="0"/>
          <w:tab w:val="left" w:pos="1080"/>
          <w:tab w:val="left" w:pos="1260"/>
          <w:tab w:val="left" w:pos="1440"/>
          <w:tab w:val="left" w:pos="1800"/>
        </w:tabs>
        <w:suppressAutoHyphens/>
        <w:ind w:left="1170" w:hanging="1170"/>
        <w:rPr>
          <w:rFonts w:asciiTheme="majorHAnsi" w:hAnsiTheme="majorHAnsi" w:cstheme="majorHAnsi"/>
          <w:spacing w:val="-2"/>
          <w:szCs w:val="24"/>
        </w:rPr>
      </w:pPr>
      <w:r w:rsidRPr="001A2D40">
        <w:rPr>
          <w:rFonts w:asciiTheme="majorHAnsi" w:hAnsiTheme="majorHAnsi" w:cstheme="majorHAnsi"/>
          <w:spacing w:val="-2"/>
          <w:szCs w:val="24"/>
        </w:rPr>
        <w:t>1993-95</w:t>
      </w:r>
      <w:r w:rsidRPr="001A2D40">
        <w:rPr>
          <w:rFonts w:asciiTheme="majorHAnsi" w:hAnsiTheme="majorHAnsi" w:cstheme="majorHAnsi"/>
          <w:spacing w:val="-2"/>
          <w:szCs w:val="24"/>
        </w:rPr>
        <w:tab/>
      </w:r>
      <w:r w:rsidRPr="001A2D40">
        <w:rPr>
          <w:rFonts w:asciiTheme="majorHAnsi" w:hAnsiTheme="majorHAnsi" w:cstheme="majorHAnsi"/>
          <w:b/>
          <w:i/>
          <w:spacing w:val="-2"/>
          <w:szCs w:val="24"/>
        </w:rPr>
        <w:t>MacArthur Fellow</w:t>
      </w:r>
      <w:r w:rsidRPr="001A2D40">
        <w:rPr>
          <w:rFonts w:asciiTheme="majorHAnsi" w:hAnsiTheme="majorHAnsi" w:cstheme="majorHAnsi"/>
          <w:spacing w:val="-2"/>
          <w:szCs w:val="24"/>
        </w:rPr>
        <w:t>, Center for Population and Development Studies, Harvard.</w:t>
      </w:r>
    </w:p>
    <w:p w14:paraId="29D64EB0" w14:textId="77777777" w:rsidR="006D4B7E" w:rsidRPr="001A2D40" w:rsidRDefault="006D4B7E" w:rsidP="007571BF">
      <w:pPr>
        <w:tabs>
          <w:tab w:val="left" w:pos="-1440"/>
          <w:tab w:val="left" w:pos="-720"/>
          <w:tab w:val="left" w:pos="0"/>
          <w:tab w:val="left" w:pos="1080"/>
          <w:tab w:val="left" w:pos="1260"/>
          <w:tab w:val="left" w:pos="1440"/>
          <w:tab w:val="left" w:pos="1800"/>
        </w:tabs>
        <w:suppressAutoHyphens/>
        <w:ind w:left="1170" w:hanging="1170"/>
        <w:rPr>
          <w:rFonts w:asciiTheme="majorHAnsi" w:hAnsiTheme="majorHAnsi" w:cstheme="majorHAnsi"/>
          <w:spacing w:val="-2"/>
          <w:szCs w:val="24"/>
        </w:rPr>
      </w:pPr>
      <w:r w:rsidRPr="001A2D40">
        <w:rPr>
          <w:rFonts w:asciiTheme="majorHAnsi" w:hAnsiTheme="majorHAnsi" w:cstheme="majorHAnsi"/>
          <w:spacing w:val="-2"/>
          <w:szCs w:val="24"/>
        </w:rPr>
        <w:t>1991-94</w:t>
      </w:r>
      <w:r w:rsidRPr="001A2D40">
        <w:rPr>
          <w:rFonts w:asciiTheme="majorHAnsi" w:hAnsiTheme="majorHAnsi" w:cstheme="majorHAnsi"/>
          <w:spacing w:val="-2"/>
          <w:szCs w:val="24"/>
        </w:rPr>
        <w:tab/>
      </w:r>
      <w:r w:rsidRPr="001A2D40">
        <w:rPr>
          <w:rFonts w:asciiTheme="majorHAnsi" w:hAnsiTheme="majorHAnsi" w:cstheme="majorHAnsi"/>
          <w:b/>
          <w:i/>
          <w:spacing w:val="-2"/>
          <w:szCs w:val="24"/>
        </w:rPr>
        <w:t>Lecturer</w:t>
      </w:r>
      <w:r w:rsidRPr="001A2D40">
        <w:rPr>
          <w:rFonts w:asciiTheme="majorHAnsi" w:hAnsiTheme="majorHAnsi" w:cstheme="majorHAnsi"/>
          <w:spacing w:val="-2"/>
          <w:szCs w:val="24"/>
        </w:rPr>
        <w:t>, Department of Urban Studies and Planning, MIT.</w:t>
      </w:r>
    </w:p>
    <w:p w14:paraId="1D958A29" w14:textId="4C513A1B" w:rsidR="006D4B7E" w:rsidRPr="001A2D40" w:rsidRDefault="00310E2C" w:rsidP="007571BF">
      <w:pPr>
        <w:tabs>
          <w:tab w:val="left" w:pos="-1440"/>
          <w:tab w:val="left" w:pos="-720"/>
          <w:tab w:val="left" w:pos="0"/>
          <w:tab w:val="left" w:pos="1080"/>
          <w:tab w:val="left" w:pos="1260"/>
          <w:tab w:val="left" w:pos="1440"/>
          <w:tab w:val="left" w:pos="1800"/>
        </w:tabs>
        <w:suppressAutoHyphens/>
        <w:ind w:left="1170" w:hanging="1170"/>
        <w:rPr>
          <w:rFonts w:asciiTheme="majorHAnsi" w:hAnsiTheme="majorHAnsi" w:cstheme="majorHAnsi"/>
          <w:szCs w:val="24"/>
        </w:rPr>
      </w:pPr>
      <w:r w:rsidRPr="001A2D40">
        <w:rPr>
          <w:rFonts w:asciiTheme="majorHAnsi" w:hAnsiTheme="majorHAnsi" w:cstheme="majorHAnsi"/>
          <w:szCs w:val="24"/>
        </w:rPr>
        <w:t>6-8/</w:t>
      </w:r>
      <w:r w:rsidR="006D4B7E" w:rsidRPr="001A2D40">
        <w:rPr>
          <w:rFonts w:asciiTheme="majorHAnsi" w:hAnsiTheme="majorHAnsi" w:cstheme="majorHAnsi"/>
          <w:szCs w:val="24"/>
        </w:rPr>
        <w:t>83</w:t>
      </w:r>
      <w:r w:rsidR="006D4B7E" w:rsidRPr="001A2D40">
        <w:rPr>
          <w:rFonts w:asciiTheme="majorHAnsi" w:hAnsiTheme="majorHAnsi" w:cstheme="majorHAnsi"/>
          <w:szCs w:val="24"/>
        </w:rPr>
        <w:tab/>
      </w:r>
      <w:r w:rsidR="006D4B7E" w:rsidRPr="001A2D40">
        <w:rPr>
          <w:rFonts w:asciiTheme="majorHAnsi" w:hAnsiTheme="majorHAnsi" w:cstheme="majorHAnsi"/>
          <w:b/>
          <w:i/>
          <w:szCs w:val="24"/>
        </w:rPr>
        <w:t>Visiting Scientist</w:t>
      </w:r>
      <w:r w:rsidR="006D4B7E" w:rsidRPr="001A2D40">
        <w:rPr>
          <w:rFonts w:asciiTheme="majorHAnsi" w:hAnsiTheme="majorHAnsi" w:cstheme="majorHAnsi"/>
          <w:szCs w:val="24"/>
        </w:rPr>
        <w:t>, National Center for Scientific Research</w:t>
      </w:r>
      <w:r w:rsidR="00794F40" w:rsidRPr="001A2D40">
        <w:rPr>
          <w:rFonts w:asciiTheme="majorHAnsi" w:hAnsiTheme="majorHAnsi" w:cstheme="majorHAnsi"/>
          <w:szCs w:val="24"/>
        </w:rPr>
        <w:t xml:space="preserve"> (CNRS)</w:t>
      </w:r>
      <w:r w:rsidR="006D4B7E" w:rsidRPr="001A2D40">
        <w:rPr>
          <w:rFonts w:asciiTheme="majorHAnsi" w:hAnsiTheme="majorHAnsi" w:cstheme="majorHAnsi"/>
          <w:szCs w:val="24"/>
        </w:rPr>
        <w:t>, Grenoble, France.</w:t>
      </w:r>
    </w:p>
    <w:p w14:paraId="0CE200AB" w14:textId="77777777" w:rsidR="006D4B7E" w:rsidRPr="001A2D40" w:rsidRDefault="006D4B7E" w:rsidP="007571BF">
      <w:pPr>
        <w:tabs>
          <w:tab w:val="left" w:pos="-1440"/>
          <w:tab w:val="left" w:pos="-720"/>
          <w:tab w:val="left" w:pos="0"/>
          <w:tab w:val="left" w:pos="1080"/>
          <w:tab w:val="left" w:pos="1260"/>
          <w:tab w:val="left" w:pos="1440"/>
          <w:tab w:val="left" w:pos="1800"/>
        </w:tabs>
        <w:suppressAutoHyphens/>
        <w:ind w:left="1170" w:hanging="1170"/>
        <w:rPr>
          <w:rFonts w:asciiTheme="majorHAnsi" w:hAnsiTheme="majorHAnsi" w:cstheme="majorHAnsi"/>
          <w:szCs w:val="24"/>
        </w:rPr>
      </w:pPr>
      <w:r w:rsidRPr="001A2D40">
        <w:rPr>
          <w:rFonts w:asciiTheme="majorHAnsi" w:hAnsiTheme="majorHAnsi" w:cstheme="majorHAnsi"/>
          <w:szCs w:val="24"/>
        </w:rPr>
        <w:t>1981-83</w:t>
      </w:r>
      <w:r w:rsidRPr="001A2D40">
        <w:rPr>
          <w:rFonts w:asciiTheme="majorHAnsi" w:hAnsiTheme="majorHAnsi" w:cstheme="majorHAnsi"/>
          <w:szCs w:val="24"/>
        </w:rPr>
        <w:tab/>
      </w:r>
      <w:r w:rsidRPr="001A2D40">
        <w:rPr>
          <w:rFonts w:asciiTheme="majorHAnsi" w:hAnsiTheme="majorHAnsi" w:cstheme="majorHAnsi"/>
          <w:b/>
          <w:i/>
          <w:szCs w:val="24"/>
        </w:rPr>
        <w:t>Staff Scientist</w:t>
      </w:r>
      <w:r w:rsidRPr="001A2D40">
        <w:rPr>
          <w:rFonts w:asciiTheme="majorHAnsi" w:hAnsiTheme="majorHAnsi" w:cstheme="majorHAnsi"/>
          <w:szCs w:val="24"/>
        </w:rPr>
        <w:t>, Lawrence Berkeley</w:t>
      </w:r>
      <w:r w:rsidR="004021BA" w:rsidRPr="001A2D40">
        <w:rPr>
          <w:rFonts w:asciiTheme="majorHAnsi" w:hAnsiTheme="majorHAnsi" w:cstheme="majorHAnsi"/>
          <w:szCs w:val="24"/>
        </w:rPr>
        <w:t xml:space="preserve"> Laboratory, Berkeley, CA</w:t>
      </w:r>
      <w:r w:rsidRPr="001A2D40">
        <w:rPr>
          <w:rFonts w:asciiTheme="majorHAnsi" w:hAnsiTheme="majorHAnsi" w:cstheme="majorHAnsi"/>
          <w:szCs w:val="24"/>
        </w:rPr>
        <w:t>.</w:t>
      </w:r>
    </w:p>
    <w:p w14:paraId="55405552" w14:textId="77777777" w:rsidR="006D4B7E" w:rsidRPr="001A2D40" w:rsidRDefault="006D4B7E" w:rsidP="007571BF">
      <w:pPr>
        <w:tabs>
          <w:tab w:val="left" w:pos="-1440"/>
          <w:tab w:val="left" w:pos="-720"/>
          <w:tab w:val="left" w:pos="0"/>
          <w:tab w:val="left" w:pos="1080"/>
          <w:tab w:val="left" w:pos="1260"/>
          <w:tab w:val="left" w:pos="1440"/>
          <w:tab w:val="left" w:pos="1800"/>
        </w:tabs>
        <w:suppressAutoHyphens/>
        <w:ind w:left="1170" w:hanging="1170"/>
        <w:rPr>
          <w:rFonts w:asciiTheme="majorHAnsi" w:hAnsiTheme="majorHAnsi" w:cstheme="majorHAnsi"/>
          <w:szCs w:val="24"/>
        </w:rPr>
      </w:pPr>
      <w:r w:rsidRPr="001A2D40">
        <w:rPr>
          <w:rFonts w:asciiTheme="majorHAnsi" w:hAnsiTheme="majorHAnsi" w:cstheme="majorHAnsi"/>
          <w:szCs w:val="24"/>
        </w:rPr>
        <w:t>1981</w:t>
      </w:r>
      <w:r w:rsidRPr="001A2D40">
        <w:rPr>
          <w:rFonts w:asciiTheme="majorHAnsi" w:hAnsiTheme="majorHAnsi" w:cstheme="majorHAnsi"/>
          <w:szCs w:val="24"/>
        </w:rPr>
        <w:tab/>
      </w:r>
      <w:r w:rsidRPr="001A2D40">
        <w:rPr>
          <w:rFonts w:asciiTheme="majorHAnsi" w:hAnsiTheme="majorHAnsi" w:cstheme="majorHAnsi"/>
          <w:b/>
          <w:i/>
          <w:szCs w:val="24"/>
        </w:rPr>
        <w:t>Assistant Analyst</w:t>
      </w:r>
      <w:r w:rsidRPr="001A2D40">
        <w:rPr>
          <w:rFonts w:asciiTheme="majorHAnsi" w:hAnsiTheme="majorHAnsi" w:cstheme="majorHAnsi"/>
          <w:szCs w:val="24"/>
        </w:rPr>
        <w:t>, Solar Energy Resea</w:t>
      </w:r>
      <w:r w:rsidR="004021BA" w:rsidRPr="001A2D40">
        <w:rPr>
          <w:rFonts w:asciiTheme="majorHAnsi" w:hAnsiTheme="majorHAnsi" w:cstheme="majorHAnsi"/>
          <w:szCs w:val="24"/>
        </w:rPr>
        <w:t>rch Institute (SERI), Golden, CO</w:t>
      </w:r>
      <w:r w:rsidRPr="001A2D40">
        <w:rPr>
          <w:rFonts w:asciiTheme="majorHAnsi" w:hAnsiTheme="majorHAnsi" w:cstheme="majorHAnsi"/>
          <w:szCs w:val="24"/>
        </w:rPr>
        <w:t>.</w:t>
      </w:r>
    </w:p>
    <w:p w14:paraId="20160348" w14:textId="77777777" w:rsidR="00A4379E" w:rsidRPr="001A2D40" w:rsidRDefault="00A4379E" w:rsidP="007571BF">
      <w:pPr>
        <w:tabs>
          <w:tab w:val="left" w:pos="-1440"/>
          <w:tab w:val="left" w:pos="-720"/>
          <w:tab w:val="left" w:pos="0"/>
          <w:tab w:val="left" w:pos="199"/>
          <w:tab w:val="left" w:pos="498"/>
          <w:tab w:val="left" w:pos="1440"/>
        </w:tabs>
        <w:suppressAutoHyphens/>
        <w:rPr>
          <w:rFonts w:asciiTheme="majorHAnsi" w:hAnsiTheme="majorHAnsi" w:cstheme="majorHAnsi"/>
          <w:b/>
          <w:smallCaps/>
          <w:szCs w:val="24"/>
        </w:rPr>
      </w:pPr>
    </w:p>
    <w:p w14:paraId="0788A87E" w14:textId="77777777" w:rsidR="008E4611" w:rsidRPr="001A2D40" w:rsidRDefault="00251C18" w:rsidP="00F94EF9">
      <w:pPr>
        <w:pStyle w:val="Heading1"/>
        <w:rPr>
          <w:rFonts w:asciiTheme="majorHAnsi" w:hAnsiTheme="majorHAnsi" w:cstheme="majorHAnsi"/>
        </w:rPr>
      </w:pPr>
      <w:bookmarkStart w:id="4" w:name="_Toc7254795"/>
      <w:r w:rsidRPr="001A2D40">
        <w:rPr>
          <w:rFonts w:asciiTheme="majorHAnsi" w:hAnsiTheme="majorHAnsi" w:cstheme="majorHAnsi"/>
        </w:rPr>
        <w:t>Grants and Honors</w:t>
      </w:r>
      <w:bookmarkEnd w:id="4"/>
      <w:r w:rsidR="00AF71F7" w:rsidRPr="001A2D40">
        <w:rPr>
          <w:rFonts w:asciiTheme="majorHAnsi" w:hAnsiTheme="majorHAnsi" w:cstheme="majorHAnsi"/>
        </w:rPr>
        <w:t xml:space="preserve"> </w:t>
      </w:r>
      <w:bookmarkStart w:id="5" w:name="_Toc525989352"/>
    </w:p>
    <w:p w14:paraId="0DA5DC17" w14:textId="77777777" w:rsidR="00522136" w:rsidRPr="001A2D40" w:rsidRDefault="002236B2"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szCs w:val="24"/>
        </w:rPr>
      </w:pPr>
      <w:hyperlink r:id="rId15" w:history="1">
        <w:r w:rsidR="00522136" w:rsidRPr="001A2D40">
          <w:rPr>
            <w:rStyle w:val="Hyperlink"/>
            <w:rFonts w:asciiTheme="majorHAnsi" w:hAnsiTheme="majorHAnsi" w:cstheme="majorHAnsi"/>
            <w:szCs w:val="24"/>
          </w:rPr>
          <w:t>Guggenheim Fellow, 2018-19</w:t>
        </w:r>
      </w:hyperlink>
      <w:r w:rsidR="00522136" w:rsidRPr="001A2D40">
        <w:rPr>
          <w:rFonts w:asciiTheme="majorHAnsi" w:hAnsiTheme="majorHAnsi" w:cstheme="majorHAnsi"/>
          <w:szCs w:val="24"/>
        </w:rPr>
        <w:t xml:space="preserve">. </w:t>
      </w:r>
    </w:p>
    <w:p w14:paraId="5F5FAC1D" w14:textId="2EF925FD" w:rsidR="00D36BBF" w:rsidRPr="001A2D40" w:rsidRDefault="00D36BBF"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szCs w:val="24"/>
        </w:rPr>
      </w:pPr>
      <w:r w:rsidRPr="001A2D40">
        <w:rPr>
          <w:rFonts w:asciiTheme="majorHAnsi" w:hAnsiTheme="majorHAnsi" w:cstheme="majorHAnsi"/>
          <w:szCs w:val="24"/>
        </w:rPr>
        <w:t>International Center for Local Democracy (ICLD) grant “</w:t>
      </w:r>
      <w:r w:rsidRPr="001A2D40">
        <w:rPr>
          <w:rFonts w:asciiTheme="majorHAnsi" w:hAnsiTheme="majorHAnsi" w:cstheme="majorHAnsi"/>
          <w:bCs/>
          <w:szCs w:val="24"/>
        </w:rPr>
        <w:t>Local Democracy and Vulnerability Reduction in Africa: Political Representation under a Changing Sky,</w:t>
      </w:r>
      <w:r w:rsidRPr="001A2D40">
        <w:rPr>
          <w:rFonts w:asciiTheme="majorHAnsi" w:hAnsiTheme="majorHAnsi" w:cstheme="majorHAnsi"/>
          <w:szCs w:val="24"/>
        </w:rPr>
        <w:t>” $56k to UIUC and $96k to partner team in Senegal</w:t>
      </w:r>
      <w:r w:rsidR="00EC1275" w:rsidRPr="001A2D40">
        <w:rPr>
          <w:rFonts w:asciiTheme="majorHAnsi" w:hAnsiTheme="majorHAnsi" w:cstheme="majorHAnsi"/>
          <w:szCs w:val="24"/>
        </w:rPr>
        <w:t>, 2017-</w:t>
      </w:r>
      <w:r w:rsidRPr="001A2D40">
        <w:rPr>
          <w:rFonts w:asciiTheme="majorHAnsi" w:hAnsiTheme="majorHAnsi" w:cstheme="majorHAnsi"/>
          <w:szCs w:val="24"/>
        </w:rPr>
        <w:t xml:space="preserve">18. </w:t>
      </w:r>
    </w:p>
    <w:p w14:paraId="5D08F902" w14:textId="42903428" w:rsidR="007D2D5B" w:rsidRPr="001A2D40" w:rsidRDefault="007D2D5B"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szCs w:val="24"/>
        </w:rPr>
      </w:pPr>
      <w:r w:rsidRPr="001A2D40">
        <w:rPr>
          <w:rFonts w:asciiTheme="majorHAnsi" w:hAnsiTheme="majorHAnsi" w:cstheme="majorHAnsi"/>
          <w:szCs w:val="24"/>
        </w:rPr>
        <w:t>Residential Fellowship, Center for Advanced Studies in Behavioral Sciences (CASBS) at Stanford University, 2016-17.</w:t>
      </w:r>
    </w:p>
    <w:p w14:paraId="790C30C1" w14:textId="4A6E9A4C" w:rsidR="00B104C8" w:rsidRPr="001A2D40" w:rsidRDefault="00B104C8"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szCs w:val="24"/>
        </w:rPr>
      </w:pPr>
      <w:r w:rsidRPr="001A2D40">
        <w:rPr>
          <w:rFonts w:asciiTheme="majorHAnsi" w:hAnsiTheme="majorHAnsi" w:cstheme="majorHAnsi"/>
          <w:szCs w:val="24"/>
        </w:rPr>
        <w:t>Swedish International Development Cooperation Agency (SIDA) Grant to CODESRIA, UIUC and IUCN. “</w:t>
      </w:r>
      <w:hyperlink r:id="rId16" w:history="1">
        <w:r w:rsidRPr="001A2D40">
          <w:rPr>
            <w:rStyle w:val="Hyperlink"/>
            <w:rFonts w:asciiTheme="majorHAnsi" w:hAnsiTheme="majorHAnsi" w:cstheme="majorHAnsi"/>
            <w:szCs w:val="24"/>
          </w:rPr>
          <w:t>Responsive Forest Governance Initiative</w:t>
        </w:r>
      </w:hyperlink>
      <w:r w:rsidRPr="001A2D40">
        <w:rPr>
          <w:rFonts w:asciiTheme="majorHAnsi" w:hAnsiTheme="majorHAnsi" w:cstheme="majorHAnsi"/>
          <w:szCs w:val="24"/>
        </w:rPr>
        <w:t>” (RFGI), 2011-2015, 3 million Euros to CODESRIA, IUCN, &amp; UIUC – UIUC received via CODESR</w:t>
      </w:r>
      <w:r w:rsidR="000C0250" w:rsidRPr="001A2D40">
        <w:rPr>
          <w:rFonts w:asciiTheme="majorHAnsi" w:hAnsiTheme="majorHAnsi" w:cstheme="majorHAnsi"/>
          <w:szCs w:val="24"/>
        </w:rPr>
        <w:t>IA 1 million Euros. This is a 13-country, 30-case study, 36</w:t>
      </w:r>
      <w:r w:rsidRPr="001A2D40">
        <w:rPr>
          <w:rFonts w:asciiTheme="majorHAnsi" w:hAnsiTheme="majorHAnsi" w:cstheme="majorHAnsi"/>
          <w:szCs w:val="24"/>
        </w:rPr>
        <w:t xml:space="preserve">-researcher comparative research program. </w:t>
      </w:r>
    </w:p>
    <w:p w14:paraId="0B907D31" w14:textId="15E45B7E" w:rsidR="007A7D80" w:rsidRPr="001A2D40" w:rsidRDefault="007A7D80"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szCs w:val="24"/>
        </w:rPr>
      </w:pPr>
      <w:r w:rsidRPr="001A2D40">
        <w:rPr>
          <w:rFonts w:asciiTheme="majorHAnsi" w:hAnsiTheme="majorHAnsi" w:cstheme="majorHAnsi"/>
          <w:szCs w:val="24"/>
        </w:rPr>
        <w:t xml:space="preserve">3ie – The </w:t>
      </w:r>
      <w:r w:rsidR="00F3653D" w:rsidRPr="001A2D40">
        <w:rPr>
          <w:rFonts w:asciiTheme="majorHAnsi" w:hAnsiTheme="majorHAnsi" w:cstheme="majorHAnsi"/>
          <w:szCs w:val="24"/>
        </w:rPr>
        <w:t xml:space="preserve">International </w:t>
      </w:r>
      <w:r w:rsidR="00DD42D0" w:rsidRPr="001A2D40">
        <w:rPr>
          <w:rFonts w:asciiTheme="majorHAnsi" w:hAnsiTheme="majorHAnsi" w:cstheme="majorHAnsi"/>
          <w:szCs w:val="24"/>
        </w:rPr>
        <w:t>Initiative</w:t>
      </w:r>
      <w:r w:rsidRPr="001A2D40">
        <w:rPr>
          <w:rFonts w:asciiTheme="majorHAnsi" w:hAnsiTheme="majorHAnsi" w:cstheme="majorHAnsi"/>
          <w:szCs w:val="24"/>
        </w:rPr>
        <w:t xml:space="preserve"> for Impact Evaluation, Preparatory Grant</w:t>
      </w:r>
      <w:r w:rsidR="00F3653D" w:rsidRPr="001A2D40">
        <w:rPr>
          <w:rFonts w:asciiTheme="majorHAnsi" w:hAnsiTheme="majorHAnsi" w:cstheme="majorHAnsi"/>
          <w:szCs w:val="24"/>
        </w:rPr>
        <w:t xml:space="preserve"> “Designing a Methodology for REDD+ Policy Impact Evaluation in Uganda,” June</w:t>
      </w:r>
      <w:r w:rsidR="00A9180D" w:rsidRPr="001A2D40">
        <w:rPr>
          <w:rFonts w:asciiTheme="majorHAnsi" w:hAnsiTheme="majorHAnsi" w:cstheme="majorHAnsi"/>
          <w:szCs w:val="24"/>
        </w:rPr>
        <w:t>-Oct</w:t>
      </w:r>
      <w:r w:rsidR="00DD42D0" w:rsidRPr="001A2D40">
        <w:rPr>
          <w:rFonts w:asciiTheme="majorHAnsi" w:hAnsiTheme="majorHAnsi" w:cstheme="majorHAnsi"/>
          <w:szCs w:val="24"/>
        </w:rPr>
        <w:t>.</w:t>
      </w:r>
      <w:r w:rsidR="00F3653D" w:rsidRPr="001A2D40">
        <w:rPr>
          <w:rFonts w:asciiTheme="majorHAnsi" w:hAnsiTheme="majorHAnsi" w:cstheme="majorHAnsi"/>
          <w:szCs w:val="24"/>
        </w:rPr>
        <w:t xml:space="preserve"> 2014. </w:t>
      </w:r>
      <w:r w:rsidR="00DD42D0" w:rsidRPr="001A2D40">
        <w:rPr>
          <w:rFonts w:asciiTheme="majorHAnsi" w:hAnsiTheme="majorHAnsi" w:cstheme="majorHAnsi"/>
          <w:szCs w:val="24"/>
        </w:rPr>
        <w:t>$20k.</w:t>
      </w:r>
    </w:p>
    <w:p w14:paraId="20B49A41" w14:textId="7F10C77F" w:rsidR="008E4611" w:rsidRPr="001A2D40" w:rsidRDefault="008E4611"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szCs w:val="24"/>
        </w:rPr>
      </w:pPr>
      <w:r w:rsidRPr="001A2D40">
        <w:rPr>
          <w:rFonts w:asciiTheme="majorHAnsi" w:hAnsiTheme="majorHAnsi" w:cstheme="majorHAnsi"/>
          <w:color w:val="222222"/>
          <w:szCs w:val="24"/>
          <w:lang w:val="en-GB"/>
        </w:rPr>
        <w:t xml:space="preserve">SUTROFOR (Sustainable Tropical Forestry) Erasmus Mundus Scholarship, </w:t>
      </w:r>
      <w:r w:rsidR="003015E9" w:rsidRPr="001A2D40">
        <w:rPr>
          <w:rFonts w:asciiTheme="majorHAnsi" w:hAnsiTheme="majorHAnsi" w:cstheme="majorHAnsi"/>
          <w:color w:val="222222"/>
          <w:szCs w:val="24"/>
          <w:lang w:val="en-GB"/>
        </w:rPr>
        <w:t xml:space="preserve">University of Copenhagen, </w:t>
      </w:r>
      <w:r w:rsidRPr="001A2D40">
        <w:rPr>
          <w:rFonts w:asciiTheme="majorHAnsi" w:hAnsiTheme="majorHAnsi" w:cstheme="majorHAnsi"/>
          <w:color w:val="222222"/>
          <w:szCs w:val="24"/>
          <w:lang w:val="en-GB"/>
        </w:rPr>
        <w:t xml:space="preserve">May 2012-August 2013. </w:t>
      </w:r>
    </w:p>
    <w:p w14:paraId="4B8E7718" w14:textId="77777777" w:rsidR="00BA0D80" w:rsidRPr="001A2D40" w:rsidRDefault="00BA0D80"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szCs w:val="24"/>
        </w:rPr>
      </w:pPr>
      <w:r w:rsidRPr="001A2D40">
        <w:rPr>
          <w:rFonts w:asciiTheme="majorHAnsi" w:hAnsiTheme="majorHAnsi" w:cstheme="majorHAnsi"/>
          <w:szCs w:val="24"/>
        </w:rPr>
        <w:t>National Academy of Sciences Panelist – Climate Change and National Security, Feb. 2012</w:t>
      </w:r>
      <w:r w:rsidR="00846D52" w:rsidRPr="001A2D40">
        <w:rPr>
          <w:rFonts w:asciiTheme="majorHAnsi" w:hAnsiTheme="majorHAnsi" w:cstheme="majorHAnsi"/>
          <w:szCs w:val="24"/>
        </w:rPr>
        <w:t>.</w:t>
      </w:r>
    </w:p>
    <w:p w14:paraId="2C61C5BE" w14:textId="07009BC7" w:rsidR="00C37EC1" w:rsidRPr="001A2D40" w:rsidRDefault="00C37EC1"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szCs w:val="24"/>
        </w:rPr>
      </w:pPr>
      <w:r w:rsidRPr="001A2D40">
        <w:rPr>
          <w:rFonts w:asciiTheme="majorHAnsi" w:hAnsiTheme="majorHAnsi" w:cstheme="majorHAnsi"/>
          <w:szCs w:val="24"/>
        </w:rPr>
        <w:t>International Centre for Local Democracy (ICLD) Grant, “</w:t>
      </w:r>
      <w:r w:rsidRPr="001A2D40">
        <w:rPr>
          <w:rFonts w:asciiTheme="majorHAnsi" w:hAnsiTheme="majorHAnsi" w:cstheme="majorHAnsi"/>
          <w:bCs/>
          <w:szCs w:val="24"/>
        </w:rPr>
        <w:t xml:space="preserve">Performing Research and Researching Performance: </w:t>
      </w:r>
      <w:r w:rsidRPr="001A2D40">
        <w:rPr>
          <w:rFonts w:asciiTheme="majorHAnsi" w:hAnsiTheme="majorHAnsi" w:cstheme="majorHAnsi"/>
          <w:szCs w:val="24"/>
        </w:rPr>
        <w:t xml:space="preserve">Dramatic Communication for Promoting </w:t>
      </w:r>
      <w:r w:rsidR="00986058" w:rsidRPr="001A2D40">
        <w:rPr>
          <w:rFonts w:asciiTheme="majorHAnsi" w:hAnsiTheme="majorHAnsi" w:cstheme="majorHAnsi"/>
          <w:szCs w:val="24"/>
        </w:rPr>
        <w:t xml:space="preserve">Local Democracy,” </w:t>
      </w:r>
      <w:r w:rsidR="00301914" w:rsidRPr="001A2D40">
        <w:rPr>
          <w:rFonts w:asciiTheme="majorHAnsi" w:hAnsiTheme="majorHAnsi" w:cstheme="majorHAnsi"/>
          <w:szCs w:val="24"/>
        </w:rPr>
        <w:t>$60k</w:t>
      </w:r>
      <w:r w:rsidR="008E6F07" w:rsidRPr="001A2D40">
        <w:rPr>
          <w:rFonts w:asciiTheme="majorHAnsi" w:hAnsiTheme="majorHAnsi" w:cstheme="majorHAnsi"/>
          <w:szCs w:val="24"/>
        </w:rPr>
        <w:t xml:space="preserve"> 2010-2011</w:t>
      </w:r>
      <w:r w:rsidR="007B1AE7" w:rsidRPr="001A2D40">
        <w:rPr>
          <w:rFonts w:asciiTheme="majorHAnsi" w:hAnsiTheme="majorHAnsi" w:cstheme="majorHAnsi"/>
          <w:szCs w:val="24"/>
        </w:rPr>
        <w:t>.</w:t>
      </w:r>
    </w:p>
    <w:p w14:paraId="3DEBC930" w14:textId="61FE0752" w:rsidR="00991653" w:rsidRPr="001A2D40" w:rsidRDefault="00991653"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szCs w:val="24"/>
        </w:rPr>
      </w:pPr>
      <w:r w:rsidRPr="001A2D40">
        <w:rPr>
          <w:rFonts w:asciiTheme="majorHAnsi" w:hAnsiTheme="majorHAnsi" w:cstheme="majorHAnsi"/>
          <w:szCs w:val="24"/>
        </w:rPr>
        <w:t xml:space="preserve">MacArthur Foundation Grant to WRI for Communications </w:t>
      </w:r>
      <w:r w:rsidR="00DD0815" w:rsidRPr="001A2D40">
        <w:rPr>
          <w:rFonts w:asciiTheme="majorHAnsi" w:hAnsiTheme="majorHAnsi" w:cstheme="majorHAnsi"/>
          <w:szCs w:val="24"/>
        </w:rPr>
        <w:t>Innovation</w:t>
      </w:r>
      <w:r w:rsidRPr="001A2D40">
        <w:rPr>
          <w:rFonts w:asciiTheme="majorHAnsi" w:hAnsiTheme="majorHAnsi" w:cstheme="majorHAnsi"/>
          <w:szCs w:val="24"/>
        </w:rPr>
        <w:t>, Film project “‘Take it to the Market’: A</w:t>
      </w:r>
      <w:r w:rsidR="00F05BF4" w:rsidRPr="001A2D40">
        <w:rPr>
          <w:rFonts w:asciiTheme="majorHAnsi" w:hAnsiTheme="majorHAnsi" w:cstheme="majorHAnsi"/>
          <w:szCs w:val="24"/>
        </w:rPr>
        <w:t>n A</w:t>
      </w:r>
      <w:r w:rsidR="00A03C74" w:rsidRPr="001A2D40">
        <w:rPr>
          <w:rFonts w:asciiTheme="majorHAnsi" w:hAnsiTheme="majorHAnsi" w:cstheme="majorHAnsi"/>
          <w:szCs w:val="24"/>
        </w:rPr>
        <w:t>mbiguous</w:t>
      </w:r>
      <w:r w:rsidR="00F05BF4" w:rsidRPr="001A2D40">
        <w:rPr>
          <w:rFonts w:asciiTheme="majorHAnsi" w:hAnsiTheme="majorHAnsi" w:cstheme="majorHAnsi"/>
          <w:szCs w:val="24"/>
        </w:rPr>
        <w:t xml:space="preserve"> Story of Income Enhancement through Sustainable F</w:t>
      </w:r>
      <w:r w:rsidRPr="001A2D40">
        <w:rPr>
          <w:rFonts w:asciiTheme="majorHAnsi" w:hAnsiTheme="majorHAnsi" w:cstheme="majorHAnsi"/>
          <w:szCs w:val="24"/>
        </w:rPr>
        <w:t xml:space="preserve">orestry in Senegal”, </w:t>
      </w:r>
      <w:r w:rsidR="00301914" w:rsidRPr="001A2D40">
        <w:rPr>
          <w:rFonts w:asciiTheme="majorHAnsi" w:hAnsiTheme="majorHAnsi" w:cstheme="majorHAnsi"/>
          <w:szCs w:val="24"/>
        </w:rPr>
        <w:t>$50k</w:t>
      </w:r>
      <w:r w:rsidR="00986058" w:rsidRPr="001A2D40">
        <w:rPr>
          <w:rFonts w:asciiTheme="majorHAnsi" w:hAnsiTheme="majorHAnsi" w:cstheme="majorHAnsi"/>
          <w:szCs w:val="24"/>
        </w:rPr>
        <w:t xml:space="preserve">, </w:t>
      </w:r>
      <w:r w:rsidRPr="001A2D40">
        <w:rPr>
          <w:rFonts w:asciiTheme="majorHAnsi" w:hAnsiTheme="majorHAnsi" w:cstheme="majorHAnsi"/>
          <w:szCs w:val="24"/>
        </w:rPr>
        <w:t>2008-09.</w:t>
      </w:r>
      <w:r w:rsidR="00986058" w:rsidRPr="001A2D40">
        <w:rPr>
          <w:rFonts w:asciiTheme="majorHAnsi" w:hAnsiTheme="majorHAnsi" w:cstheme="majorHAnsi"/>
          <w:szCs w:val="24"/>
        </w:rPr>
        <w:t xml:space="preserve"> </w:t>
      </w:r>
    </w:p>
    <w:p w14:paraId="19921500" w14:textId="65A68AAC" w:rsidR="00467BFD" w:rsidRPr="001A2D40" w:rsidRDefault="00C37E17"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szCs w:val="24"/>
        </w:rPr>
      </w:pPr>
      <w:r w:rsidRPr="001A2D40">
        <w:rPr>
          <w:rFonts w:asciiTheme="majorHAnsi" w:hAnsiTheme="majorHAnsi" w:cstheme="majorHAnsi"/>
          <w:szCs w:val="24"/>
        </w:rPr>
        <w:t xml:space="preserve">The </w:t>
      </w:r>
      <w:r w:rsidR="00D7726B" w:rsidRPr="001A2D40">
        <w:rPr>
          <w:rFonts w:asciiTheme="majorHAnsi" w:hAnsiTheme="majorHAnsi" w:cstheme="majorHAnsi"/>
          <w:szCs w:val="24"/>
        </w:rPr>
        <w:t xml:space="preserve">World Bank </w:t>
      </w:r>
      <w:r w:rsidRPr="001A2D40">
        <w:rPr>
          <w:rFonts w:asciiTheme="majorHAnsi" w:hAnsiTheme="majorHAnsi" w:cstheme="majorHAnsi"/>
          <w:szCs w:val="24"/>
        </w:rPr>
        <w:t>Program on Forestry (</w:t>
      </w:r>
      <w:r w:rsidR="00D7726B" w:rsidRPr="001A2D40">
        <w:rPr>
          <w:rFonts w:asciiTheme="majorHAnsi" w:hAnsiTheme="majorHAnsi" w:cstheme="majorHAnsi"/>
          <w:szCs w:val="24"/>
        </w:rPr>
        <w:t>PROFOR</w:t>
      </w:r>
      <w:r w:rsidRPr="001A2D40">
        <w:rPr>
          <w:rFonts w:asciiTheme="majorHAnsi" w:hAnsiTheme="majorHAnsi" w:cstheme="majorHAnsi"/>
          <w:szCs w:val="24"/>
        </w:rPr>
        <w:t>)</w:t>
      </w:r>
      <w:r w:rsidR="00D7726B" w:rsidRPr="001A2D40">
        <w:rPr>
          <w:rFonts w:asciiTheme="majorHAnsi" w:hAnsiTheme="majorHAnsi" w:cstheme="majorHAnsi"/>
          <w:szCs w:val="24"/>
        </w:rPr>
        <w:t xml:space="preserve"> Grant, </w:t>
      </w:r>
      <w:r w:rsidR="007734ED" w:rsidRPr="001A2D40">
        <w:rPr>
          <w:rFonts w:asciiTheme="majorHAnsi" w:hAnsiTheme="majorHAnsi" w:cstheme="majorHAnsi"/>
          <w:szCs w:val="24"/>
        </w:rPr>
        <w:t>‘</w:t>
      </w:r>
      <w:r w:rsidR="00D7726B" w:rsidRPr="001A2D40">
        <w:rPr>
          <w:rFonts w:asciiTheme="majorHAnsi" w:hAnsiTheme="majorHAnsi" w:cstheme="majorHAnsi"/>
          <w:szCs w:val="24"/>
        </w:rPr>
        <w:t>Institutional Choice and Recognition</w:t>
      </w:r>
      <w:r w:rsidR="00467BFD" w:rsidRPr="001A2D40">
        <w:rPr>
          <w:rFonts w:asciiTheme="majorHAnsi" w:hAnsiTheme="majorHAnsi" w:cstheme="majorHAnsi"/>
          <w:szCs w:val="24"/>
        </w:rPr>
        <w:t xml:space="preserve"> in Natural Resource Decentralization: Effects on the Formation and Consol</w:t>
      </w:r>
      <w:r w:rsidR="00C8215B" w:rsidRPr="001A2D40">
        <w:rPr>
          <w:rFonts w:asciiTheme="majorHAnsi" w:hAnsiTheme="majorHAnsi" w:cstheme="majorHAnsi"/>
          <w:szCs w:val="24"/>
        </w:rPr>
        <w:t>idation of Local Democracy</w:t>
      </w:r>
      <w:r w:rsidR="00C021EF" w:rsidRPr="001A2D40">
        <w:rPr>
          <w:rFonts w:asciiTheme="majorHAnsi" w:hAnsiTheme="majorHAnsi" w:cstheme="majorHAnsi"/>
          <w:szCs w:val="24"/>
        </w:rPr>
        <w:t>’,</w:t>
      </w:r>
      <w:r w:rsidR="00467BFD" w:rsidRPr="001A2D40">
        <w:rPr>
          <w:rFonts w:asciiTheme="majorHAnsi" w:hAnsiTheme="majorHAnsi" w:cstheme="majorHAnsi"/>
          <w:szCs w:val="24"/>
        </w:rPr>
        <w:t xml:space="preserve"> </w:t>
      </w:r>
      <w:r w:rsidR="00301914" w:rsidRPr="001A2D40">
        <w:rPr>
          <w:rFonts w:asciiTheme="majorHAnsi" w:hAnsiTheme="majorHAnsi" w:cstheme="majorHAnsi"/>
          <w:szCs w:val="24"/>
        </w:rPr>
        <w:t>$100k</w:t>
      </w:r>
      <w:r w:rsidR="00CA1823" w:rsidRPr="001A2D40">
        <w:rPr>
          <w:rFonts w:asciiTheme="majorHAnsi" w:hAnsiTheme="majorHAnsi" w:cstheme="majorHAnsi"/>
          <w:szCs w:val="24"/>
        </w:rPr>
        <w:t xml:space="preserve">, </w:t>
      </w:r>
      <w:r w:rsidR="00467BFD" w:rsidRPr="001A2D40">
        <w:rPr>
          <w:rFonts w:asciiTheme="majorHAnsi" w:hAnsiTheme="majorHAnsi" w:cstheme="majorHAnsi"/>
          <w:szCs w:val="24"/>
        </w:rPr>
        <w:t>2006-07.</w:t>
      </w:r>
      <w:r w:rsidR="00CA1823" w:rsidRPr="001A2D40">
        <w:rPr>
          <w:rFonts w:asciiTheme="majorHAnsi" w:hAnsiTheme="majorHAnsi" w:cstheme="majorHAnsi"/>
          <w:szCs w:val="24"/>
        </w:rPr>
        <w:t xml:space="preserve"> </w:t>
      </w:r>
    </w:p>
    <w:p w14:paraId="143C5D52" w14:textId="705FDAF9" w:rsidR="00372EDA" w:rsidRPr="001A2D40" w:rsidRDefault="00372EDA"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szCs w:val="24"/>
        </w:rPr>
      </w:pPr>
      <w:r w:rsidRPr="001A2D40">
        <w:rPr>
          <w:rFonts w:asciiTheme="majorHAnsi" w:hAnsiTheme="majorHAnsi" w:cstheme="majorHAnsi"/>
          <w:szCs w:val="24"/>
        </w:rPr>
        <w:t xml:space="preserve">Dutch </w:t>
      </w:r>
      <w:r w:rsidR="00F437B8" w:rsidRPr="001A2D40">
        <w:rPr>
          <w:rFonts w:asciiTheme="majorHAnsi" w:hAnsiTheme="majorHAnsi" w:cstheme="majorHAnsi"/>
          <w:szCs w:val="24"/>
        </w:rPr>
        <w:t xml:space="preserve">Ministry of Foreign Affairs </w:t>
      </w:r>
      <w:r w:rsidRPr="001A2D40">
        <w:rPr>
          <w:rFonts w:asciiTheme="majorHAnsi" w:hAnsiTheme="majorHAnsi" w:cstheme="majorHAnsi"/>
          <w:szCs w:val="24"/>
        </w:rPr>
        <w:t>Grant to WRI, Internal Allocation (</w:t>
      </w:r>
      <w:r w:rsidR="00E86D6D" w:rsidRPr="001A2D40">
        <w:rPr>
          <w:rFonts w:asciiTheme="majorHAnsi" w:hAnsiTheme="majorHAnsi" w:cstheme="majorHAnsi"/>
          <w:szCs w:val="24"/>
        </w:rPr>
        <w:t xml:space="preserve">applied for </w:t>
      </w:r>
      <w:r w:rsidRPr="001A2D40">
        <w:rPr>
          <w:rFonts w:asciiTheme="majorHAnsi" w:hAnsiTheme="majorHAnsi" w:cstheme="majorHAnsi"/>
          <w:szCs w:val="24"/>
        </w:rPr>
        <w:t>with Peter Veit) for Institutional Choice and Commodity Chain research</w:t>
      </w:r>
      <w:r w:rsidR="0099767F" w:rsidRPr="001A2D40">
        <w:rPr>
          <w:rFonts w:asciiTheme="majorHAnsi" w:hAnsiTheme="majorHAnsi" w:cstheme="majorHAnsi"/>
          <w:szCs w:val="24"/>
        </w:rPr>
        <w:t xml:space="preserve">, </w:t>
      </w:r>
      <w:r w:rsidR="00301914" w:rsidRPr="001A2D40">
        <w:rPr>
          <w:rFonts w:asciiTheme="majorHAnsi" w:hAnsiTheme="majorHAnsi" w:cstheme="majorHAnsi"/>
          <w:szCs w:val="24"/>
        </w:rPr>
        <w:t>250k</w:t>
      </w:r>
      <w:r w:rsidR="00DC5CD3" w:rsidRPr="001A2D40">
        <w:rPr>
          <w:rFonts w:asciiTheme="majorHAnsi" w:hAnsiTheme="majorHAnsi" w:cstheme="majorHAnsi"/>
          <w:szCs w:val="24"/>
        </w:rPr>
        <w:t xml:space="preserve"> Euros, </w:t>
      </w:r>
      <w:r w:rsidRPr="001A2D40">
        <w:rPr>
          <w:rFonts w:asciiTheme="majorHAnsi" w:hAnsiTheme="majorHAnsi" w:cstheme="majorHAnsi"/>
          <w:szCs w:val="24"/>
        </w:rPr>
        <w:t>2006-07.</w:t>
      </w:r>
      <w:r w:rsidR="00FD12BA" w:rsidRPr="001A2D40">
        <w:rPr>
          <w:rFonts w:asciiTheme="majorHAnsi" w:hAnsiTheme="majorHAnsi" w:cstheme="majorHAnsi"/>
          <w:szCs w:val="24"/>
        </w:rPr>
        <w:t xml:space="preserve"> </w:t>
      </w:r>
    </w:p>
    <w:p w14:paraId="6AD4CEBB" w14:textId="17CC72CD" w:rsidR="00251C18" w:rsidRPr="001A2D40" w:rsidRDefault="00251C18"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szCs w:val="24"/>
        </w:rPr>
      </w:pPr>
      <w:r w:rsidRPr="001A2D40">
        <w:rPr>
          <w:rFonts w:asciiTheme="majorHAnsi" w:hAnsiTheme="majorHAnsi" w:cstheme="majorHAnsi"/>
          <w:szCs w:val="24"/>
        </w:rPr>
        <w:lastRenderedPageBreak/>
        <w:t xml:space="preserve">USAID Africa Bureau Grant, </w:t>
      </w:r>
      <w:r w:rsidR="007734ED" w:rsidRPr="001A2D40">
        <w:rPr>
          <w:rFonts w:asciiTheme="majorHAnsi" w:hAnsiTheme="majorHAnsi" w:cstheme="majorHAnsi"/>
          <w:szCs w:val="24"/>
        </w:rPr>
        <w:t>‘</w:t>
      </w:r>
      <w:r w:rsidRPr="001A2D40">
        <w:rPr>
          <w:rFonts w:asciiTheme="majorHAnsi" w:hAnsiTheme="majorHAnsi" w:cstheme="majorHAnsi"/>
          <w:szCs w:val="24"/>
        </w:rPr>
        <w:t>Rights and Responsibilities Cooperative Agreement</w:t>
      </w:r>
      <w:r w:rsidR="00C021EF" w:rsidRPr="001A2D40">
        <w:rPr>
          <w:rFonts w:asciiTheme="majorHAnsi" w:hAnsiTheme="majorHAnsi" w:cstheme="majorHAnsi"/>
          <w:szCs w:val="24"/>
        </w:rPr>
        <w:t>’,</w:t>
      </w:r>
      <w:r w:rsidRPr="001A2D40">
        <w:rPr>
          <w:rFonts w:asciiTheme="majorHAnsi" w:hAnsiTheme="majorHAnsi" w:cstheme="majorHAnsi"/>
          <w:szCs w:val="24"/>
        </w:rPr>
        <w:t xml:space="preserve"> for research on Institutional Choice, Commodity Chains</w:t>
      </w:r>
      <w:r w:rsidR="00AF71F7" w:rsidRPr="001A2D40">
        <w:rPr>
          <w:rFonts w:asciiTheme="majorHAnsi" w:hAnsiTheme="majorHAnsi" w:cstheme="majorHAnsi"/>
          <w:szCs w:val="24"/>
        </w:rPr>
        <w:t xml:space="preserve">, and </w:t>
      </w:r>
      <w:r w:rsidR="007734ED" w:rsidRPr="001A2D40">
        <w:rPr>
          <w:rFonts w:asciiTheme="majorHAnsi" w:hAnsiTheme="majorHAnsi" w:cstheme="majorHAnsi"/>
          <w:szCs w:val="24"/>
        </w:rPr>
        <w:t>‘</w:t>
      </w:r>
      <w:r w:rsidR="00AF71F7" w:rsidRPr="001A2D40">
        <w:rPr>
          <w:rFonts w:asciiTheme="majorHAnsi" w:hAnsiTheme="majorHAnsi" w:cstheme="majorHAnsi"/>
          <w:szCs w:val="24"/>
        </w:rPr>
        <w:t>Nature Wealth and Power</w:t>
      </w:r>
      <w:r w:rsidR="00C021EF" w:rsidRPr="001A2D40">
        <w:rPr>
          <w:rFonts w:asciiTheme="majorHAnsi" w:hAnsiTheme="majorHAnsi" w:cstheme="majorHAnsi"/>
          <w:szCs w:val="24"/>
        </w:rPr>
        <w:t>’,</w:t>
      </w:r>
      <w:r w:rsidR="00C77B97" w:rsidRPr="001A2D40">
        <w:rPr>
          <w:rFonts w:asciiTheme="majorHAnsi" w:hAnsiTheme="majorHAnsi" w:cstheme="majorHAnsi"/>
          <w:szCs w:val="24"/>
        </w:rPr>
        <w:t xml:space="preserve"> </w:t>
      </w:r>
      <w:r w:rsidR="00301914" w:rsidRPr="001A2D40">
        <w:rPr>
          <w:rFonts w:asciiTheme="majorHAnsi" w:hAnsiTheme="majorHAnsi" w:cstheme="majorHAnsi"/>
        </w:rPr>
        <w:t>$275k</w:t>
      </w:r>
      <w:r w:rsidR="004108B8" w:rsidRPr="001A2D40">
        <w:rPr>
          <w:rFonts w:asciiTheme="majorHAnsi" w:hAnsiTheme="majorHAnsi" w:cstheme="majorHAnsi"/>
        </w:rPr>
        <w:t xml:space="preserve">, </w:t>
      </w:r>
      <w:r w:rsidR="00EB554F" w:rsidRPr="001A2D40">
        <w:rPr>
          <w:rFonts w:asciiTheme="majorHAnsi" w:hAnsiTheme="majorHAnsi" w:cstheme="majorHAnsi"/>
          <w:szCs w:val="24"/>
        </w:rPr>
        <w:t>04-06</w:t>
      </w:r>
      <w:r w:rsidRPr="001A2D40">
        <w:rPr>
          <w:rFonts w:asciiTheme="majorHAnsi" w:hAnsiTheme="majorHAnsi" w:cstheme="majorHAnsi"/>
          <w:szCs w:val="24"/>
        </w:rPr>
        <w:t>.</w:t>
      </w:r>
    </w:p>
    <w:p w14:paraId="010BC1C4" w14:textId="1C659BF9" w:rsidR="00251C18" w:rsidRPr="001A2D40" w:rsidRDefault="00251C18"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szCs w:val="24"/>
        </w:rPr>
      </w:pPr>
      <w:r w:rsidRPr="001A2D40">
        <w:rPr>
          <w:rFonts w:asciiTheme="majorHAnsi" w:hAnsiTheme="majorHAnsi" w:cstheme="majorHAnsi"/>
          <w:szCs w:val="24"/>
        </w:rPr>
        <w:t xml:space="preserve">Dutch Government Grant, </w:t>
      </w:r>
      <w:r w:rsidR="007734ED" w:rsidRPr="001A2D40">
        <w:rPr>
          <w:rFonts w:asciiTheme="majorHAnsi" w:hAnsiTheme="majorHAnsi" w:cstheme="majorHAnsi"/>
          <w:szCs w:val="24"/>
        </w:rPr>
        <w:t>‘</w:t>
      </w:r>
      <w:r w:rsidRPr="001A2D40">
        <w:rPr>
          <w:rFonts w:asciiTheme="majorHAnsi" w:hAnsiTheme="majorHAnsi" w:cstheme="majorHAnsi"/>
          <w:szCs w:val="24"/>
        </w:rPr>
        <w:t>Enabling Democratic Decentralization in Senegal: Long-term Strategy and Constituency Building</w:t>
      </w:r>
      <w:r w:rsidR="00C021EF" w:rsidRPr="001A2D40">
        <w:rPr>
          <w:rFonts w:asciiTheme="majorHAnsi" w:hAnsiTheme="majorHAnsi" w:cstheme="majorHAnsi"/>
          <w:szCs w:val="24"/>
        </w:rPr>
        <w:t>’,</w:t>
      </w:r>
      <w:r w:rsidRPr="001A2D40">
        <w:rPr>
          <w:rFonts w:asciiTheme="majorHAnsi" w:hAnsiTheme="majorHAnsi" w:cstheme="majorHAnsi"/>
          <w:szCs w:val="24"/>
        </w:rPr>
        <w:t xml:space="preserve"> </w:t>
      </w:r>
      <w:r w:rsidR="00301914" w:rsidRPr="001A2D40">
        <w:rPr>
          <w:rFonts w:asciiTheme="majorHAnsi" w:hAnsiTheme="majorHAnsi" w:cstheme="majorHAnsi"/>
        </w:rPr>
        <w:t>EU250k</w:t>
      </w:r>
      <w:r w:rsidR="004108B8" w:rsidRPr="001A2D40">
        <w:rPr>
          <w:rFonts w:asciiTheme="majorHAnsi" w:hAnsiTheme="majorHAnsi" w:cstheme="majorHAnsi"/>
        </w:rPr>
        <w:t xml:space="preserve">, </w:t>
      </w:r>
      <w:r w:rsidR="00476A62" w:rsidRPr="001A2D40">
        <w:rPr>
          <w:rFonts w:asciiTheme="majorHAnsi" w:hAnsiTheme="majorHAnsi" w:cstheme="majorHAnsi"/>
          <w:szCs w:val="24"/>
        </w:rPr>
        <w:t>2003-06</w:t>
      </w:r>
      <w:r w:rsidRPr="001A2D40">
        <w:rPr>
          <w:rFonts w:asciiTheme="majorHAnsi" w:hAnsiTheme="majorHAnsi" w:cstheme="majorHAnsi"/>
          <w:szCs w:val="24"/>
        </w:rPr>
        <w:t>.</w:t>
      </w:r>
    </w:p>
    <w:p w14:paraId="3B1529FC" w14:textId="6070250D" w:rsidR="00251C18" w:rsidRPr="001A2D40" w:rsidRDefault="00251C18"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szCs w:val="24"/>
        </w:rPr>
      </w:pPr>
      <w:r w:rsidRPr="001A2D40">
        <w:rPr>
          <w:rFonts w:asciiTheme="majorHAnsi" w:hAnsiTheme="majorHAnsi" w:cstheme="majorHAnsi"/>
          <w:szCs w:val="24"/>
        </w:rPr>
        <w:t xml:space="preserve">USAID Africa Bureau Grant, </w:t>
      </w:r>
      <w:r w:rsidR="007734ED" w:rsidRPr="001A2D40">
        <w:rPr>
          <w:rFonts w:asciiTheme="majorHAnsi" w:hAnsiTheme="majorHAnsi" w:cstheme="majorHAnsi"/>
          <w:szCs w:val="24"/>
        </w:rPr>
        <w:t>‘</w:t>
      </w:r>
      <w:r w:rsidRPr="001A2D40">
        <w:rPr>
          <w:rFonts w:asciiTheme="majorHAnsi" w:hAnsiTheme="majorHAnsi" w:cstheme="majorHAnsi"/>
          <w:szCs w:val="24"/>
        </w:rPr>
        <w:t>Rights and Responsibilities Cooperative Agreement</w:t>
      </w:r>
      <w:r w:rsidR="00C021EF" w:rsidRPr="001A2D40">
        <w:rPr>
          <w:rFonts w:asciiTheme="majorHAnsi" w:hAnsiTheme="majorHAnsi" w:cstheme="majorHAnsi"/>
          <w:szCs w:val="24"/>
        </w:rPr>
        <w:t>’,</w:t>
      </w:r>
      <w:r w:rsidRPr="001A2D40">
        <w:rPr>
          <w:rFonts w:asciiTheme="majorHAnsi" w:hAnsiTheme="majorHAnsi" w:cstheme="majorHAnsi"/>
          <w:szCs w:val="24"/>
        </w:rPr>
        <w:t xml:space="preserve"> for decentralization comparative research and policy analysis, </w:t>
      </w:r>
      <w:r w:rsidR="00301914" w:rsidRPr="001A2D40">
        <w:rPr>
          <w:rFonts w:asciiTheme="majorHAnsi" w:hAnsiTheme="majorHAnsi" w:cstheme="majorHAnsi"/>
        </w:rPr>
        <w:t>$275k</w:t>
      </w:r>
      <w:r w:rsidR="004108B8" w:rsidRPr="001A2D40">
        <w:rPr>
          <w:rFonts w:asciiTheme="majorHAnsi" w:hAnsiTheme="majorHAnsi" w:cstheme="majorHAnsi"/>
        </w:rPr>
        <w:t xml:space="preserve">, </w:t>
      </w:r>
      <w:r w:rsidRPr="001A2D40">
        <w:rPr>
          <w:rFonts w:asciiTheme="majorHAnsi" w:hAnsiTheme="majorHAnsi" w:cstheme="majorHAnsi"/>
          <w:szCs w:val="24"/>
        </w:rPr>
        <w:t>2003-05.</w:t>
      </w:r>
    </w:p>
    <w:p w14:paraId="35F881B7" w14:textId="41732B93" w:rsidR="00251C18" w:rsidRPr="001A2D40" w:rsidRDefault="00251C18"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szCs w:val="24"/>
        </w:rPr>
      </w:pPr>
      <w:r w:rsidRPr="001A2D40">
        <w:rPr>
          <w:rFonts w:asciiTheme="majorHAnsi" w:hAnsiTheme="majorHAnsi" w:cstheme="majorHAnsi"/>
          <w:szCs w:val="24"/>
        </w:rPr>
        <w:t xml:space="preserve">USAID Central Africa Regional Program on the Environment (CARPE), </w:t>
      </w:r>
      <w:r w:rsidR="007734ED" w:rsidRPr="001A2D40">
        <w:rPr>
          <w:rFonts w:asciiTheme="majorHAnsi" w:hAnsiTheme="majorHAnsi" w:cstheme="majorHAnsi"/>
          <w:szCs w:val="24"/>
        </w:rPr>
        <w:t>‘</w:t>
      </w:r>
      <w:r w:rsidRPr="001A2D40">
        <w:rPr>
          <w:rFonts w:asciiTheme="majorHAnsi" w:hAnsiTheme="majorHAnsi" w:cstheme="majorHAnsi"/>
          <w:szCs w:val="24"/>
        </w:rPr>
        <w:t>Decentralization and Community Based Forestry in Cameroon</w:t>
      </w:r>
      <w:r w:rsidR="00C021EF" w:rsidRPr="001A2D40">
        <w:rPr>
          <w:rFonts w:asciiTheme="majorHAnsi" w:hAnsiTheme="majorHAnsi" w:cstheme="majorHAnsi"/>
          <w:szCs w:val="24"/>
        </w:rPr>
        <w:t>’,</w:t>
      </w:r>
      <w:r w:rsidRPr="001A2D40">
        <w:rPr>
          <w:rFonts w:asciiTheme="majorHAnsi" w:hAnsiTheme="majorHAnsi" w:cstheme="majorHAnsi"/>
          <w:szCs w:val="24"/>
        </w:rPr>
        <w:t xml:space="preserve"> </w:t>
      </w:r>
      <w:r w:rsidR="00301914" w:rsidRPr="001A2D40">
        <w:rPr>
          <w:rFonts w:asciiTheme="majorHAnsi" w:hAnsiTheme="majorHAnsi" w:cstheme="majorHAnsi"/>
        </w:rPr>
        <w:t>$450k</w:t>
      </w:r>
      <w:r w:rsidR="004108B8" w:rsidRPr="001A2D40">
        <w:rPr>
          <w:rFonts w:asciiTheme="majorHAnsi" w:hAnsiTheme="majorHAnsi" w:cstheme="majorHAnsi"/>
        </w:rPr>
        <w:t xml:space="preserve">, </w:t>
      </w:r>
      <w:r w:rsidRPr="001A2D40">
        <w:rPr>
          <w:rFonts w:asciiTheme="majorHAnsi" w:hAnsiTheme="majorHAnsi" w:cstheme="majorHAnsi"/>
          <w:szCs w:val="24"/>
        </w:rPr>
        <w:t>2003-06.</w:t>
      </w:r>
    </w:p>
    <w:p w14:paraId="19950E44" w14:textId="25C64001" w:rsidR="00251C18" w:rsidRPr="001A2D40" w:rsidRDefault="00251C18"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szCs w:val="24"/>
        </w:rPr>
      </w:pPr>
      <w:r w:rsidRPr="001A2D40">
        <w:rPr>
          <w:rFonts w:asciiTheme="majorHAnsi" w:hAnsiTheme="majorHAnsi" w:cstheme="majorHAnsi"/>
          <w:szCs w:val="24"/>
        </w:rPr>
        <w:t xml:space="preserve">Ford Foundation Grant, </w:t>
      </w:r>
      <w:r w:rsidR="007734ED" w:rsidRPr="001A2D40">
        <w:rPr>
          <w:rFonts w:asciiTheme="majorHAnsi" w:hAnsiTheme="majorHAnsi" w:cstheme="majorHAnsi"/>
          <w:szCs w:val="24"/>
        </w:rPr>
        <w:t>‘</w:t>
      </w:r>
      <w:r w:rsidRPr="001A2D40">
        <w:rPr>
          <w:rFonts w:asciiTheme="majorHAnsi" w:hAnsiTheme="majorHAnsi" w:cstheme="majorHAnsi"/>
          <w:szCs w:val="24"/>
        </w:rPr>
        <w:t>Natural Resources, Livelihoods, and Justice: Assessing the Decentralization Experience in Africa, Asia and Latin America</w:t>
      </w:r>
      <w:r w:rsidR="00C021EF" w:rsidRPr="001A2D40">
        <w:rPr>
          <w:rFonts w:asciiTheme="majorHAnsi" w:hAnsiTheme="majorHAnsi" w:cstheme="majorHAnsi"/>
          <w:szCs w:val="24"/>
        </w:rPr>
        <w:t>’,</w:t>
      </w:r>
      <w:r w:rsidRPr="001A2D40">
        <w:rPr>
          <w:rFonts w:asciiTheme="majorHAnsi" w:hAnsiTheme="majorHAnsi" w:cstheme="majorHAnsi"/>
          <w:szCs w:val="24"/>
        </w:rPr>
        <w:t xml:space="preserve"> </w:t>
      </w:r>
      <w:r w:rsidR="00301914" w:rsidRPr="001A2D40">
        <w:rPr>
          <w:rFonts w:asciiTheme="majorHAnsi" w:hAnsiTheme="majorHAnsi" w:cstheme="majorHAnsi"/>
        </w:rPr>
        <w:t>$60k</w:t>
      </w:r>
      <w:r w:rsidR="004108B8" w:rsidRPr="001A2D40">
        <w:rPr>
          <w:rFonts w:asciiTheme="majorHAnsi" w:hAnsiTheme="majorHAnsi" w:cstheme="majorHAnsi"/>
        </w:rPr>
        <w:t xml:space="preserve">, </w:t>
      </w:r>
      <w:r w:rsidRPr="001A2D40">
        <w:rPr>
          <w:rFonts w:asciiTheme="majorHAnsi" w:hAnsiTheme="majorHAnsi" w:cstheme="majorHAnsi"/>
          <w:szCs w:val="24"/>
        </w:rPr>
        <w:t>2003-04.</w:t>
      </w:r>
    </w:p>
    <w:p w14:paraId="065116CE" w14:textId="203D7904" w:rsidR="00251C18" w:rsidRPr="001A2D40" w:rsidRDefault="00251C18"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szCs w:val="24"/>
        </w:rPr>
      </w:pPr>
      <w:r w:rsidRPr="001A2D40">
        <w:rPr>
          <w:rFonts w:asciiTheme="majorHAnsi" w:hAnsiTheme="majorHAnsi" w:cstheme="majorHAnsi"/>
          <w:szCs w:val="24"/>
        </w:rPr>
        <w:t xml:space="preserve">MacArthur Foundation Grant (with J-G. Collomb), </w:t>
      </w:r>
      <w:r w:rsidR="007734ED" w:rsidRPr="001A2D40">
        <w:rPr>
          <w:rFonts w:asciiTheme="majorHAnsi" w:hAnsiTheme="majorHAnsi" w:cstheme="majorHAnsi"/>
          <w:szCs w:val="24"/>
        </w:rPr>
        <w:t>‘</w:t>
      </w:r>
      <w:r w:rsidRPr="001A2D40">
        <w:rPr>
          <w:rFonts w:asciiTheme="majorHAnsi" w:hAnsiTheme="majorHAnsi" w:cstheme="majorHAnsi"/>
          <w:szCs w:val="24"/>
        </w:rPr>
        <w:t>Forest Governance in Cameroon: Tools for Conservation, Sustainability and Justice</w:t>
      </w:r>
      <w:r w:rsidR="00C021EF" w:rsidRPr="001A2D40">
        <w:rPr>
          <w:rFonts w:asciiTheme="majorHAnsi" w:hAnsiTheme="majorHAnsi" w:cstheme="majorHAnsi"/>
          <w:szCs w:val="24"/>
        </w:rPr>
        <w:t>’,</w:t>
      </w:r>
      <w:r w:rsidRPr="001A2D40">
        <w:rPr>
          <w:rFonts w:asciiTheme="majorHAnsi" w:hAnsiTheme="majorHAnsi" w:cstheme="majorHAnsi"/>
          <w:szCs w:val="24"/>
        </w:rPr>
        <w:t xml:space="preserve"> </w:t>
      </w:r>
      <w:r w:rsidR="00301914" w:rsidRPr="001A2D40">
        <w:rPr>
          <w:rFonts w:asciiTheme="majorHAnsi" w:hAnsiTheme="majorHAnsi" w:cstheme="majorHAnsi"/>
        </w:rPr>
        <w:t>$400k</w:t>
      </w:r>
      <w:r w:rsidR="004108B8" w:rsidRPr="001A2D40">
        <w:rPr>
          <w:rFonts w:asciiTheme="majorHAnsi" w:hAnsiTheme="majorHAnsi" w:cstheme="majorHAnsi"/>
        </w:rPr>
        <w:t xml:space="preserve">, </w:t>
      </w:r>
      <w:r w:rsidRPr="001A2D40">
        <w:rPr>
          <w:rFonts w:asciiTheme="majorHAnsi" w:hAnsiTheme="majorHAnsi" w:cstheme="majorHAnsi"/>
          <w:szCs w:val="24"/>
        </w:rPr>
        <w:t xml:space="preserve">2002-04. </w:t>
      </w:r>
      <w:bookmarkEnd w:id="5"/>
    </w:p>
    <w:p w14:paraId="6FE496FA" w14:textId="77777777" w:rsidR="00251C18" w:rsidRPr="001A2D40" w:rsidRDefault="006D4B7E"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szCs w:val="24"/>
        </w:rPr>
      </w:pPr>
      <w:r w:rsidRPr="001A2D40">
        <w:rPr>
          <w:rFonts w:asciiTheme="majorHAnsi" w:hAnsiTheme="majorHAnsi" w:cstheme="majorHAnsi"/>
          <w:szCs w:val="24"/>
        </w:rPr>
        <w:t xml:space="preserve">Rockefeller </w:t>
      </w:r>
      <w:r w:rsidR="00251C18" w:rsidRPr="001A2D40">
        <w:rPr>
          <w:rFonts w:asciiTheme="majorHAnsi" w:hAnsiTheme="majorHAnsi" w:cstheme="majorHAnsi"/>
          <w:szCs w:val="24"/>
        </w:rPr>
        <w:t>Bellagio Centre Residency, to write up Bellagio wor</w:t>
      </w:r>
      <w:r w:rsidRPr="001A2D40">
        <w:rPr>
          <w:rFonts w:asciiTheme="majorHAnsi" w:hAnsiTheme="majorHAnsi" w:cstheme="majorHAnsi"/>
          <w:szCs w:val="24"/>
        </w:rPr>
        <w:t>kshop findings, below, February-</w:t>
      </w:r>
      <w:r w:rsidR="00251C18" w:rsidRPr="001A2D40">
        <w:rPr>
          <w:rFonts w:asciiTheme="majorHAnsi" w:hAnsiTheme="majorHAnsi" w:cstheme="majorHAnsi"/>
          <w:szCs w:val="24"/>
        </w:rPr>
        <w:t>March 2002.</w:t>
      </w:r>
    </w:p>
    <w:p w14:paraId="2F80F33A" w14:textId="49D3CEE1" w:rsidR="00251C18" w:rsidRPr="001A2D40" w:rsidRDefault="00251C18"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szCs w:val="24"/>
        </w:rPr>
      </w:pPr>
      <w:r w:rsidRPr="001A2D40">
        <w:rPr>
          <w:rFonts w:asciiTheme="majorHAnsi" w:hAnsiTheme="majorHAnsi" w:cstheme="majorHAnsi"/>
          <w:szCs w:val="24"/>
        </w:rPr>
        <w:t xml:space="preserve">Bellagio Centre Conference Grant, </w:t>
      </w:r>
      <w:r w:rsidR="007734ED" w:rsidRPr="001A2D40">
        <w:rPr>
          <w:rFonts w:asciiTheme="majorHAnsi" w:hAnsiTheme="majorHAnsi" w:cstheme="majorHAnsi"/>
          <w:szCs w:val="24"/>
        </w:rPr>
        <w:t>‘</w:t>
      </w:r>
      <w:hyperlink r:id="rId17" w:history="1">
        <w:r w:rsidRPr="001A2D40">
          <w:rPr>
            <w:rStyle w:val="Hyperlink"/>
            <w:rFonts w:asciiTheme="majorHAnsi" w:hAnsiTheme="majorHAnsi" w:cstheme="majorHAnsi"/>
            <w:szCs w:val="24"/>
          </w:rPr>
          <w:t>Global Workshop on Decentralizatio</w:t>
        </w:r>
        <w:r w:rsidR="006D4B7E" w:rsidRPr="001A2D40">
          <w:rPr>
            <w:rStyle w:val="Hyperlink"/>
            <w:rFonts w:asciiTheme="majorHAnsi" w:hAnsiTheme="majorHAnsi" w:cstheme="majorHAnsi"/>
            <w:szCs w:val="24"/>
          </w:rPr>
          <w:t>n and the Environment</w:t>
        </w:r>
      </w:hyperlink>
      <w:r w:rsidR="00C021EF" w:rsidRPr="001A2D40">
        <w:rPr>
          <w:rFonts w:asciiTheme="majorHAnsi" w:hAnsiTheme="majorHAnsi" w:cstheme="majorHAnsi"/>
          <w:szCs w:val="24"/>
        </w:rPr>
        <w:t>’,</w:t>
      </w:r>
      <w:r w:rsidR="006D4B7E" w:rsidRPr="001A2D40">
        <w:rPr>
          <w:rFonts w:asciiTheme="majorHAnsi" w:hAnsiTheme="majorHAnsi" w:cstheme="majorHAnsi"/>
          <w:szCs w:val="24"/>
        </w:rPr>
        <w:t xml:space="preserve"> 5 days/</w:t>
      </w:r>
      <w:r w:rsidRPr="001A2D40">
        <w:rPr>
          <w:rFonts w:asciiTheme="majorHAnsi" w:hAnsiTheme="majorHAnsi" w:cstheme="majorHAnsi"/>
          <w:szCs w:val="24"/>
        </w:rPr>
        <w:t xml:space="preserve">25 researchers, February 2002. </w:t>
      </w:r>
    </w:p>
    <w:p w14:paraId="00FFBC09" w14:textId="65783001" w:rsidR="00251C18" w:rsidRPr="001A2D40" w:rsidRDefault="00251C18"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szCs w:val="24"/>
        </w:rPr>
      </w:pPr>
      <w:r w:rsidRPr="001A2D40">
        <w:rPr>
          <w:rFonts w:asciiTheme="majorHAnsi" w:hAnsiTheme="majorHAnsi" w:cstheme="majorHAnsi"/>
          <w:szCs w:val="24"/>
        </w:rPr>
        <w:t>USAID Africa Bureau Grant, Research on Effects of Decentralization on Rural-Urban Relations in Senegal</w:t>
      </w:r>
      <w:r w:rsidR="006D4B7E" w:rsidRPr="001A2D40">
        <w:rPr>
          <w:rFonts w:asciiTheme="majorHAnsi" w:hAnsiTheme="majorHAnsi" w:cstheme="majorHAnsi"/>
          <w:szCs w:val="24"/>
        </w:rPr>
        <w:t xml:space="preserve">, </w:t>
      </w:r>
      <w:r w:rsidR="00301914" w:rsidRPr="001A2D40">
        <w:rPr>
          <w:rFonts w:asciiTheme="majorHAnsi" w:hAnsiTheme="majorHAnsi" w:cstheme="majorHAnsi"/>
        </w:rPr>
        <w:t>$80k</w:t>
      </w:r>
      <w:r w:rsidR="004108B8" w:rsidRPr="001A2D40">
        <w:rPr>
          <w:rFonts w:asciiTheme="majorHAnsi" w:hAnsiTheme="majorHAnsi" w:cstheme="majorHAnsi"/>
        </w:rPr>
        <w:t xml:space="preserve">, </w:t>
      </w:r>
      <w:r w:rsidR="006D4B7E" w:rsidRPr="001A2D40">
        <w:rPr>
          <w:rFonts w:asciiTheme="majorHAnsi" w:hAnsiTheme="majorHAnsi" w:cstheme="majorHAnsi"/>
          <w:szCs w:val="24"/>
        </w:rPr>
        <w:t>2001-</w:t>
      </w:r>
      <w:r w:rsidRPr="001A2D40">
        <w:rPr>
          <w:rFonts w:asciiTheme="majorHAnsi" w:hAnsiTheme="majorHAnsi" w:cstheme="majorHAnsi"/>
          <w:szCs w:val="24"/>
        </w:rPr>
        <w:t xml:space="preserve">02. </w:t>
      </w:r>
    </w:p>
    <w:p w14:paraId="6DDD4F14" w14:textId="185E15BB" w:rsidR="00251C18" w:rsidRPr="001A2D40" w:rsidRDefault="00251C18"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szCs w:val="24"/>
        </w:rPr>
      </w:pPr>
      <w:r w:rsidRPr="001A2D40">
        <w:rPr>
          <w:rFonts w:asciiTheme="majorHAnsi" w:hAnsiTheme="majorHAnsi" w:cstheme="majorHAnsi"/>
          <w:szCs w:val="24"/>
        </w:rPr>
        <w:t xml:space="preserve">USAID Mali-Mission Grant, Research on Decentralization, Justice and the Environment, </w:t>
      </w:r>
      <w:r w:rsidR="00301914" w:rsidRPr="001A2D40">
        <w:rPr>
          <w:rFonts w:asciiTheme="majorHAnsi" w:hAnsiTheme="majorHAnsi" w:cstheme="majorHAnsi"/>
        </w:rPr>
        <w:t>$45k</w:t>
      </w:r>
      <w:r w:rsidR="00C74D75" w:rsidRPr="001A2D40">
        <w:rPr>
          <w:rFonts w:asciiTheme="majorHAnsi" w:hAnsiTheme="majorHAnsi" w:cstheme="majorHAnsi"/>
        </w:rPr>
        <w:t xml:space="preserve">, </w:t>
      </w:r>
      <w:r w:rsidRPr="001A2D40">
        <w:rPr>
          <w:rFonts w:asciiTheme="majorHAnsi" w:hAnsiTheme="majorHAnsi" w:cstheme="majorHAnsi"/>
          <w:szCs w:val="24"/>
        </w:rPr>
        <w:t xml:space="preserve">2001. </w:t>
      </w:r>
    </w:p>
    <w:p w14:paraId="5E2F99BE" w14:textId="4946E297" w:rsidR="00251C18" w:rsidRPr="001A2D40" w:rsidRDefault="00251C18"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szCs w:val="24"/>
        </w:rPr>
      </w:pPr>
      <w:r w:rsidRPr="001A2D40">
        <w:rPr>
          <w:rFonts w:asciiTheme="majorHAnsi" w:hAnsiTheme="majorHAnsi" w:cstheme="majorHAnsi"/>
          <w:szCs w:val="24"/>
        </w:rPr>
        <w:t xml:space="preserve">USAID CARPE Grant, Research on Decentralization and Justice in Community Forestry in Cameroon, </w:t>
      </w:r>
      <w:r w:rsidR="00301914" w:rsidRPr="001A2D40">
        <w:rPr>
          <w:rFonts w:asciiTheme="majorHAnsi" w:hAnsiTheme="majorHAnsi" w:cstheme="majorHAnsi"/>
        </w:rPr>
        <w:t>$309k</w:t>
      </w:r>
      <w:r w:rsidR="00C74D75" w:rsidRPr="001A2D40">
        <w:rPr>
          <w:rFonts w:asciiTheme="majorHAnsi" w:hAnsiTheme="majorHAnsi" w:cstheme="majorHAnsi"/>
        </w:rPr>
        <w:t xml:space="preserve">, </w:t>
      </w:r>
      <w:r w:rsidRPr="001A2D40">
        <w:rPr>
          <w:rFonts w:asciiTheme="majorHAnsi" w:hAnsiTheme="majorHAnsi" w:cstheme="majorHAnsi"/>
          <w:szCs w:val="24"/>
        </w:rPr>
        <w:t>1999-03.</w:t>
      </w:r>
    </w:p>
    <w:p w14:paraId="6329ED8E" w14:textId="77777777" w:rsidR="00251C18" w:rsidRPr="001A2D40" w:rsidRDefault="00251C18"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szCs w:val="24"/>
        </w:rPr>
      </w:pPr>
      <w:r w:rsidRPr="001A2D40">
        <w:rPr>
          <w:rFonts w:asciiTheme="majorHAnsi" w:hAnsiTheme="majorHAnsi" w:cstheme="majorHAnsi"/>
          <w:szCs w:val="24"/>
        </w:rPr>
        <w:t>Harvard Center for Population and Development, International Travel Grant, 1994.</w:t>
      </w:r>
    </w:p>
    <w:p w14:paraId="5A8B5120" w14:textId="77777777" w:rsidR="00251C18" w:rsidRPr="001A2D40" w:rsidRDefault="00251C18"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szCs w:val="24"/>
        </w:rPr>
      </w:pPr>
      <w:r w:rsidRPr="001A2D40">
        <w:rPr>
          <w:rFonts w:asciiTheme="majorHAnsi" w:hAnsiTheme="majorHAnsi" w:cstheme="majorHAnsi"/>
          <w:szCs w:val="24"/>
        </w:rPr>
        <w:t>Dean's Professional Development Fund Research and Travel Grant, Urban Studies and Planning, MIT, Senegal 1994.</w:t>
      </w:r>
      <w:r w:rsidR="00AF71F7" w:rsidRPr="001A2D40">
        <w:rPr>
          <w:rFonts w:asciiTheme="majorHAnsi" w:hAnsiTheme="majorHAnsi" w:cstheme="majorHAnsi"/>
          <w:szCs w:val="24"/>
        </w:rPr>
        <w:t xml:space="preserve"> </w:t>
      </w:r>
    </w:p>
    <w:p w14:paraId="2DB43216" w14:textId="77777777" w:rsidR="00251C18" w:rsidRPr="001A2D40" w:rsidRDefault="006D4B7E"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szCs w:val="24"/>
        </w:rPr>
      </w:pPr>
      <w:r w:rsidRPr="001A2D40">
        <w:rPr>
          <w:rFonts w:asciiTheme="majorHAnsi" w:hAnsiTheme="majorHAnsi" w:cstheme="majorHAnsi"/>
          <w:szCs w:val="24"/>
        </w:rPr>
        <w:t>M</w:t>
      </w:r>
      <w:r w:rsidR="00251C18" w:rsidRPr="001A2D40">
        <w:rPr>
          <w:rFonts w:asciiTheme="majorHAnsi" w:hAnsiTheme="majorHAnsi" w:cstheme="majorHAnsi"/>
          <w:szCs w:val="24"/>
        </w:rPr>
        <w:t xml:space="preserve">ember, </w:t>
      </w:r>
      <w:r w:rsidR="007734ED" w:rsidRPr="001A2D40">
        <w:rPr>
          <w:rFonts w:asciiTheme="majorHAnsi" w:hAnsiTheme="majorHAnsi" w:cstheme="majorHAnsi"/>
          <w:szCs w:val="24"/>
        </w:rPr>
        <w:t>‘</w:t>
      </w:r>
      <w:r w:rsidR="00251C18" w:rsidRPr="001A2D40">
        <w:rPr>
          <w:rFonts w:asciiTheme="majorHAnsi" w:hAnsiTheme="majorHAnsi" w:cstheme="majorHAnsi"/>
          <w:szCs w:val="24"/>
        </w:rPr>
        <w:t>Joint Harvard-MIT Working Group on Environment, Population and Sustainable Livelihoods</w:t>
      </w:r>
      <w:r w:rsidR="00C021EF" w:rsidRPr="001A2D40">
        <w:rPr>
          <w:rFonts w:asciiTheme="majorHAnsi" w:hAnsiTheme="majorHAnsi" w:cstheme="majorHAnsi"/>
          <w:szCs w:val="24"/>
        </w:rPr>
        <w:t>’,</w:t>
      </w:r>
      <w:r w:rsidR="00251C18" w:rsidRPr="001A2D40">
        <w:rPr>
          <w:rFonts w:asciiTheme="majorHAnsi" w:hAnsiTheme="majorHAnsi" w:cstheme="majorHAnsi"/>
          <w:szCs w:val="24"/>
        </w:rPr>
        <w:t xml:space="preserve"> Harvard Center for Population and Development Studies, 1991-94.</w:t>
      </w:r>
    </w:p>
    <w:p w14:paraId="74F23A53" w14:textId="77777777" w:rsidR="00251C18" w:rsidRPr="001A2D40" w:rsidRDefault="00251C18"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szCs w:val="24"/>
        </w:rPr>
      </w:pPr>
      <w:r w:rsidRPr="001A2D40">
        <w:rPr>
          <w:rFonts w:asciiTheme="majorHAnsi" w:hAnsiTheme="majorHAnsi" w:cstheme="majorHAnsi"/>
          <w:szCs w:val="24"/>
        </w:rPr>
        <w:t>Dissertation Award, African Specialty Group, American Association of Geographers, 1991.</w:t>
      </w:r>
    </w:p>
    <w:p w14:paraId="0BB4752C" w14:textId="77777777" w:rsidR="00251C18" w:rsidRPr="001A2D40" w:rsidRDefault="00251C18"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szCs w:val="24"/>
        </w:rPr>
      </w:pPr>
      <w:r w:rsidRPr="001A2D40">
        <w:rPr>
          <w:rFonts w:asciiTheme="majorHAnsi" w:hAnsiTheme="majorHAnsi" w:cstheme="majorHAnsi"/>
          <w:szCs w:val="24"/>
        </w:rPr>
        <w:t>National Science Foundation Doctoral Research Grant, 1989.</w:t>
      </w:r>
    </w:p>
    <w:p w14:paraId="24FFC592" w14:textId="77777777" w:rsidR="00251C18" w:rsidRPr="001A2D40" w:rsidRDefault="00251C18"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szCs w:val="24"/>
        </w:rPr>
      </w:pPr>
      <w:r w:rsidRPr="001A2D40">
        <w:rPr>
          <w:rFonts w:asciiTheme="majorHAnsi" w:hAnsiTheme="majorHAnsi" w:cstheme="majorHAnsi"/>
          <w:szCs w:val="24"/>
        </w:rPr>
        <w:t>Simpson Research Scholarship, Institute of International</w:t>
      </w:r>
      <w:r w:rsidR="00C04B04" w:rsidRPr="001A2D40">
        <w:rPr>
          <w:rFonts w:asciiTheme="majorHAnsi" w:hAnsiTheme="majorHAnsi" w:cstheme="majorHAnsi"/>
          <w:szCs w:val="24"/>
        </w:rPr>
        <w:t xml:space="preserve"> Studies, UC</w:t>
      </w:r>
      <w:r w:rsidRPr="001A2D40">
        <w:rPr>
          <w:rFonts w:asciiTheme="majorHAnsi" w:hAnsiTheme="majorHAnsi" w:cstheme="majorHAnsi"/>
          <w:szCs w:val="24"/>
        </w:rPr>
        <w:t xml:space="preserve"> Berkeley, 1987</w:t>
      </w:r>
      <w:r w:rsidRPr="001A2D40">
        <w:rPr>
          <w:rFonts w:asciiTheme="majorHAnsi" w:hAnsiTheme="majorHAnsi" w:cstheme="majorHAnsi"/>
          <w:szCs w:val="24"/>
        </w:rPr>
        <w:noBreakHyphen/>
        <w:t>88.</w:t>
      </w:r>
    </w:p>
    <w:p w14:paraId="034B2871" w14:textId="77777777" w:rsidR="00251C18" w:rsidRPr="001A2D40" w:rsidRDefault="00251C18"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b/>
          <w:szCs w:val="24"/>
        </w:rPr>
      </w:pPr>
      <w:r w:rsidRPr="001A2D40">
        <w:rPr>
          <w:rFonts w:asciiTheme="majorHAnsi" w:hAnsiTheme="majorHAnsi" w:cstheme="majorHAnsi"/>
          <w:szCs w:val="24"/>
        </w:rPr>
        <w:t>Institute for the Study of World Politics Doctoral Research Grant, Senegal, 1986</w:t>
      </w:r>
      <w:r w:rsidRPr="001A2D40">
        <w:rPr>
          <w:rFonts w:asciiTheme="majorHAnsi" w:hAnsiTheme="majorHAnsi" w:cstheme="majorHAnsi"/>
          <w:szCs w:val="24"/>
        </w:rPr>
        <w:noBreakHyphen/>
        <w:t>87.</w:t>
      </w:r>
    </w:p>
    <w:p w14:paraId="755B2594" w14:textId="77777777" w:rsidR="00AD6E40" w:rsidRPr="001A2D40" w:rsidRDefault="00AD6E40" w:rsidP="003F3076">
      <w:pPr>
        <w:numPr>
          <w:ilvl w:val="0"/>
          <w:numId w:val="4"/>
        </w:numPr>
        <w:tabs>
          <w:tab w:val="left" w:pos="-1440"/>
          <w:tab w:val="left" w:pos="-720"/>
          <w:tab w:val="left" w:pos="0"/>
          <w:tab w:val="left" w:pos="199"/>
          <w:tab w:val="left" w:pos="498"/>
          <w:tab w:val="left" w:pos="1440"/>
        </w:tabs>
        <w:suppressAutoHyphens/>
        <w:rPr>
          <w:rFonts w:asciiTheme="majorHAnsi" w:hAnsiTheme="majorHAnsi" w:cstheme="majorHAnsi"/>
          <w:szCs w:val="24"/>
        </w:rPr>
      </w:pPr>
      <w:r w:rsidRPr="001A2D40">
        <w:rPr>
          <w:rFonts w:asciiTheme="majorHAnsi" w:hAnsiTheme="majorHAnsi" w:cstheme="majorHAnsi"/>
          <w:szCs w:val="24"/>
        </w:rPr>
        <w:t>Fulbright Scholarship, Senegal, 1986</w:t>
      </w:r>
      <w:r w:rsidRPr="001A2D40">
        <w:rPr>
          <w:rFonts w:asciiTheme="majorHAnsi" w:hAnsiTheme="majorHAnsi" w:cstheme="majorHAnsi"/>
          <w:szCs w:val="24"/>
        </w:rPr>
        <w:noBreakHyphen/>
        <w:t>87.</w:t>
      </w:r>
    </w:p>
    <w:p w14:paraId="44BD9741" w14:textId="77777777" w:rsidR="00BE7BD7" w:rsidRPr="001A2D40" w:rsidRDefault="00BE7BD7" w:rsidP="007571BF">
      <w:pPr>
        <w:tabs>
          <w:tab w:val="left" w:pos="-1440"/>
          <w:tab w:val="left" w:pos="-720"/>
          <w:tab w:val="left" w:pos="0"/>
          <w:tab w:val="left" w:pos="1108"/>
          <w:tab w:val="left" w:pos="1440"/>
        </w:tabs>
        <w:suppressAutoHyphens/>
        <w:rPr>
          <w:rFonts w:asciiTheme="majorHAnsi" w:hAnsiTheme="majorHAnsi" w:cstheme="majorHAnsi"/>
          <w:b/>
          <w:smallCaps/>
          <w:szCs w:val="24"/>
        </w:rPr>
      </w:pPr>
    </w:p>
    <w:p w14:paraId="3860662A" w14:textId="4035FBD3" w:rsidR="00C24715" w:rsidRPr="001A2D40" w:rsidRDefault="00B77AFB" w:rsidP="00503E1D">
      <w:pPr>
        <w:rPr>
          <w:rFonts w:asciiTheme="majorHAnsi" w:hAnsiTheme="majorHAnsi" w:cstheme="majorHAnsi"/>
          <w:szCs w:val="24"/>
        </w:rPr>
      </w:pPr>
      <w:r w:rsidRPr="001A2D40">
        <w:rPr>
          <w:rFonts w:asciiTheme="majorHAnsi" w:hAnsiTheme="majorHAnsi" w:cstheme="majorHAnsi"/>
          <w:b/>
          <w:smallCaps/>
          <w:szCs w:val="24"/>
        </w:rPr>
        <w:t>P</w:t>
      </w:r>
      <w:r w:rsidR="00BE7BD7" w:rsidRPr="001A2D40">
        <w:rPr>
          <w:rFonts w:asciiTheme="majorHAnsi" w:hAnsiTheme="majorHAnsi" w:cstheme="majorHAnsi"/>
          <w:b/>
          <w:smallCaps/>
          <w:szCs w:val="24"/>
        </w:rPr>
        <w:t>UBLICATIONS</w:t>
      </w:r>
      <w:r w:rsidR="00BF5E02" w:rsidRPr="001A2D40">
        <w:rPr>
          <w:rFonts w:asciiTheme="majorHAnsi" w:hAnsiTheme="majorHAnsi" w:cstheme="majorHAnsi"/>
          <w:b/>
          <w:smallCaps/>
          <w:szCs w:val="24"/>
        </w:rPr>
        <w:t>:</w:t>
      </w:r>
      <w:r w:rsidRPr="001A2D40">
        <w:rPr>
          <w:rFonts w:asciiTheme="majorHAnsi" w:hAnsiTheme="majorHAnsi" w:cstheme="majorHAnsi"/>
          <w:b/>
          <w:smallCaps/>
          <w:szCs w:val="24"/>
        </w:rPr>
        <w:t xml:space="preserve"> </w:t>
      </w:r>
    </w:p>
    <w:p w14:paraId="35E598C9" w14:textId="77777777" w:rsidR="00503E1D" w:rsidRPr="001A2D40" w:rsidRDefault="00472DC2" w:rsidP="00503E1D">
      <w:pPr>
        <w:tabs>
          <w:tab w:val="left" w:pos="-1440"/>
          <w:tab w:val="left" w:pos="-720"/>
          <w:tab w:val="left" w:pos="0"/>
          <w:tab w:val="left" w:pos="1108"/>
          <w:tab w:val="left" w:pos="1440"/>
        </w:tabs>
        <w:suppressAutoHyphens/>
        <w:rPr>
          <w:rFonts w:asciiTheme="majorHAnsi" w:hAnsiTheme="majorHAnsi" w:cstheme="majorHAnsi"/>
          <w:color w:val="222222"/>
          <w:szCs w:val="24"/>
        </w:rPr>
      </w:pPr>
      <w:r w:rsidRPr="001A2D40">
        <w:rPr>
          <w:rFonts w:asciiTheme="majorHAnsi" w:hAnsiTheme="majorHAnsi" w:cstheme="majorHAnsi"/>
          <w:color w:val="222222"/>
          <w:szCs w:val="24"/>
        </w:rPr>
        <w:t>For recent c</w:t>
      </w:r>
      <w:r w:rsidR="00C24715" w:rsidRPr="001A2D40">
        <w:rPr>
          <w:rFonts w:asciiTheme="majorHAnsi" w:hAnsiTheme="majorHAnsi" w:cstheme="majorHAnsi"/>
          <w:color w:val="222222"/>
          <w:szCs w:val="24"/>
        </w:rPr>
        <w:t xml:space="preserve">itations: </w:t>
      </w:r>
      <w:hyperlink r:id="rId18" w:history="1">
        <w:r w:rsidR="00503E1D" w:rsidRPr="001A2D40">
          <w:rPr>
            <w:rStyle w:val="Hyperlink"/>
            <w:rFonts w:asciiTheme="majorHAnsi" w:hAnsiTheme="majorHAnsi" w:cstheme="majorHAnsi"/>
            <w:szCs w:val="24"/>
          </w:rPr>
          <w:t>http://scholar.google.com/citations?user=rKTWqjARGaQC&amp;hl=en&amp;oi=ao</w:t>
        </w:r>
      </w:hyperlink>
    </w:p>
    <w:p w14:paraId="1D31DF24" w14:textId="77777777" w:rsidR="00FE6768" w:rsidRDefault="00FE6768" w:rsidP="00FE6768">
      <w:pPr>
        <w:tabs>
          <w:tab w:val="left" w:pos="-1440"/>
          <w:tab w:val="left" w:pos="-720"/>
          <w:tab w:val="left" w:pos="0"/>
          <w:tab w:val="left" w:pos="1274"/>
        </w:tabs>
        <w:suppressAutoHyphens/>
        <w:rPr>
          <w:rFonts w:asciiTheme="majorHAnsi" w:hAnsiTheme="majorHAnsi" w:cstheme="majorHAnsi"/>
          <w:szCs w:val="24"/>
        </w:rPr>
      </w:pPr>
    </w:p>
    <w:p w14:paraId="6EDA72AA" w14:textId="39B3ED96" w:rsidR="00A107C9" w:rsidRPr="001A2D40" w:rsidRDefault="00A107C9" w:rsidP="00A107C9">
      <w:pPr>
        <w:pStyle w:val="Heading1"/>
        <w:rPr>
          <w:rFonts w:asciiTheme="majorHAnsi" w:hAnsiTheme="majorHAnsi" w:cstheme="majorHAnsi"/>
        </w:rPr>
      </w:pPr>
      <w:bookmarkStart w:id="6" w:name="_Toc7254796"/>
      <w:r>
        <w:rPr>
          <w:rFonts w:asciiTheme="majorHAnsi" w:hAnsiTheme="majorHAnsi" w:cstheme="majorHAnsi"/>
        </w:rPr>
        <w:t xml:space="preserve">Children’s </w:t>
      </w:r>
      <w:r w:rsidRPr="001A2D40">
        <w:rPr>
          <w:rFonts w:asciiTheme="majorHAnsi" w:hAnsiTheme="majorHAnsi" w:cstheme="majorHAnsi"/>
        </w:rPr>
        <w:t>Book</w:t>
      </w:r>
      <w:bookmarkEnd w:id="6"/>
    </w:p>
    <w:p w14:paraId="505AA3C7" w14:textId="7DC70E0F" w:rsidR="00A107C9" w:rsidRPr="0046571A" w:rsidRDefault="0046571A" w:rsidP="0046571A">
      <w:pPr>
        <w:pStyle w:val="ListParagraph"/>
        <w:numPr>
          <w:ilvl w:val="0"/>
          <w:numId w:val="4"/>
        </w:numPr>
        <w:tabs>
          <w:tab w:val="left" w:pos="-1440"/>
          <w:tab w:val="left" w:pos="-720"/>
          <w:tab w:val="left" w:pos="0"/>
          <w:tab w:val="left" w:pos="1274"/>
        </w:tabs>
        <w:suppressAutoHyphens/>
        <w:rPr>
          <w:rFonts w:asciiTheme="majorHAnsi" w:hAnsiTheme="majorHAnsi" w:cstheme="majorHAnsi"/>
          <w:szCs w:val="24"/>
        </w:rPr>
      </w:pPr>
      <w:r>
        <w:rPr>
          <w:rFonts w:asciiTheme="majorHAnsi" w:hAnsiTheme="majorHAnsi" w:cstheme="majorHAnsi"/>
          <w:szCs w:val="24"/>
        </w:rPr>
        <w:t>Ribot, J. 2</w:t>
      </w:r>
      <w:r w:rsidR="007A340E">
        <w:rPr>
          <w:rFonts w:asciiTheme="majorHAnsi" w:hAnsiTheme="majorHAnsi" w:cstheme="majorHAnsi"/>
          <w:szCs w:val="24"/>
        </w:rPr>
        <w:t>017</w:t>
      </w:r>
      <w:r>
        <w:rPr>
          <w:rFonts w:asciiTheme="majorHAnsi" w:hAnsiTheme="majorHAnsi" w:cstheme="majorHAnsi"/>
          <w:szCs w:val="24"/>
        </w:rPr>
        <w:t xml:space="preserve">. </w:t>
      </w:r>
      <w:r>
        <w:rPr>
          <w:rFonts w:asciiTheme="majorHAnsi" w:hAnsiTheme="majorHAnsi" w:cstheme="majorHAnsi"/>
          <w:i/>
          <w:szCs w:val="24"/>
        </w:rPr>
        <w:t xml:space="preserve">The Business of Sustainable Development, An African Forest Tale (an Ode to the Lorax). </w:t>
      </w:r>
      <w:r w:rsidRPr="0046571A">
        <w:rPr>
          <w:rFonts w:asciiTheme="majorHAnsi" w:hAnsiTheme="majorHAnsi" w:cstheme="majorHAnsi"/>
          <w:szCs w:val="24"/>
        </w:rPr>
        <w:t xml:space="preserve">Publication in search of publisher. </w:t>
      </w:r>
      <w:r w:rsidR="00DD233A">
        <w:rPr>
          <w:rFonts w:asciiTheme="majorHAnsi" w:hAnsiTheme="majorHAnsi" w:cstheme="majorHAnsi"/>
          <w:szCs w:val="24"/>
        </w:rPr>
        <w:t xml:space="preserve">Available online: </w:t>
      </w:r>
      <w:hyperlink r:id="rId19" w:history="1">
        <w:r w:rsidR="006C4CD3" w:rsidRPr="0014231F">
          <w:rPr>
            <w:rStyle w:val="Hyperlink"/>
            <w:rFonts w:asciiTheme="majorHAnsi" w:hAnsiTheme="majorHAnsi" w:cstheme="majorHAnsi"/>
            <w:szCs w:val="24"/>
          </w:rPr>
          <w:t>https://drive.google.com/file/d/1LPQ7glSr0zDkVpkJjRQ6wlEWbUdi_sHa/view?ts=5b83f48a</w:t>
        </w:r>
      </w:hyperlink>
      <w:r w:rsidR="006C4CD3">
        <w:rPr>
          <w:rFonts w:asciiTheme="majorHAnsi" w:hAnsiTheme="majorHAnsi" w:cstheme="majorHAnsi"/>
          <w:szCs w:val="24"/>
        </w:rPr>
        <w:t xml:space="preserve"> </w:t>
      </w:r>
    </w:p>
    <w:p w14:paraId="4049EB73" w14:textId="77777777" w:rsidR="00A107C9" w:rsidRPr="001A2D40" w:rsidRDefault="00A107C9" w:rsidP="00FE6768">
      <w:pPr>
        <w:tabs>
          <w:tab w:val="left" w:pos="-1440"/>
          <w:tab w:val="left" w:pos="-720"/>
          <w:tab w:val="left" w:pos="0"/>
          <w:tab w:val="left" w:pos="1274"/>
        </w:tabs>
        <w:suppressAutoHyphens/>
        <w:rPr>
          <w:rFonts w:asciiTheme="majorHAnsi" w:hAnsiTheme="majorHAnsi" w:cstheme="majorHAnsi"/>
          <w:szCs w:val="24"/>
        </w:rPr>
      </w:pPr>
    </w:p>
    <w:p w14:paraId="01DECD44" w14:textId="3A1367D4" w:rsidR="00FE6768" w:rsidRPr="001A2D40" w:rsidRDefault="00251C18" w:rsidP="00FE6768">
      <w:pPr>
        <w:pStyle w:val="Heading1"/>
        <w:rPr>
          <w:rFonts w:asciiTheme="majorHAnsi" w:hAnsiTheme="majorHAnsi" w:cstheme="majorHAnsi"/>
        </w:rPr>
      </w:pPr>
      <w:bookmarkStart w:id="7" w:name="_Toc7254797"/>
      <w:r w:rsidRPr="001A2D40">
        <w:rPr>
          <w:rFonts w:asciiTheme="majorHAnsi" w:hAnsiTheme="majorHAnsi" w:cstheme="majorHAnsi"/>
        </w:rPr>
        <w:t>Books</w:t>
      </w:r>
      <w:r w:rsidR="00B77063" w:rsidRPr="001A2D40">
        <w:rPr>
          <w:rFonts w:asciiTheme="majorHAnsi" w:hAnsiTheme="majorHAnsi" w:cstheme="majorHAnsi"/>
        </w:rPr>
        <w:t xml:space="preserve"> &amp; Special Issues</w:t>
      </w:r>
      <w:bookmarkEnd w:id="7"/>
    </w:p>
    <w:p w14:paraId="5B7560D9" w14:textId="60B0672C" w:rsidR="00FE6768" w:rsidRPr="001A2D40" w:rsidRDefault="00FE6768" w:rsidP="00195E81">
      <w:pPr>
        <w:numPr>
          <w:ilvl w:val="0"/>
          <w:numId w:val="3"/>
        </w:numPr>
        <w:tabs>
          <w:tab w:val="left" w:pos="-1440"/>
          <w:tab w:val="left" w:pos="-720"/>
          <w:tab w:val="left" w:pos="0"/>
          <w:tab w:val="left" w:pos="1274"/>
        </w:tabs>
        <w:suppressAutoHyphens/>
        <w:rPr>
          <w:rFonts w:asciiTheme="majorHAnsi" w:hAnsiTheme="majorHAnsi" w:cstheme="majorHAnsi"/>
          <w:szCs w:val="24"/>
        </w:rPr>
      </w:pPr>
      <w:r w:rsidRPr="001A2D40">
        <w:rPr>
          <w:rFonts w:asciiTheme="majorHAnsi" w:hAnsiTheme="majorHAnsi" w:cstheme="majorHAnsi"/>
          <w:szCs w:val="24"/>
        </w:rPr>
        <w:lastRenderedPageBreak/>
        <w:t>Ece</w:t>
      </w:r>
      <w:r w:rsidR="002423AD" w:rsidRPr="001A2D40">
        <w:rPr>
          <w:rFonts w:asciiTheme="majorHAnsi" w:hAnsiTheme="majorHAnsi" w:cstheme="majorHAnsi"/>
          <w:szCs w:val="24"/>
        </w:rPr>
        <w:t>,</w:t>
      </w:r>
      <w:r w:rsidR="006A6C37" w:rsidRPr="001A2D40">
        <w:rPr>
          <w:rFonts w:asciiTheme="majorHAnsi" w:hAnsiTheme="majorHAnsi" w:cstheme="majorHAnsi"/>
          <w:szCs w:val="24"/>
        </w:rPr>
        <w:t xml:space="preserve"> Melis,</w:t>
      </w:r>
      <w:r w:rsidRPr="001A2D40">
        <w:rPr>
          <w:rFonts w:asciiTheme="majorHAnsi" w:hAnsiTheme="majorHAnsi" w:cstheme="majorHAnsi"/>
          <w:szCs w:val="24"/>
        </w:rPr>
        <w:t xml:space="preserve"> James Murombedzi </w:t>
      </w:r>
      <w:r w:rsidR="00AD5C8D" w:rsidRPr="001A2D40">
        <w:rPr>
          <w:rFonts w:asciiTheme="majorHAnsi" w:hAnsiTheme="majorHAnsi" w:cstheme="majorHAnsi"/>
          <w:szCs w:val="24"/>
        </w:rPr>
        <w:t>and Jesse</w:t>
      </w:r>
      <w:r w:rsidR="002423AD" w:rsidRPr="001A2D40">
        <w:rPr>
          <w:rFonts w:asciiTheme="majorHAnsi" w:hAnsiTheme="majorHAnsi" w:cstheme="majorHAnsi"/>
          <w:szCs w:val="24"/>
        </w:rPr>
        <w:t xml:space="preserve"> Ribot </w:t>
      </w:r>
      <w:r w:rsidRPr="001A2D40">
        <w:rPr>
          <w:rFonts w:asciiTheme="majorHAnsi" w:hAnsiTheme="majorHAnsi" w:cstheme="majorHAnsi"/>
          <w:szCs w:val="24"/>
        </w:rPr>
        <w:t xml:space="preserve">(eds.). </w:t>
      </w:r>
      <w:r w:rsidR="00C36EAB" w:rsidRPr="001A2D40">
        <w:rPr>
          <w:rFonts w:asciiTheme="majorHAnsi" w:hAnsiTheme="majorHAnsi" w:cstheme="majorHAnsi"/>
          <w:szCs w:val="24"/>
        </w:rPr>
        <w:t>2017</w:t>
      </w:r>
      <w:r w:rsidR="0022744E" w:rsidRPr="001A2D40">
        <w:rPr>
          <w:rFonts w:asciiTheme="majorHAnsi" w:hAnsiTheme="majorHAnsi" w:cstheme="majorHAnsi"/>
          <w:szCs w:val="24"/>
        </w:rPr>
        <w:t>. “</w:t>
      </w:r>
      <w:r w:rsidR="0022744E" w:rsidRPr="001A2D40">
        <w:rPr>
          <w:rFonts w:asciiTheme="majorHAnsi" w:hAnsiTheme="majorHAnsi" w:cstheme="majorHAnsi"/>
          <w:color w:val="222222"/>
          <w:shd w:val="clear" w:color="auto" w:fill="FFFFFF"/>
        </w:rPr>
        <w:t>Disempowering Democracy: Local Representation in Community and Carbon Forestry in Africa</w:t>
      </w:r>
      <w:r w:rsidR="002E43F4" w:rsidRPr="001A2D40">
        <w:rPr>
          <w:rFonts w:asciiTheme="majorHAnsi" w:hAnsiTheme="majorHAnsi" w:cstheme="majorHAnsi"/>
          <w:color w:val="222222"/>
          <w:shd w:val="clear" w:color="auto" w:fill="FFFFFF"/>
        </w:rPr>
        <w:t>,</w:t>
      </w:r>
      <w:r w:rsidR="0022744E" w:rsidRPr="001A2D40">
        <w:rPr>
          <w:rFonts w:asciiTheme="majorHAnsi" w:hAnsiTheme="majorHAnsi" w:cstheme="majorHAnsi"/>
          <w:szCs w:val="24"/>
        </w:rPr>
        <w:t xml:space="preserve">” </w:t>
      </w:r>
      <w:r w:rsidR="002E43F4" w:rsidRPr="001A2D40">
        <w:rPr>
          <w:rFonts w:asciiTheme="majorHAnsi" w:hAnsiTheme="majorHAnsi" w:cstheme="majorHAnsi"/>
          <w:i/>
          <w:szCs w:val="24"/>
        </w:rPr>
        <w:t>Conservation and Society.</w:t>
      </w:r>
      <w:r w:rsidR="002E43F4" w:rsidRPr="001A2D40">
        <w:rPr>
          <w:rFonts w:asciiTheme="majorHAnsi" w:hAnsiTheme="majorHAnsi" w:cstheme="majorHAnsi"/>
          <w:szCs w:val="24"/>
        </w:rPr>
        <w:t xml:space="preserve"> </w:t>
      </w:r>
      <w:r w:rsidR="00C36EAB" w:rsidRPr="001A2D40">
        <w:rPr>
          <w:rFonts w:asciiTheme="majorHAnsi" w:hAnsiTheme="majorHAnsi" w:cstheme="majorHAnsi"/>
          <w:szCs w:val="24"/>
        </w:rPr>
        <w:t xml:space="preserve">15(4): 357-370. </w:t>
      </w:r>
      <w:r w:rsidRPr="001A2D40">
        <w:rPr>
          <w:rFonts w:asciiTheme="majorHAnsi" w:hAnsiTheme="majorHAnsi" w:cstheme="majorHAnsi"/>
          <w:szCs w:val="24"/>
        </w:rPr>
        <w:t>Special Issue on Rights, Representation and REDD</w:t>
      </w:r>
      <w:r w:rsidR="0022744E" w:rsidRPr="001A2D40">
        <w:rPr>
          <w:rFonts w:asciiTheme="majorHAnsi" w:hAnsiTheme="majorHAnsi" w:cstheme="majorHAnsi"/>
          <w:szCs w:val="24"/>
        </w:rPr>
        <w:t>+. This is a collection of seven articles from seven</w:t>
      </w:r>
      <w:r w:rsidRPr="001A2D40">
        <w:rPr>
          <w:rFonts w:asciiTheme="majorHAnsi" w:hAnsiTheme="majorHAnsi" w:cstheme="majorHAnsi"/>
          <w:szCs w:val="24"/>
        </w:rPr>
        <w:t xml:space="preserve"> researchers in </w:t>
      </w:r>
      <w:r w:rsidR="00050D1D" w:rsidRPr="001A2D40">
        <w:rPr>
          <w:rFonts w:asciiTheme="majorHAnsi" w:hAnsiTheme="majorHAnsi" w:cstheme="majorHAnsi"/>
          <w:szCs w:val="24"/>
        </w:rPr>
        <w:t xml:space="preserve">the </w:t>
      </w:r>
      <w:r w:rsidRPr="001A2D40">
        <w:rPr>
          <w:rFonts w:asciiTheme="majorHAnsi" w:hAnsiTheme="majorHAnsi" w:cstheme="majorHAnsi"/>
          <w:szCs w:val="24"/>
        </w:rPr>
        <w:t>five-year thirteen-country</w:t>
      </w:r>
      <w:r w:rsidR="00050D1D" w:rsidRPr="001A2D40">
        <w:rPr>
          <w:rFonts w:asciiTheme="majorHAnsi" w:hAnsiTheme="majorHAnsi" w:cstheme="majorHAnsi"/>
          <w:szCs w:val="24"/>
        </w:rPr>
        <w:t xml:space="preserve"> thirty-five case study</w:t>
      </w:r>
      <w:r w:rsidRPr="001A2D40">
        <w:rPr>
          <w:rFonts w:asciiTheme="majorHAnsi" w:hAnsiTheme="majorHAnsi" w:cstheme="majorHAnsi"/>
          <w:szCs w:val="24"/>
        </w:rPr>
        <w:t xml:space="preserve"> comparative research program the Responsive Forest Governance Initiative (RFGI). </w:t>
      </w:r>
      <w:hyperlink r:id="rId20" w:history="1">
        <w:r w:rsidR="00740B03" w:rsidRPr="001A2D40">
          <w:rPr>
            <w:rStyle w:val="Hyperlink"/>
            <w:rFonts w:asciiTheme="majorHAnsi" w:hAnsiTheme="majorHAnsi" w:cstheme="majorHAnsi"/>
          </w:rPr>
          <w:t>http://www.conservationandsociety.org/showBackIssue.asp?issn=0972-4923;year=2017;volume=15;issue=4;month=October-December</w:t>
        </w:r>
      </w:hyperlink>
    </w:p>
    <w:p w14:paraId="3BC2C52F" w14:textId="565E6707" w:rsidR="00FE6768" w:rsidRPr="001A2D40" w:rsidRDefault="00FE6768" w:rsidP="003F3076">
      <w:pPr>
        <w:pStyle w:val="ListParagraph"/>
        <w:numPr>
          <w:ilvl w:val="0"/>
          <w:numId w:val="3"/>
        </w:numPr>
        <w:spacing w:before="100" w:beforeAutospacing="1" w:after="100" w:afterAutospacing="1"/>
        <w:rPr>
          <w:rFonts w:asciiTheme="majorHAnsi" w:hAnsiTheme="majorHAnsi" w:cstheme="majorHAnsi"/>
          <w:b/>
          <w:smallCaps/>
          <w:szCs w:val="24"/>
        </w:rPr>
      </w:pPr>
      <w:r w:rsidRPr="001A2D40">
        <w:rPr>
          <w:rFonts w:asciiTheme="majorHAnsi" w:hAnsiTheme="majorHAnsi" w:cstheme="majorHAnsi"/>
          <w:szCs w:val="24"/>
        </w:rPr>
        <w:t>Sharad Chari, Susanne</w:t>
      </w:r>
      <w:r w:rsidR="00AD5C8D" w:rsidRPr="001A2D40">
        <w:rPr>
          <w:rFonts w:asciiTheme="majorHAnsi" w:hAnsiTheme="majorHAnsi" w:cstheme="majorHAnsi"/>
          <w:szCs w:val="24"/>
        </w:rPr>
        <w:t xml:space="preserve"> Friedberg, Vinay Gidwani, Jesse</w:t>
      </w:r>
      <w:r w:rsidRPr="001A2D40">
        <w:rPr>
          <w:rFonts w:asciiTheme="majorHAnsi" w:hAnsiTheme="majorHAnsi" w:cstheme="majorHAnsi"/>
          <w:szCs w:val="24"/>
        </w:rPr>
        <w:t xml:space="preserve"> Ribot and Wendy Wolford (eds.). </w:t>
      </w:r>
      <w:r w:rsidR="00595C5B" w:rsidRPr="001A2D40">
        <w:rPr>
          <w:rFonts w:asciiTheme="majorHAnsi" w:hAnsiTheme="majorHAnsi" w:cstheme="majorHAnsi"/>
          <w:szCs w:val="24"/>
        </w:rPr>
        <w:t xml:space="preserve">2017. </w:t>
      </w:r>
      <w:r w:rsidRPr="001A2D40">
        <w:rPr>
          <w:rFonts w:asciiTheme="majorHAnsi" w:hAnsiTheme="majorHAnsi" w:cstheme="majorHAnsi"/>
          <w:i/>
          <w:szCs w:val="24"/>
        </w:rPr>
        <w:t xml:space="preserve">Another Geography is Possible: The Influences of Michael J. Watts. </w:t>
      </w:r>
      <w:r w:rsidR="008B1922" w:rsidRPr="001A2D40">
        <w:rPr>
          <w:rFonts w:asciiTheme="majorHAnsi" w:hAnsiTheme="majorHAnsi" w:cstheme="majorHAnsi"/>
          <w:szCs w:val="24"/>
        </w:rPr>
        <w:t>London: John Wiley &amp; Sons</w:t>
      </w:r>
      <w:r w:rsidRPr="001A2D40">
        <w:rPr>
          <w:rFonts w:asciiTheme="majorHAnsi" w:hAnsiTheme="majorHAnsi" w:cstheme="majorHAnsi"/>
          <w:szCs w:val="24"/>
        </w:rPr>
        <w:t xml:space="preserve">. </w:t>
      </w:r>
    </w:p>
    <w:p w14:paraId="1E9472E3" w14:textId="1F5DAEAE" w:rsidR="00B77063" w:rsidRPr="001A2D40" w:rsidRDefault="00AD5C8D" w:rsidP="003F3076">
      <w:pPr>
        <w:numPr>
          <w:ilvl w:val="0"/>
          <w:numId w:val="3"/>
        </w:numPr>
        <w:tabs>
          <w:tab w:val="left" w:pos="-1440"/>
          <w:tab w:val="left" w:pos="-720"/>
          <w:tab w:val="left" w:pos="0"/>
          <w:tab w:val="left" w:pos="1108"/>
          <w:tab w:val="left" w:pos="1440"/>
        </w:tabs>
        <w:suppressAutoHyphens/>
        <w:rPr>
          <w:rFonts w:asciiTheme="majorHAnsi" w:hAnsiTheme="majorHAnsi" w:cstheme="majorHAnsi"/>
          <w:szCs w:val="24"/>
        </w:rPr>
      </w:pPr>
      <w:r w:rsidRPr="001A2D40">
        <w:rPr>
          <w:rFonts w:asciiTheme="majorHAnsi" w:hAnsiTheme="majorHAnsi" w:cstheme="majorHAnsi"/>
          <w:szCs w:val="24"/>
        </w:rPr>
        <w:t>Marino, Elizabeth and Jesse</w:t>
      </w:r>
      <w:r w:rsidR="00B77063" w:rsidRPr="001A2D40">
        <w:rPr>
          <w:rFonts w:asciiTheme="majorHAnsi" w:hAnsiTheme="majorHAnsi" w:cstheme="majorHAnsi"/>
          <w:szCs w:val="24"/>
        </w:rPr>
        <w:t xml:space="preserve"> Ribot (eds). 2012. Special issue on </w:t>
      </w:r>
      <w:r w:rsidR="00B77063" w:rsidRPr="001A2D40">
        <w:rPr>
          <w:rFonts w:asciiTheme="majorHAnsi" w:hAnsiTheme="majorHAnsi" w:cstheme="majorHAnsi"/>
          <w:bCs/>
          <w:szCs w:val="24"/>
        </w:rPr>
        <w:t>Adding Insult to Injury: Climate Change, Social Stratification, and the</w:t>
      </w:r>
      <w:r w:rsidR="00B77063" w:rsidRPr="001A2D40">
        <w:rPr>
          <w:rFonts w:asciiTheme="majorHAnsi" w:hAnsiTheme="majorHAnsi" w:cstheme="majorHAnsi"/>
          <w:szCs w:val="24"/>
        </w:rPr>
        <w:t xml:space="preserve"> </w:t>
      </w:r>
      <w:r w:rsidR="00B77063" w:rsidRPr="001A2D40">
        <w:rPr>
          <w:rFonts w:asciiTheme="majorHAnsi" w:hAnsiTheme="majorHAnsi" w:cstheme="majorHAnsi"/>
          <w:bCs/>
          <w:szCs w:val="24"/>
        </w:rPr>
        <w:t xml:space="preserve">Inequities of Intervention. </w:t>
      </w:r>
      <w:r w:rsidR="00B77063" w:rsidRPr="001A2D40">
        <w:rPr>
          <w:rFonts w:asciiTheme="majorHAnsi" w:hAnsiTheme="majorHAnsi" w:cstheme="majorHAnsi"/>
          <w:bCs/>
          <w:i/>
          <w:szCs w:val="24"/>
        </w:rPr>
        <w:t>Global Environmental Change</w:t>
      </w:r>
      <w:r w:rsidR="00B77063" w:rsidRPr="001A2D40">
        <w:rPr>
          <w:rFonts w:asciiTheme="majorHAnsi" w:hAnsiTheme="majorHAnsi" w:cstheme="majorHAnsi"/>
          <w:bCs/>
          <w:szCs w:val="24"/>
        </w:rPr>
        <w:t>. Vol. 22, No. 2.</w:t>
      </w:r>
    </w:p>
    <w:p w14:paraId="26827AB8" w14:textId="621F4DD3" w:rsidR="00195E81" w:rsidRPr="001A2D40" w:rsidRDefault="00B77063" w:rsidP="00195E81">
      <w:pPr>
        <w:numPr>
          <w:ilvl w:val="0"/>
          <w:numId w:val="3"/>
        </w:numPr>
        <w:tabs>
          <w:tab w:val="left" w:pos="-1440"/>
          <w:tab w:val="left" w:pos="-720"/>
          <w:tab w:val="left" w:pos="0"/>
          <w:tab w:val="left" w:pos="1108"/>
          <w:tab w:val="left" w:pos="1440"/>
        </w:tabs>
        <w:suppressAutoHyphens/>
        <w:rPr>
          <w:rFonts w:asciiTheme="majorHAnsi" w:hAnsiTheme="majorHAnsi" w:cstheme="majorHAnsi"/>
          <w:szCs w:val="24"/>
        </w:rPr>
      </w:pPr>
      <w:r w:rsidRPr="001A2D40">
        <w:rPr>
          <w:rFonts w:asciiTheme="majorHAnsi" w:hAnsiTheme="majorHAnsi" w:cstheme="majorHAnsi"/>
          <w:szCs w:val="24"/>
        </w:rPr>
        <w:t xml:space="preserve">Ribot, J., Ashwini Chhatre, and Tomila V. Lankina (eds). 2008. Special Issue on The Politics of Choice and Recognition in Democratic Decentralization. </w:t>
      </w:r>
      <w:r w:rsidRPr="001A2D40">
        <w:rPr>
          <w:rFonts w:asciiTheme="majorHAnsi" w:hAnsiTheme="majorHAnsi" w:cstheme="majorHAnsi"/>
          <w:i/>
          <w:szCs w:val="24"/>
        </w:rPr>
        <w:t>Conservation and Society</w:t>
      </w:r>
      <w:r w:rsidRPr="001A2D40">
        <w:rPr>
          <w:rFonts w:asciiTheme="majorHAnsi" w:hAnsiTheme="majorHAnsi" w:cstheme="majorHAnsi"/>
          <w:szCs w:val="24"/>
        </w:rPr>
        <w:t>. Vol. 6, No. 1</w:t>
      </w:r>
      <w:r w:rsidR="00195E81" w:rsidRPr="001A2D40">
        <w:rPr>
          <w:rFonts w:asciiTheme="majorHAnsi" w:hAnsiTheme="majorHAnsi" w:cstheme="majorHAnsi"/>
        </w:rPr>
        <w:t xml:space="preserve"> </w:t>
      </w:r>
      <w:hyperlink r:id="rId21" w:history="1">
        <w:r w:rsidR="00195E81" w:rsidRPr="001A2D40">
          <w:rPr>
            <w:rStyle w:val="Hyperlink"/>
            <w:rFonts w:asciiTheme="majorHAnsi" w:hAnsiTheme="majorHAnsi" w:cstheme="majorHAnsi"/>
            <w:szCs w:val="24"/>
          </w:rPr>
          <w:t>http://www.conservationandsociety.org/text.asp?2008/6/1/1/49197</w:t>
        </w:r>
      </w:hyperlink>
      <w:r w:rsidRPr="001A2D40">
        <w:rPr>
          <w:rFonts w:asciiTheme="majorHAnsi" w:hAnsiTheme="majorHAnsi" w:cstheme="majorHAnsi"/>
          <w:szCs w:val="24"/>
        </w:rPr>
        <w:t>.</w:t>
      </w:r>
    </w:p>
    <w:p w14:paraId="17383C1E" w14:textId="77777777" w:rsidR="00B77063" w:rsidRPr="001A2D40" w:rsidRDefault="00B77063" w:rsidP="003F3076">
      <w:pPr>
        <w:numPr>
          <w:ilvl w:val="0"/>
          <w:numId w:val="3"/>
        </w:numPr>
        <w:rPr>
          <w:rFonts w:asciiTheme="majorHAnsi" w:hAnsiTheme="majorHAnsi" w:cstheme="majorHAnsi"/>
          <w:szCs w:val="24"/>
        </w:rPr>
      </w:pPr>
      <w:r w:rsidRPr="001A2D40">
        <w:rPr>
          <w:rFonts w:asciiTheme="majorHAnsi" w:hAnsiTheme="majorHAnsi" w:cstheme="majorHAnsi"/>
          <w:szCs w:val="24"/>
        </w:rPr>
        <w:t xml:space="preserve">Ribot, J. and René Oyono (eds). 2006. Special issue on Implementing Progressive New Natural Resources Laws. </w:t>
      </w:r>
      <w:r w:rsidRPr="001A2D40">
        <w:rPr>
          <w:rFonts w:asciiTheme="majorHAnsi" w:hAnsiTheme="majorHAnsi" w:cstheme="majorHAnsi"/>
          <w:i/>
          <w:szCs w:val="24"/>
        </w:rPr>
        <w:t>Africa Development</w:t>
      </w:r>
      <w:r w:rsidRPr="001A2D40">
        <w:rPr>
          <w:rFonts w:asciiTheme="majorHAnsi" w:hAnsiTheme="majorHAnsi" w:cstheme="majorHAnsi"/>
          <w:szCs w:val="24"/>
        </w:rPr>
        <w:t xml:space="preserve"> Vol. XXXI, No. 2.</w:t>
      </w:r>
    </w:p>
    <w:p w14:paraId="6366FF6C" w14:textId="11BCA9CB" w:rsidR="00796F9E" w:rsidRPr="001A2D40" w:rsidRDefault="00251C18" w:rsidP="003F3076">
      <w:pPr>
        <w:numPr>
          <w:ilvl w:val="0"/>
          <w:numId w:val="3"/>
        </w:numPr>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and Anne Larson (eds.). 2005. </w:t>
      </w:r>
      <w:r w:rsidRPr="001A2D40">
        <w:rPr>
          <w:rFonts w:asciiTheme="majorHAnsi" w:hAnsiTheme="majorHAnsi" w:cstheme="majorHAnsi"/>
          <w:i/>
          <w:szCs w:val="24"/>
        </w:rPr>
        <w:t xml:space="preserve">Decentralization </w:t>
      </w:r>
      <w:r w:rsidR="009A38FF" w:rsidRPr="001A2D40">
        <w:rPr>
          <w:rFonts w:asciiTheme="majorHAnsi" w:hAnsiTheme="majorHAnsi" w:cstheme="majorHAnsi"/>
          <w:i/>
          <w:szCs w:val="24"/>
        </w:rPr>
        <w:t>through a Natural Resource Lens: Experience</w:t>
      </w:r>
      <w:r w:rsidRPr="001A2D40">
        <w:rPr>
          <w:rFonts w:asciiTheme="majorHAnsi" w:hAnsiTheme="majorHAnsi" w:cstheme="majorHAnsi"/>
          <w:i/>
          <w:szCs w:val="24"/>
        </w:rPr>
        <w:t xml:space="preserve"> </w:t>
      </w:r>
      <w:r w:rsidR="009A38FF" w:rsidRPr="001A2D40">
        <w:rPr>
          <w:rFonts w:asciiTheme="majorHAnsi" w:hAnsiTheme="majorHAnsi" w:cstheme="majorHAnsi"/>
          <w:i/>
          <w:szCs w:val="24"/>
        </w:rPr>
        <w:t xml:space="preserve">in </w:t>
      </w:r>
      <w:r w:rsidRPr="001A2D40">
        <w:rPr>
          <w:rFonts w:asciiTheme="majorHAnsi" w:hAnsiTheme="majorHAnsi" w:cstheme="majorHAnsi"/>
          <w:i/>
          <w:szCs w:val="24"/>
        </w:rPr>
        <w:t xml:space="preserve">Africa, Asia and Latin America. </w:t>
      </w:r>
      <w:r w:rsidRPr="001A2D40">
        <w:rPr>
          <w:rFonts w:asciiTheme="majorHAnsi" w:hAnsiTheme="majorHAnsi" w:cstheme="majorHAnsi"/>
          <w:szCs w:val="24"/>
        </w:rPr>
        <w:t xml:space="preserve">London: Frank Cass. </w:t>
      </w:r>
      <w:r w:rsidR="005A6745" w:rsidRPr="001A2D40">
        <w:rPr>
          <w:rFonts w:asciiTheme="majorHAnsi" w:hAnsiTheme="majorHAnsi" w:cstheme="majorHAnsi"/>
          <w:szCs w:val="24"/>
        </w:rPr>
        <w:t>Also published as a</w:t>
      </w:r>
      <w:r w:rsidR="00B77063" w:rsidRPr="001A2D40">
        <w:rPr>
          <w:rFonts w:asciiTheme="majorHAnsi" w:hAnsiTheme="majorHAnsi" w:cstheme="majorHAnsi"/>
          <w:szCs w:val="24"/>
        </w:rPr>
        <w:t xml:space="preserve"> </w:t>
      </w:r>
      <w:r w:rsidR="00676334" w:rsidRPr="001A2D40">
        <w:rPr>
          <w:rFonts w:asciiTheme="majorHAnsi" w:hAnsiTheme="majorHAnsi" w:cstheme="majorHAnsi"/>
          <w:szCs w:val="24"/>
        </w:rPr>
        <w:t xml:space="preserve">2004 </w:t>
      </w:r>
      <w:r w:rsidR="00B77063" w:rsidRPr="001A2D40">
        <w:rPr>
          <w:rFonts w:asciiTheme="majorHAnsi" w:hAnsiTheme="majorHAnsi" w:cstheme="majorHAnsi"/>
          <w:szCs w:val="24"/>
        </w:rPr>
        <w:t xml:space="preserve">special issue of </w:t>
      </w:r>
      <w:r w:rsidR="00B77063" w:rsidRPr="001A2D40">
        <w:rPr>
          <w:rFonts w:asciiTheme="majorHAnsi" w:hAnsiTheme="majorHAnsi" w:cstheme="majorHAnsi"/>
          <w:i/>
          <w:szCs w:val="24"/>
        </w:rPr>
        <w:t>European Journal of Development Research</w:t>
      </w:r>
      <w:r w:rsidR="00B77063" w:rsidRPr="001A2D40">
        <w:rPr>
          <w:rFonts w:asciiTheme="majorHAnsi" w:hAnsiTheme="majorHAnsi" w:cstheme="majorHAnsi"/>
          <w:szCs w:val="24"/>
        </w:rPr>
        <w:t>. Vol. 16, No. 1.</w:t>
      </w:r>
    </w:p>
    <w:p w14:paraId="0161B8BE" w14:textId="77777777" w:rsidR="00AB018B" w:rsidRPr="001A2D40" w:rsidRDefault="00AB018B" w:rsidP="003F3076">
      <w:pPr>
        <w:numPr>
          <w:ilvl w:val="0"/>
          <w:numId w:val="3"/>
        </w:numPr>
        <w:tabs>
          <w:tab w:val="left" w:pos="-1440"/>
          <w:tab w:val="left" w:pos="-720"/>
          <w:tab w:val="left" w:pos="0"/>
          <w:tab w:val="left" w:pos="1108"/>
          <w:tab w:val="left" w:pos="1440"/>
        </w:tabs>
        <w:suppressAutoHyphens/>
        <w:rPr>
          <w:rFonts w:asciiTheme="majorHAnsi" w:hAnsiTheme="majorHAnsi" w:cstheme="majorHAnsi"/>
          <w:szCs w:val="24"/>
        </w:rPr>
      </w:pPr>
      <w:r w:rsidRPr="001A2D40">
        <w:rPr>
          <w:rFonts w:asciiTheme="majorHAnsi" w:hAnsiTheme="majorHAnsi" w:cstheme="majorHAnsi"/>
          <w:szCs w:val="24"/>
        </w:rPr>
        <w:t xml:space="preserve">Ribot, J. 2004. </w:t>
      </w:r>
      <w:r w:rsidRPr="001A2D40">
        <w:rPr>
          <w:rFonts w:asciiTheme="majorHAnsi" w:hAnsiTheme="majorHAnsi" w:cstheme="majorHAnsi"/>
          <w:i/>
          <w:szCs w:val="24"/>
        </w:rPr>
        <w:t xml:space="preserve">Waiting for Democracy: The Politics of Choice in Natural Resource Decentralizations. </w:t>
      </w:r>
      <w:r w:rsidRPr="001A2D40">
        <w:rPr>
          <w:rFonts w:asciiTheme="majorHAnsi" w:hAnsiTheme="majorHAnsi" w:cstheme="majorHAnsi"/>
          <w:szCs w:val="24"/>
        </w:rPr>
        <w:t>Washington: World Resources Institute.</w:t>
      </w:r>
      <w:r w:rsidRPr="001A2D40">
        <w:rPr>
          <w:rFonts w:asciiTheme="majorHAnsi" w:hAnsiTheme="majorHAnsi" w:cstheme="majorHAnsi"/>
          <w:i/>
          <w:szCs w:val="24"/>
        </w:rPr>
        <w:t xml:space="preserve"> </w:t>
      </w:r>
      <w:r w:rsidRPr="001A2D40">
        <w:rPr>
          <w:rFonts w:asciiTheme="majorHAnsi" w:hAnsiTheme="majorHAnsi" w:cstheme="majorHAnsi"/>
          <w:szCs w:val="24"/>
        </w:rPr>
        <w:t xml:space="preserve">[Published in French in 2007.] </w:t>
      </w:r>
      <w:hyperlink r:id="rId22" w:history="1">
        <w:r w:rsidRPr="001A2D40">
          <w:rPr>
            <w:rStyle w:val="Hyperlink"/>
            <w:rFonts w:asciiTheme="majorHAnsi" w:hAnsiTheme="majorHAnsi" w:cstheme="majorHAnsi"/>
            <w:szCs w:val="24"/>
          </w:rPr>
          <w:t>http://www.wri.org/publication/waiting-democracy-politics-choice-natural-resource-decentralization</w:t>
        </w:r>
      </w:hyperlink>
      <w:r w:rsidRPr="001A2D40">
        <w:rPr>
          <w:rFonts w:asciiTheme="majorHAnsi" w:hAnsiTheme="majorHAnsi" w:cstheme="majorHAnsi"/>
          <w:szCs w:val="24"/>
        </w:rPr>
        <w:t xml:space="preserve">. </w:t>
      </w:r>
    </w:p>
    <w:p w14:paraId="1CF8F0B8" w14:textId="60650F26" w:rsidR="00251C18" w:rsidRPr="001A2D40" w:rsidRDefault="004B02DA" w:rsidP="003F3076">
      <w:pPr>
        <w:numPr>
          <w:ilvl w:val="0"/>
          <w:numId w:val="3"/>
        </w:numPr>
        <w:tabs>
          <w:tab w:val="left" w:pos="-1440"/>
          <w:tab w:val="left" w:pos="-720"/>
          <w:tab w:val="left" w:pos="0"/>
          <w:tab w:val="left" w:pos="1108"/>
          <w:tab w:val="left" w:pos="1440"/>
        </w:tabs>
        <w:suppressAutoHyphens/>
        <w:rPr>
          <w:rFonts w:asciiTheme="majorHAnsi" w:hAnsiTheme="majorHAnsi" w:cstheme="majorHAnsi"/>
          <w:szCs w:val="24"/>
        </w:rPr>
      </w:pPr>
      <w:r w:rsidRPr="001A2D40">
        <w:rPr>
          <w:rFonts w:asciiTheme="majorHAnsi" w:hAnsiTheme="majorHAnsi" w:cstheme="majorHAnsi"/>
          <w:szCs w:val="24"/>
        </w:rPr>
        <w:t xml:space="preserve">Ribot, J., Antonio Rocha Magalhães and Stahis Panagides (eds.). 1996. </w:t>
      </w:r>
      <w:r w:rsidRPr="001A2D40">
        <w:rPr>
          <w:rFonts w:asciiTheme="majorHAnsi" w:hAnsiTheme="majorHAnsi" w:cstheme="majorHAnsi"/>
          <w:i/>
          <w:szCs w:val="24"/>
        </w:rPr>
        <w:t>Climate Change, Climate Variability and Social Vulnerability in the Semi-Arid Tropics</w:t>
      </w:r>
      <w:r w:rsidRPr="001A2D40">
        <w:rPr>
          <w:rFonts w:asciiTheme="majorHAnsi" w:hAnsiTheme="majorHAnsi" w:cstheme="majorHAnsi"/>
          <w:szCs w:val="24"/>
        </w:rPr>
        <w:t xml:space="preserve">. Cambridge: Cambridge University Press. </w:t>
      </w:r>
      <w:r w:rsidR="004E7EC9" w:rsidRPr="001A2D40">
        <w:rPr>
          <w:rFonts w:asciiTheme="majorHAnsi" w:hAnsiTheme="majorHAnsi" w:cstheme="majorHAnsi"/>
          <w:szCs w:val="24"/>
        </w:rPr>
        <w:t>see</w:t>
      </w:r>
      <w:r w:rsidR="00830D80" w:rsidRPr="001A2D40">
        <w:rPr>
          <w:rFonts w:asciiTheme="majorHAnsi" w:hAnsiTheme="majorHAnsi" w:cstheme="majorHAnsi"/>
          <w:szCs w:val="24"/>
        </w:rPr>
        <w:t xml:space="preserve">: </w:t>
      </w:r>
      <w:hyperlink r:id="rId23" w:history="1">
        <w:r w:rsidR="00830D80" w:rsidRPr="001A2D40">
          <w:rPr>
            <w:rStyle w:val="Hyperlink"/>
            <w:rFonts w:asciiTheme="majorHAnsi" w:hAnsiTheme="majorHAnsi" w:cstheme="majorHAnsi"/>
            <w:szCs w:val="24"/>
          </w:rPr>
          <w:t>http://www.cambridge.org/catalogue/catalogue.asp?isbn=9780521019477#</w:t>
        </w:r>
      </w:hyperlink>
    </w:p>
    <w:p w14:paraId="15379651" w14:textId="54FF1048" w:rsidR="00587308" w:rsidRPr="001A2D40" w:rsidRDefault="00251C18" w:rsidP="003F3076">
      <w:pPr>
        <w:numPr>
          <w:ilvl w:val="0"/>
          <w:numId w:val="3"/>
        </w:numPr>
        <w:tabs>
          <w:tab w:val="left" w:pos="-1440"/>
          <w:tab w:val="left" w:pos="-720"/>
          <w:tab w:val="left" w:pos="0"/>
          <w:tab w:val="left" w:pos="1108"/>
          <w:tab w:val="left" w:pos="1440"/>
        </w:tabs>
        <w:suppressAutoHyphens/>
        <w:rPr>
          <w:rFonts w:asciiTheme="majorHAnsi" w:hAnsiTheme="majorHAnsi" w:cstheme="majorHAnsi"/>
          <w:szCs w:val="24"/>
          <w:lang w:val="fr-FR"/>
        </w:rPr>
      </w:pPr>
      <w:r w:rsidRPr="001A2D40">
        <w:rPr>
          <w:rFonts w:asciiTheme="majorHAnsi" w:hAnsiTheme="majorHAnsi" w:cstheme="majorHAnsi"/>
          <w:szCs w:val="24"/>
          <w:lang w:val="fr-FR"/>
        </w:rPr>
        <w:t>Bergeret, A</w:t>
      </w:r>
      <w:r w:rsidR="00443D3A" w:rsidRPr="001A2D40">
        <w:rPr>
          <w:rFonts w:asciiTheme="majorHAnsi" w:hAnsiTheme="majorHAnsi" w:cstheme="majorHAnsi"/>
          <w:szCs w:val="24"/>
          <w:lang w:val="fr-FR"/>
        </w:rPr>
        <w:t>nne</w:t>
      </w:r>
      <w:r w:rsidRPr="001A2D40">
        <w:rPr>
          <w:rFonts w:asciiTheme="majorHAnsi" w:hAnsiTheme="majorHAnsi" w:cstheme="majorHAnsi"/>
          <w:szCs w:val="24"/>
          <w:lang w:val="fr-FR"/>
        </w:rPr>
        <w:t xml:space="preserve">. </w:t>
      </w:r>
      <w:proofErr w:type="gramStart"/>
      <w:r w:rsidRPr="001A2D40">
        <w:rPr>
          <w:rFonts w:asciiTheme="majorHAnsi" w:hAnsiTheme="majorHAnsi" w:cstheme="majorHAnsi"/>
          <w:szCs w:val="24"/>
          <w:lang w:val="fr-FR"/>
        </w:rPr>
        <w:t>and</w:t>
      </w:r>
      <w:proofErr w:type="gramEnd"/>
      <w:r w:rsidRPr="001A2D40">
        <w:rPr>
          <w:rFonts w:asciiTheme="majorHAnsi" w:hAnsiTheme="majorHAnsi" w:cstheme="majorHAnsi"/>
          <w:szCs w:val="24"/>
          <w:lang w:val="fr-FR"/>
        </w:rPr>
        <w:t xml:space="preserve"> </w:t>
      </w:r>
      <w:r w:rsidR="00A26821" w:rsidRPr="001A2D40">
        <w:rPr>
          <w:rFonts w:asciiTheme="majorHAnsi" w:hAnsiTheme="majorHAnsi" w:cstheme="majorHAnsi"/>
          <w:szCs w:val="24"/>
          <w:lang w:val="fr-FR"/>
        </w:rPr>
        <w:t>Jesse</w:t>
      </w:r>
      <w:r w:rsidRPr="001A2D40">
        <w:rPr>
          <w:rFonts w:asciiTheme="majorHAnsi" w:hAnsiTheme="majorHAnsi" w:cstheme="majorHAnsi"/>
          <w:szCs w:val="24"/>
          <w:lang w:val="fr-FR"/>
        </w:rPr>
        <w:t xml:space="preserve"> Ribot. 1990. </w:t>
      </w:r>
      <w:r w:rsidRPr="001A2D40">
        <w:rPr>
          <w:rFonts w:asciiTheme="majorHAnsi" w:hAnsiTheme="majorHAnsi" w:cstheme="majorHAnsi"/>
          <w:i/>
          <w:szCs w:val="24"/>
          <w:lang w:val="fr-FR"/>
        </w:rPr>
        <w:t xml:space="preserve">L'Arbre Nourricier en Pays </w:t>
      </w:r>
      <w:r w:rsidR="005D17F1" w:rsidRPr="001A2D40">
        <w:rPr>
          <w:rFonts w:asciiTheme="majorHAnsi" w:hAnsiTheme="majorHAnsi" w:cstheme="majorHAnsi"/>
          <w:i/>
          <w:szCs w:val="24"/>
          <w:lang w:val="fr-FR"/>
        </w:rPr>
        <w:t>Sahéliens</w:t>
      </w:r>
      <w:r w:rsidRPr="001A2D40">
        <w:rPr>
          <w:rFonts w:asciiTheme="majorHAnsi" w:hAnsiTheme="majorHAnsi" w:cstheme="majorHAnsi"/>
          <w:szCs w:val="24"/>
          <w:lang w:val="fr-FR"/>
        </w:rPr>
        <w:t xml:space="preserve"> [</w:t>
      </w:r>
      <w:r w:rsidR="005D17F1" w:rsidRPr="001A2D40">
        <w:rPr>
          <w:rFonts w:asciiTheme="majorHAnsi" w:hAnsiTheme="majorHAnsi" w:cstheme="majorHAnsi"/>
          <w:i/>
          <w:szCs w:val="24"/>
          <w:lang w:val="fr-FR"/>
        </w:rPr>
        <w:t>The No</w:t>
      </w:r>
      <w:r w:rsidRPr="001A2D40">
        <w:rPr>
          <w:rFonts w:asciiTheme="majorHAnsi" w:hAnsiTheme="majorHAnsi" w:cstheme="majorHAnsi"/>
          <w:i/>
          <w:szCs w:val="24"/>
          <w:lang w:val="fr-FR"/>
        </w:rPr>
        <w:t>urishing Trees of the Sahel</w:t>
      </w:r>
      <w:r w:rsidRPr="001A2D40">
        <w:rPr>
          <w:rFonts w:asciiTheme="majorHAnsi" w:hAnsiTheme="majorHAnsi" w:cstheme="majorHAnsi"/>
          <w:szCs w:val="24"/>
          <w:lang w:val="fr-FR"/>
        </w:rPr>
        <w:t xml:space="preserve">]. </w:t>
      </w:r>
      <w:proofErr w:type="gramStart"/>
      <w:r w:rsidRPr="001A2D40">
        <w:rPr>
          <w:rFonts w:asciiTheme="majorHAnsi" w:hAnsiTheme="majorHAnsi" w:cstheme="majorHAnsi"/>
          <w:szCs w:val="24"/>
          <w:lang w:val="fr-FR"/>
        </w:rPr>
        <w:t>Paris:</w:t>
      </w:r>
      <w:proofErr w:type="gramEnd"/>
      <w:r w:rsidRPr="001A2D40">
        <w:rPr>
          <w:rFonts w:asciiTheme="majorHAnsi" w:hAnsiTheme="majorHAnsi" w:cstheme="majorHAnsi"/>
          <w:szCs w:val="24"/>
          <w:lang w:val="fr-FR"/>
        </w:rPr>
        <w:t xml:space="preserve"> Editions de la Maison des Sciences de l'Homme. </w:t>
      </w:r>
    </w:p>
    <w:p w14:paraId="20EE5BE2" w14:textId="77777777" w:rsidR="009B6FFE" w:rsidRPr="001A2D40" w:rsidRDefault="009B6FFE" w:rsidP="00030F7D">
      <w:pPr>
        <w:tabs>
          <w:tab w:val="left" w:pos="-1440"/>
          <w:tab w:val="left" w:pos="-720"/>
          <w:tab w:val="left" w:pos="0"/>
          <w:tab w:val="left" w:pos="1108"/>
          <w:tab w:val="left" w:pos="1440"/>
        </w:tabs>
        <w:suppressAutoHyphens/>
        <w:rPr>
          <w:rFonts w:asciiTheme="majorHAnsi" w:hAnsiTheme="majorHAnsi" w:cstheme="majorHAnsi"/>
          <w:szCs w:val="24"/>
          <w:lang w:val="fr-FR"/>
        </w:rPr>
      </w:pPr>
    </w:p>
    <w:p w14:paraId="45C68D33" w14:textId="27F83F84" w:rsidR="002009A1" w:rsidRPr="001A2D40" w:rsidRDefault="00251C18" w:rsidP="002009A1">
      <w:pPr>
        <w:pStyle w:val="Heading1"/>
        <w:rPr>
          <w:rFonts w:asciiTheme="majorHAnsi" w:hAnsiTheme="majorHAnsi" w:cstheme="majorHAnsi"/>
        </w:rPr>
      </w:pPr>
      <w:bookmarkStart w:id="8" w:name="_Toc7254798"/>
      <w:r w:rsidRPr="001A2D40">
        <w:rPr>
          <w:rFonts w:asciiTheme="majorHAnsi" w:hAnsiTheme="majorHAnsi" w:cstheme="majorHAnsi"/>
        </w:rPr>
        <w:t>Policy</w:t>
      </w:r>
      <w:r w:rsidR="0044534E" w:rsidRPr="001A2D40">
        <w:rPr>
          <w:rFonts w:asciiTheme="majorHAnsi" w:hAnsiTheme="majorHAnsi" w:cstheme="majorHAnsi"/>
        </w:rPr>
        <w:t xml:space="preserve"> </w:t>
      </w:r>
      <w:r w:rsidR="00307024" w:rsidRPr="001A2D40">
        <w:rPr>
          <w:rFonts w:asciiTheme="majorHAnsi" w:hAnsiTheme="majorHAnsi" w:cstheme="majorHAnsi"/>
        </w:rPr>
        <w:t>Research</w:t>
      </w:r>
      <w:r w:rsidR="007D6CE5" w:rsidRPr="001A2D40">
        <w:rPr>
          <w:rFonts w:asciiTheme="majorHAnsi" w:hAnsiTheme="majorHAnsi" w:cstheme="majorHAnsi"/>
        </w:rPr>
        <w:t xml:space="preserve"> Briefs</w:t>
      </w:r>
      <w:bookmarkEnd w:id="8"/>
      <w:r w:rsidRPr="001A2D40">
        <w:rPr>
          <w:rFonts w:asciiTheme="majorHAnsi" w:hAnsiTheme="majorHAnsi" w:cstheme="majorHAnsi"/>
        </w:rPr>
        <w:t xml:space="preserve"> </w:t>
      </w:r>
    </w:p>
    <w:p w14:paraId="6D23C30E" w14:textId="653C6A55" w:rsidR="002009A1" w:rsidRPr="001A2D40" w:rsidRDefault="002009A1" w:rsidP="00F80BF6">
      <w:pPr>
        <w:numPr>
          <w:ilvl w:val="0"/>
          <w:numId w:val="25"/>
        </w:numPr>
        <w:rPr>
          <w:rFonts w:asciiTheme="majorHAnsi" w:hAnsiTheme="majorHAnsi" w:cstheme="majorHAnsi"/>
        </w:rPr>
      </w:pPr>
      <w:r w:rsidRPr="001A2D40">
        <w:rPr>
          <w:rFonts w:asciiTheme="majorHAnsi" w:hAnsiTheme="majorHAnsi" w:cstheme="majorHAnsi"/>
        </w:rPr>
        <w:t xml:space="preserve">Ribot, J. 2017. ‘Choose Democracy: Guidance for Democratizing through Natural Resource Management Interventions,’ a Responsive Forest Governance Initiative (RFGI) policy brief of the Swedish International Center for Local Democracy (ICLD) with CODESRIA, IUCN and University of Illinois [Also available in French 2018 as </w:t>
      </w:r>
      <w:r w:rsidR="00E70E80" w:rsidRPr="001A2D40">
        <w:rPr>
          <w:rFonts w:asciiTheme="majorHAnsi" w:hAnsiTheme="majorHAnsi" w:cstheme="majorHAnsi"/>
        </w:rPr>
        <w:t>‘</w:t>
      </w:r>
      <w:r w:rsidRPr="001A2D40">
        <w:rPr>
          <w:rFonts w:asciiTheme="majorHAnsi" w:eastAsia="Calibri" w:hAnsiTheme="majorHAnsi" w:cstheme="majorHAnsi"/>
          <w:i/>
        </w:rPr>
        <w:t>Choisir la démocratie : la gestion des ressources naturelles pour les décideurs, bailleurs de fonds, et agents de terrain</w:t>
      </w:r>
      <w:r w:rsidR="00E70E80" w:rsidRPr="001A2D40">
        <w:rPr>
          <w:rFonts w:asciiTheme="majorHAnsi" w:hAnsiTheme="majorHAnsi" w:cstheme="majorHAnsi"/>
          <w:szCs w:val="24"/>
        </w:rPr>
        <w:t>’</w:t>
      </w:r>
      <w:r w:rsidRPr="001A2D40">
        <w:rPr>
          <w:rFonts w:asciiTheme="majorHAnsi" w:hAnsiTheme="majorHAnsi" w:cstheme="majorHAnsi"/>
          <w:szCs w:val="24"/>
        </w:rPr>
        <w:t xml:space="preserve">]. </w:t>
      </w:r>
      <w:hyperlink r:id="rId24" w:history="1">
        <w:r w:rsidRPr="001A2D40">
          <w:rPr>
            <w:rStyle w:val="Hyperlink"/>
            <w:rFonts w:asciiTheme="majorHAnsi" w:hAnsiTheme="majorHAnsi" w:cstheme="majorHAnsi"/>
            <w:szCs w:val="24"/>
          </w:rPr>
          <w:t>https://sdep.earth.illinois.edu/files/Ribot_2017_Choosing_Democracy.pdf</w:t>
        </w:r>
      </w:hyperlink>
      <w:r w:rsidRPr="001A2D40">
        <w:rPr>
          <w:rFonts w:asciiTheme="majorHAnsi" w:hAnsiTheme="majorHAnsi" w:cstheme="majorHAnsi"/>
          <w:szCs w:val="24"/>
        </w:rPr>
        <w:t xml:space="preserve"> </w:t>
      </w:r>
    </w:p>
    <w:p w14:paraId="1A3D3D44" w14:textId="77777777" w:rsidR="00316E20" w:rsidRPr="001A2D40" w:rsidRDefault="00CB4662" w:rsidP="00F80BF6">
      <w:pPr>
        <w:widowControl w:val="0"/>
        <w:numPr>
          <w:ilvl w:val="0"/>
          <w:numId w:val="25"/>
        </w:numPr>
        <w:autoSpaceDE w:val="0"/>
        <w:autoSpaceDN w:val="0"/>
        <w:adjustRightInd w:val="0"/>
        <w:rPr>
          <w:rFonts w:asciiTheme="majorHAnsi" w:hAnsiTheme="majorHAnsi" w:cstheme="majorHAnsi"/>
          <w:szCs w:val="24"/>
        </w:rPr>
      </w:pPr>
      <w:r w:rsidRPr="001A2D40">
        <w:rPr>
          <w:rFonts w:asciiTheme="majorHAnsi" w:hAnsiTheme="majorHAnsi" w:cstheme="majorHAnsi"/>
          <w:szCs w:val="24"/>
        </w:rPr>
        <w:t>Ribot, J. 2015. ‘</w:t>
      </w:r>
      <w:r w:rsidRPr="001A2D40">
        <w:rPr>
          <w:rFonts w:asciiTheme="majorHAnsi" w:hAnsiTheme="majorHAnsi" w:cstheme="majorHAnsi"/>
          <w:bCs/>
          <w:szCs w:val="24"/>
        </w:rPr>
        <w:t>Leveraging Local Democracy through Forestry</w:t>
      </w:r>
      <w:r w:rsidRPr="001A2D40">
        <w:rPr>
          <w:rFonts w:asciiTheme="majorHAnsi" w:hAnsiTheme="majorHAnsi" w:cstheme="majorHAnsi"/>
          <w:szCs w:val="24"/>
        </w:rPr>
        <w:t>.’ A Natural Resource Management Implementation Policy Brief and Handbook. Responsive Forest Governance Initiative, CODESRIA, IUCN and University of Illinois.</w:t>
      </w:r>
    </w:p>
    <w:p w14:paraId="5646E8BB" w14:textId="77777777" w:rsidR="00316E20" w:rsidRPr="001A2D40" w:rsidRDefault="00980F2F" w:rsidP="00F80BF6">
      <w:pPr>
        <w:widowControl w:val="0"/>
        <w:numPr>
          <w:ilvl w:val="0"/>
          <w:numId w:val="25"/>
        </w:numPr>
        <w:autoSpaceDE w:val="0"/>
        <w:autoSpaceDN w:val="0"/>
        <w:adjustRightInd w:val="0"/>
        <w:rPr>
          <w:rFonts w:asciiTheme="majorHAnsi" w:hAnsiTheme="majorHAnsi" w:cstheme="majorHAnsi"/>
          <w:szCs w:val="24"/>
        </w:rPr>
      </w:pPr>
      <w:r w:rsidRPr="001A2D40">
        <w:rPr>
          <w:rFonts w:asciiTheme="majorHAnsi" w:hAnsiTheme="majorHAnsi" w:cstheme="majorHAnsi"/>
          <w:szCs w:val="24"/>
        </w:rPr>
        <w:t xml:space="preserve">Ribot, J. 2009. ‘Analysis of Senegal’s Draft Forestry Code: With Special Attention to its </w:t>
      </w:r>
      <w:r w:rsidRPr="001A2D40">
        <w:rPr>
          <w:rFonts w:asciiTheme="majorHAnsi" w:hAnsiTheme="majorHAnsi" w:cstheme="majorHAnsi"/>
          <w:szCs w:val="24"/>
        </w:rPr>
        <w:lastRenderedPageBreak/>
        <w:t>Support for Decentralization Laws’.</w:t>
      </w:r>
      <w:r w:rsidRPr="001A2D40">
        <w:rPr>
          <w:rFonts w:asciiTheme="majorHAnsi" w:hAnsiTheme="majorHAnsi" w:cstheme="majorHAnsi"/>
          <w:b/>
          <w:szCs w:val="24"/>
        </w:rPr>
        <w:t xml:space="preserve"> </w:t>
      </w:r>
      <w:r w:rsidRPr="001A2D40">
        <w:rPr>
          <w:rFonts w:asciiTheme="majorHAnsi" w:hAnsiTheme="majorHAnsi" w:cstheme="majorHAnsi"/>
          <w:szCs w:val="24"/>
        </w:rPr>
        <w:t>Report to International Resources Group (IRG), Washington, DC, For USAID, Senegal, October 2009.</w:t>
      </w:r>
    </w:p>
    <w:p w14:paraId="38A96F24" w14:textId="77777777" w:rsidR="00316E20" w:rsidRPr="001A2D40" w:rsidRDefault="00FB1F8F" w:rsidP="00F80BF6">
      <w:pPr>
        <w:widowControl w:val="0"/>
        <w:numPr>
          <w:ilvl w:val="0"/>
          <w:numId w:val="25"/>
        </w:numPr>
        <w:autoSpaceDE w:val="0"/>
        <w:autoSpaceDN w:val="0"/>
        <w:adjustRightInd w:val="0"/>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2008. </w:t>
      </w:r>
      <w:r w:rsidRPr="001A2D40">
        <w:rPr>
          <w:rFonts w:asciiTheme="majorHAnsi" w:hAnsiTheme="majorHAnsi" w:cstheme="majorHAnsi"/>
          <w:i/>
          <w:szCs w:val="24"/>
        </w:rPr>
        <w:t>Building Local Democracy through Natural Resources Interventions: An Environmentalist’s Responsibility</w:t>
      </w:r>
      <w:r w:rsidRPr="001A2D40">
        <w:rPr>
          <w:rFonts w:asciiTheme="majorHAnsi" w:hAnsiTheme="majorHAnsi" w:cstheme="majorHAnsi"/>
          <w:szCs w:val="24"/>
        </w:rPr>
        <w:t>. A Po</w:t>
      </w:r>
      <w:r w:rsidR="00C35ED4" w:rsidRPr="001A2D40">
        <w:rPr>
          <w:rFonts w:asciiTheme="majorHAnsi" w:hAnsiTheme="majorHAnsi" w:cstheme="majorHAnsi"/>
          <w:szCs w:val="24"/>
        </w:rPr>
        <w:t>lic</w:t>
      </w:r>
      <w:r w:rsidRPr="001A2D40">
        <w:rPr>
          <w:rFonts w:asciiTheme="majorHAnsi" w:hAnsiTheme="majorHAnsi" w:cstheme="majorHAnsi"/>
          <w:szCs w:val="24"/>
        </w:rPr>
        <w:t xml:space="preserve">y Brief. Washington: World Resources Institute. </w:t>
      </w:r>
      <w:hyperlink r:id="rId25" w:history="1">
        <w:r w:rsidR="0060587A" w:rsidRPr="001A2D40">
          <w:rPr>
            <w:rStyle w:val="Hyperlink"/>
            <w:rFonts w:asciiTheme="majorHAnsi" w:hAnsiTheme="majorHAnsi" w:cstheme="majorHAnsi"/>
            <w:szCs w:val="24"/>
          </w:rPr>
          <w:t>http://www.wri.org/publication/building-local-democracy</w:t>
        </w:r>
      </w:hyperlink>
      <w:r w:rsidR="0060587A" w:rsidRPr="001A2D40">
        <w:rPr>
          <w:rFonts w:asciiTheme="majorHAnsi" w:hAnsiTheme="majorHAnsi" w:cstheme="majorHAnsi"/>
          <w:szCs w:val="24"/>
        </w:rPr>
        <w:t xml:space="preserve">. </w:t>
      </w:r>
    </w:p>
    <w:p w14:paraId="315C26FD" w14:textId="77777777" w:rsidR="00316E20" w:rsidRPr="001A2D40" w:rsidRDefault="00980F2F" w:rsidP="00F80BF6">
      <w:pPr>
        <w:widowControl w:val="0"/>
        <w:numPr>
          <w:ilvl w:val="0"/>
          <w:numId w:val="25"/>
        </w:numPr>
        <w:autoSpaceDE w:val="0"/>
        <w:autoSpaceDN w:val="0"/>
        <w:adjustRightInd w:val="0"/>
        <w:rPr>
          <w:rFonts w:asciiTheme="majorHAnsi" w:hAnsiTheme="majorHAnsi" w:cstheme="majorHAnsi"/>
          <w:szCs w:val="24"/>
        </w:rPr>
      </w:pPr>
      <w:proofErr w:type="gramStart"/>
      <w:r w:rsidRPr="001A2D40">
        <w:rPr>
          <w:rFonts w:asciiTheme="majorHAnsi" w:hAnsiTheme="majorHAnsi" w:cstheme="majorHAnsi"/>
          <w:szCs w:val="24"/>
        </w:rPr>
        <w:t>Ribot ,</w:t>
      </w:r>
      <w:proofErr w:type="gramEnd"/>
      <w:r w:rsidRPr="001A2D40">
        <w:rPr>
          <w:rFonts w:asciiTheme="majorHAnsi" w:hAnsiTheme="majorHAnsi" w:cstheme="majorHAnsi"/>
          <w:szCs w:val="24"/>
        </w:rPr>
        <w:t xml:space="preserve"> J. 2006. “</w:t>
      </w:r>
      <w:r w:rsidRPr="001A2D40">
        <w:rPr>
          <w:rFonts w:asciiTheme="majorHAnsi" w:hAnsiTheme="majorHAnsi" w:cstheme="majorHAnsi"/>
          <w:bCs/>
          <w:szCs w:val="24"/>
        </w:rPr>
        <w:t xml:space="preserve">Analyse de la filière Charbon de Bois au </w:t>
      </w:r>
      <w:proofErr w:type="gramStart"/>
      <w:r w:rsidRPr="001A2D40">
        <w:rPr>
          <w:rFonts w:asciiTheme="majorHAnsi" w:hAnsiTheme="majorHAnsi" w:cstheme="majorHAnsi"/>
          <w:bCs/>
          <w:szCs w:val="24"/>
        </w:rPr>
        <w:t>Sénégal :</w:t>
      </w:r>
      <w:proofErr w:type="gramEnd"/>
      <w:r w:rsidRPr="001A2D40">
        <w:rPr>
          <w:rFonts w:asciiTheme="majorHAnsi" w:hAnsiTheme="majorHAnsi" w:cstheme="majorHAnsi"/>
          <w:bCs/>
          <w:szCs w:val="24"/>
        </w:rPr>
        <w:t xml:space="preserve"> Recommandations</w:t>
      </w:r>
      <w:r w:rsidRPr="001A2D40">
        <w:rPr>
          <w:rFonts w:asciiTheme="majorHAnsi" w:hAnsiTheme="majorHAnsi" w:cstheme="majorHAnsi"/>
          <w:szCs w:val="24"/>
        </w:rPr>
        <w:t xml:space="preserve">” World Resources Institute, Representation, Equity and Environment Working Paper Series, Working Paper No. 37. Available at: </w:t>
      </w:r>
      <w:hyperlink r:id="rId26" w:history="1">
        <w:r w:rsidRPr="001A2D40">
          <w:rPr>
            <w:rStyle w:val="Hyperlink"/>
            <w:rFonts w:asciiTheme="majorHAnsi" w:hAnsiTheme="majorHAnsi" w:cstheme="majorHAnsi"/>
            <w:szCs w:val="24"/>
          </w:rPr>
          <w:t>http://pdf.wri.org/senegal_policy_brief_a4.pdf</w:t>
        </w:r>
      </w:hyperlink>
      <w:r w:rsidRPr="001A2D40">
        <w:rPr>
          <w:rFonts w:asciiTheme="majorHAnsi" w:hAnsiTheme="majorHAnsi" w:cstheme="majorHAnsi"/>
          <w:szCs w:val="24"/>
        </w:rPr>
        <w:t xml:space="preserve">  [Available in French at: </w:t>
      </w:r>
      <w:hyperlink r:id="rId27" w:history="1">
        <w:r w:rsidRPr="001A2D40">
          <w:rPr>
            <w:rStyle w:val="Hyperlink"/>
            <w:rFonts w:asciiTheme="majorHAnsi" w:hAnsiTheme="majorHAnsi" w:cstheme="majorHAnsi"/>
            <w:szCs w:val="24"/>
          </w:rPr>
          <w:t>http://pdf.wri.org/oyonowri_french_wp22.pdf</w:t>
        </w:r>
      </w:hyperlink>
      <w:r w:rsidRPr="001A2D40">
        <w:rPr>
          <w:rFonts w:asciiTheme="majorHAnsi" w:hAnsiTheme="majorHAnsi" w:cstheme="majorHAnsi"/>
          <w:szCs w:val="24"/>
        </w:rPr>
        <w:t xml:space="preserve">] </w:t>
      </w:r>
    </w:p>
    <w:p w14:paraId="7567E653" w14:textId="77777777" w:rsidR="00316E20" w:rsidRPr="001A2D40" w:rsidRDefault="00251C18" w:rsidP="00F80BF6">
      <w:pPr>
        <w:widowControl w:val="0"/>
        <w:numPr>
          <w:ilvl w:val="0"/>
          <w:numId w:val="25"/>
        </w:numPr>
        <w:autoSpaceDE w:val="0"/>
        <w:autoSpaceDN w:val="0"/>
        <w:adjustRightInd w:val="0"/>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2002. </w:t>
      </w:r>
      <w:r w:rsidRPr="001A2D40">
        <w:rPr>
          <w:rFonts w:asciiTheme="majorHAnsi" w:hAnsiTheme="majorHAnsi" w:cstheme="majorHAnsi"/>
          <w:i/>
          <w:szCs w:val="24"/>
        </w:rPr>
        <w:t>Democratic Decentralization of Natural Resources: Institutionalizing Popular Participation.</w:t>
      </w:r>
      <w:r w:rsidRPr="001A2D40">
        <w:rPr>
          <w:rFonts w:asciiTheme="majorHAnsi" w:hAnsiTheme="majorHAnsi" w:cstheme="majorHAnsi"/>
          <w:szCs w:val="24"/>
        </w:rPr>
        <w:t xml:space="preserve"> Washington: World Resources Institute.</w:t>
      </w:r>
      <w:r w:rsidR="00DA334E" w:rsidRPr="001A2D40">
        <w:rPr>
          <w:rFonts w:asciiTheme="majorHAnsi" w:hAnsiTheme="majorHAnsi" w:cstheme="majorHAnsi"/>
          <w:szCs w:val="24"/>
        </w:rPr>
        <w:t xml:space="preserve"> [</w:t>
      </w:r>
      <w:r w:rsidR="00FF7862" w:rsidRPr="001A2D40">
        <w:rPr>
          <w:rFonts w:asciiTheme="majorHAnsi" w:hAnsiTheme="majorHAnsi" w:cstheme="majorHAnsi"/>
          <w:szCs w:val="24"/>
        </w:rPr>
        <w:t>Also p</w:t>
      </w:r>
      <w:r w:rsidR="00DA334E" w:rsidRPr="001A2D40">
        <w:rPr>
          <w:rFonts w:asciiTheme="majorHAnsi" w:hAnsiTheme="majorHAnsi" w:cstheme="majorHAnsi"/>
          <w:szCs w:val="24"/>
        </w:rPr>
        <w:t>ublished in French and Spanish in 2004.]</w:t>
      </w:r>
      <w:r w:rsidR="00543C42" w:rsidRPr="001A2D40">
        <w:rPr>
          <w:rFonts w:asciiTheme="majorHAnsi" w:hAnsiTheme="majorHAnsi" w:cstheme="majorHAnsi"/>
          <w:szCs w:val="24"/>
        </w:rPr>
        <w:t xml:space="preserve"> </w:t>
      </w:r>
      <w:hyperlink r:id="rId28" w:history="1">
        <w:r w:rsidR="00543C42" w:rsidRPr="001A2D40">
          <w:rPr>
            <w:rStyle w:val="Hyperlink"/>
            <w:rFonts w:asciiTheme="majorHAnsi" w:hAnsiTheme="majorHAnsi" w:cstheme="majorHAnsi"/>
            <w:szCs w:val="24"/>
          </w:rPr>
          <w:t>http://pdf.wri.org/ddnr_full_revised.pdf</w:t>
        </w:r>
      </w:hyperlink>
      <w:r w:rsidR="00543C42" w:rsidRPr="001A2D40">
        <w:rPr>
          <w:rFonts w:asciiTheme="majorHAnsi" w:hAnsiTheme="majorHAnsi" w:cstheme="majorHAnsi"/>
          <w:szCs w:val="24"/>
        </w:rPr>
        <w:t xml:space="preserve">. </w:t>
      </w:r>
    </w:p>
    <w:p w14:paraId="0A6D450D" w14:textId="7DF524A7" w:rsidR="000B5757" w:rsidRPr="001A2D40" w:rsidRDefault="00251C18" w:rsidP="00F80BF6">
      <w:pPr>
        <w:widowControl w:val="0"/>
        <w:numPr>
          <w:ilvl w:val="0"/>
          <w:numId w:val="25"/>
        </w:numPr>
        <w:autoSpaceDE w:val="0"/>
        <w:autoSpaceDN w:val="0"/>
        <w:adjustRightInd w:val="0"/>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2002. </w:t>
      </w:r>
      <w:r w:rsidR="007734ED" w:rsidRPr="001A2D40">
        <w:rPr>
          <w:rFonts w:asciiTheme="majorHAnsi" w:hAnsiTheme="majorHAnsi" w:cstheme="majorHAnsi"/>
          <w:szCs w:val="24"/>
        </w:rPr>
        <w:t>‘</w:t>
      </w:r>
      <w:r w:rsidRPr="001A2D40">
        <w:rPr>
          <w:rFonts w:asciiTheme="majorHAnsi" w:hAnsiTheme="majorHAnsi" w:cstheme="majorHAnsi"/>
          <w:szCs w:val="24"/>
        </w:rPr>
        <w:t>African Decentralization: Local Actors, Powers and Accountability</w:t>
      </w:r>
      <w:r w:rsidR="00C021EF" w:rsidRPr="001A2D40">
        <w:rPr>
          <w:rFonts w:asciiTheme="majorHAnsi" w:hAnsiTheme="majorHAnsi" w:cstheme="majorHAnsi"/>
          <w:szCs w:val="24"/>
        </w:rPr>
        <w:t>’,</w:t>
      </w:r>
      <w:r w:rsidRPr="001A2D40">
        <w:rPr>
          <w:rFonts w:asciiTheme="majorHAnsi" w:hAnsiTheme="majorHAnsi" w:cstheme="majorHAnsi"/>
          <w:szCs w:val="24"/>
        </w:rPr>
        <w:t xml:space="preserve"> Democracy, Governance and Human Rights Paper No. 8. Geneva: UNRISD and IDRC.</w:t>
      </w:r>
      <w:r w:rsidR="00C06AEF" w:rsidRPr="001A2D40">
        <w:rPr>
          <w:rFonts w:asciiTheme="majorHAnsi" w:hAnsiTheme="majorHAnsi" w:cstheme="majorHAnsi"/>
          <w:szCs w:val="24"/>
        </w:rPr>
        <w:t xml:space="preserve"> Pp. 32.</w:t>
      </w:r>
      <w:r w:rsidR="005760B0" w:rsidRPr="001A2D40">
        <w:rPr>
          <w:rFonts w:asciiTheme="majorHAnsi" w:hAnsiTheme="majorHAnsi" w:cstheme="majorHAnsi"/>
          <w:szCs w:val="24"/>
        </w:rPr>
        <w:t xml:space="preserve"> </w:t>
      </w:r>
      <w:hyperlink r:id="rId29" w:history="1">
        <w:r w:rsidR="0023277D" w:rsidRPr="001A2D40">
          <w:rPr>
            <w:rStyle w:val="Hyperlink"/>
            <w:rFonts w:asciiTheme="majorHAnsi" w:hAnsiTheme="majorHAnsi" w:cstheme="majorHAnsi"/>
            <w:szCs w:val="24"/>
          </w:rPr>
          <w:t>http://www.unrisd.org/unrisd/website/document.nsf/240da49ca467a53f80256b4f005ef245/3345ac67e6875754c1256d12003e6c95/$FILE/ribot.pdf</w:t>
        </w:r>
      </w:hyperlink>
      <w:r w:rsidR="0023277D" w:rsidRPr="001A2D40">
        <w:rPr>
          <w:rFonts w:asciiTheme="majorHAnsi" w:hAnsiTheme="majorHAnsi" w:cstheme="majorHAnsi"/>
          <w:szCs w:val="24"/>
        </w:rPr>
        <w:t xml:space="preserve">. </w:t>
      </w:r>
    </w:p>
    <w:p w14:paraId="5C58A7A2" w14:textId="77777777" w:rsidR="004056A9" w:rsidRPr="001A2D40" w:rsidRDefault="004056A9" w:rsidP="000B5757">
      <w:pPr>
        <w:tabs>
          <w:tab w:val="left" w:pos="-1440"/>
          <w:tab w:val="left" w:pos="-720"/>
          <w:tab w:val="left" w:pos="0"/>
          <w:tab w:val="left" w:pos="1108"/>
          <w:tab w:val="left" w:pos="1440"/>
        </w:tabs>
        <w:suppressAutoHyphens/>
        <w:ind w:left="360"/>
        <w:rPr>
          <w:rFonts w:asciiTheme="majorHAnsi" w:hAnsiTheme="majorHAnsi" w:cstheme="majorHAnsi"/>
          <w:szCs w:val="24"/>
        </w:rPr>
      </w:pPr>
    </w:p>
    <w:p w14:paraId="1CFEC523" w14:textId="77777777" w:rsidR="00C24800" w:rsidRPr="001A2D40" w:rsidRDefault="00251C18" w:rsidP="00BF5E02">
      <w:pPr>
        <w:pStyle w:val="Heading1"/>
        <w:rPr>
          <w:rFonts w:asciiTheme="majorHAnsi" w:hAnsiTheme="majorHAnsi" w:cstheme="majorHAnsi"/>
        </w:rPr>
      </w:pPr>
      <w:bookmarkStart w:id="9" w:name="_Toc7254799"/>
      <w:r w:rsidRPr="001A2D40">
        <w:rPr>
          <w:rFonts w:asciiTheme="majorHAnsi" w:hAnsiTheme="majorHAnsi" w:cstheme="majorHAnsi"/>
        </w:rPr>
        <w:t>Journal Articles</w:t>
      </w:r>
      <w:bookmarkEnd w:id="9"/>
    </w:p>
    <w:p w14:paraId="7F0CDC89" w14:textId="17AFE4F8" w:rsidR="00A503E0" w:rsidRDefault="00A503E0" w:rsidP="00F34128">
      <w:pPr>
        <w:numPr>
          <w:ilvl w:val="0"/>
          <w:numId w:val="3"/>
        </w:numPr>
        <w:tabs>
          <w:tab w:val="left" w:pos="-1440"/>
          <w:tab w:val="left" w:pos="-720"/>
          <w:tab w:val="left" w:pos="0"/>
          <w:tab w:val="left" w:pos="1274"/>
        </w:tabs>
        <w:suppressAutoHyphens/>
        <w:rPr>
          <w:rFonts w:asciiTheme="majorHAnsi" w:hAnsiTheme="majorHAnsi" w:cstheme="majorHAnsi"/>
          <w:szCs w:val="24"/>
        </w:rPr>
      </w:pPr>
      <w:r>
        <w:rPr>
          <w:rFonts w:asciiTheme="majorHAnsi" w:hAnsiTheme="majorHAnsi" w:cstheme="majorHAnsi"/>
          <w:szCs w:val="24"/>
        </w:rPr>
        <w:t xml:space="preserve">Ribot, J. and Nancy Peluso. In progress. Postscript for Special Issue on “A Theory of Access,” </w:t>
      </w:r>
      <w:r w:rsidRPr="00A503E0">
        <w:rPr>
          <w:rFonts w:asciiTheme="majorHAnsi" w:hAnsiTheme="majorHAnsi" w:cstheme="majorHAnsi"/>
          <w:i/>
          <w:szCs w:val="24"/>
        </w:rPr>
        <w:t>Society &amp; Natural Resources</w:t>
      </w:r>
      <w:r>
        <w:rPr>
          <w:rFonts w:asciiTheme="majorHAnsi" w:hAnsiTheme="majorHAnsi" w:cstheme="majorHAnsi"/>
          <w:szCs w:val="24"/>
        </w:rPr>
        <w:t xml:space="preserve">. </w:t>
      </w:r>
    </w:p>
    <w:p w14:paraId="1CAFD558" w14:textId="56DFDC5B" w:rsidR="00F34128" w:rsidRPr="001A2D40" w:rsidRDefault="00F70CFC" w:rsidP="00F34128">
      <w:pPr>
        <w:numPr>
          <w:ilvl w:val="0"/>
          <w:numId w:val="3"/>
        </w:numPr>
        <w:tabs>
          <w:tab w:val="left" w:pos="-1440"/>
          <w:tab w:val="left" w:pos="-720"/>
          <w:tab w:val="left" w:pos="0"/>
          <w:tab w:val="left" w:pos="1274"/>
        </w:tabs>
        <w:suppressAutoHyphens/>
        <w:rPr>
          <w:rFonts w:asciiTheme="majorHAnsi" w:hAnsiTheme="majorHAnsi" w:cstheme="majorHAnsi"/>
          <w:szCs w:val="24"/>
        </w:rPr>
      </w:pPr>
      <w:r>
        <w:rPr>
          <w:rFonts w:asciiTheme="majorHAnsi" w:hAnsiTheme="majorHAnsi" w:cstheme="majorHAnsi"/>
          <w:szCs w:val="24"/>
        </w:rPr>
        <w:t xml:space="preserve">Ojha, Hemant R. and </w:t>
      </w:r>
      <w:r w:rsidR="006F4286">
        <w:rPr>
          <w:rFonts w:asciiTheme="majorHAnsi" w:hAnsiTheme="majorHAnsi" w:cstheme="majorHAnsi"/>
          <w:szCs w:val="24"/>
        </w:rPr>
        <w:t>J.</w:t>
      </w:r>
      <w:r w:rsidR="00F34128" w:rsidRPr="001A2D40">
        <w:rPr>
          <w:rFonts w:asciiTheme="majorHAnsi" w:hAnsiTheme="majorHAnsi" w:cstheme="majorHAnsi"/>
          <w:szCs w:val="24"/>
        </w:rPr>
        <w:t xml:space="preserve"> Ribot. In progress. “Institutional ambiguity in decentralization and a framework for emancipatory local democracy.” This article (with comparative cases from Nepal and Senegal). </w:t>
      </w:r>
    </w:p>
    <w:p w14:paraId="40FAC87A" w14:textId="05B33E2A" w:rsidR="001F0A49" w:rsidRPr="001F0A49" w:rsidRDefault="00B24B62" w:rsidP="001F0A49">
      <w:pPr>
        <w:numPr>
          <w:ilvl w:val="0"/>
          <w:numId w:val="3"/>
        </w:numPr>
        <w:tabs>
          <w:tab w:val="left" w:pos="-1440"/>
          <w:tab w:val="left" w:pos="-720"/>
          <w:tab w:val="left" w:pos="0"/>
          <w:tab w:val="left" w:pos="1274"/>
        </w:tabs>
        <w:suppressAutoHyphens/>
        <w:rPr>
          <w:rFonts w:asciiTheme="majorHAnsi" w:hAnsiTheme="majorHAnsi" w:cstheme="majorHAnsi"/>
          <w:szCs w:val="24"/>
        </w:rPr>
      </w:pPr>
      <w:r w:rsidRPr="00E24928">
        <w:rPr>
          <w:rFonts w:asciiTheme="majorHAnsi" w:hAnsiTheme="majorHAnsi" w:cstheme="majorHAnsi"/>
          <w:szCs w:val="24"/>
        </w:rPr>
        <w:t>Ribot, J</w:t>
      </w:r>
      <w:r>
        <w:rPr>
          <w:rFonts w:asciiTheme="majorHAnsi" w:hAnsiTheme="majorHAnsi" w:cstheme="majorHAnsi"/>
          <w:szCs w:val="24"/>
        </w:rPr>
        <w:t>.</w:t>
      </w:r>
      <w:r w:rsidRPr="00E24928">
        <w:rPr>
          <w:rFonts w:asciiTheme="majorHAnsi" w:hAnsiTheme="majorHAnsi" w:cstheme="majorHAnsi"/>
          <w:szCs w:val="24"/>
        </w:rPr>
        <w:t xml:space="preserve">, Papa Faye and </w:t>
      </w:r>
      <w:r w:rsidRPr="00EA0EE9">
        <w:rPr>
          <w:rFonts w:asciiTheme="majorHAnsi" w:hAnsiTheme="majorHAnsi" w:cstheme="majorHAnsi"/>
          <w:szCs w:val="24"/>
        </w:rPr>
        <w:t>Matthew Turner. Forthcoming</w:t>
      </w:r>
      <w:r w:rsidRPr="00EA0EE9">
        <w:rPr>
          <w:rFonts w:asciiTheme="majorHAnsi" w:hAnsiTheme="majorHAnsi" w:cstheme="majorHAnsi"/>
          <w:szCs w:val="24"/>
          <w:lang w:val="en-GB"/>
        </w:rPr>
        <w:t xml:space="preserve"> (</w:t>
      </w:r>
      <w:r w:rsidRPr="00EA0EE9">
        <w:rPr>
          <w:rFonts w:asciiTheme="majorHAnsi" w:hAnsiTheme="majorHAnsi" w:cstheme="majorHAnsi"/>
          <w:noProof/>
          <w:szCs w:val="24"/>
          <w:lang w:val="en-GB"/>
        </w:rPr>
        <w:t>2020) ‘</w:t>
      </w:r>
      <w:r w:rsidRPr="00EA0EE9">
        <w:rPr>
          <w:rFonts w:asciiTheme="majorHAnsi" w:hAnsiTheme="majorHAnsi" w:cstheme="majorHAnsi"/>
          <w:color w:val="222222"/>
          <w:szCs w:val="24"/>
          <w:shd w:val="clear" w:color="auto" w:fill="FFFFFF"/>
        </w:rPr>
        <w:t>Climate of Anxiety in the Sahel: Emigration in a Xenophobic Anthropocene</w:t>
      </w:r>
      <w:r w:rsidRPr="00EA0EE9">
        <w:rPr>
          <w:rFonts w:asciiTheme="majorHAnsi" w:hAnsiTheme="majorHAnsi" w:cstheme="majorHAnsi"/>
          <w:szCs w:val="24"/>
          <w:lang w:val="en-GB"/>
        </w:rPr>
        <w:t xml:space="preserve">’, </w:t>
      </w:r>
      <w:r w:rsidRPr="00EA0EE9">
        <w:rPr>
          <w:rFonts w:asciiTheme="majorHAnsi" w:hAnsiTheme="majorHAnsi" w:cstheme="majorHAnsi"/>
          <w:i/>
          <w:szCs w:val="24"/>
          <w:lang w:val="en-GB"/>
        </w:rPr>
        <w:t>Public Culture</w:t>
      </w:r>
      <w:r w:rsidRPr="00EA0EE9">
        <w:rPr>
          <w:rFonts w:asciiTheme="majorHAnsi" w:hAnsiTheme="majorHAnsi" w:cstheme="majorHAnsi"/>
          <w:i/>
          <w:noProof/>
          <w:szCs w:val="24"/>
          <w:lang w:val="en-GB"/>
        </w:rPr>
        <w:t>.</w:t>
      </w:r>
      <w:r w:rsidRPr="00EA0EE9">
        <w:rPr>
          <w:rFonts w:asciiTheme="majorHAnsi" w:hAnsiTheme="majorHAnsi" w:cstheme="majorHAnsi"/>
          <w:noProof/>
          <w:szCs w:val="24"/>
          <w:lang w:val="en-GB"/>
        </w:rPr>
        <w:t xml:space="preserve"> Forthcoming, vol</w:t>
      </w:r>
      <w:r>
        <w:rPr>
          <w:rFonts w:asciiTheme="majorHAnsi" w:hAnsiTheme="majorHAnsi" w:cstheme="majorHAnsi"/>
          <w:noProof/>
          <w:szCs w:val="24"/>
          <w:lang w:val="en-GB"/>
        </w:rPr>
        <w:t>.</w:t>
      </w:r>
      <w:r w:rsidRPr="00EA0EE9">
        <w:rPr>
          <w:rFonts w:asciiTheme="majorHAnsi" w:hAnsiTheme="majorHAnsi" w:cstheme="majorHAnsi"/>
          <w:noProof/>
          <w:szCs w:val="24"/>
          <w:lang w:val="en-GB"/>
        </w:rPr>
        <w:t xml:space="preserve"> 32</w:t>
      </w:r>
      <w:r>
        <w:rPr>
          <w:rFonts w:asciiTheme="majorHAnsi" w:hAnsiTheme="majorHAnsi" w:cstheme="majorHAnsi"/>
          <w:noProof/>
          <w:szCs w:val="24"/>
          <w:lang w:val="en-GB"/>
        </w:rPr>
        <w:t xml:space="preserve"> (1)</w:t>
      </w:r>
      <w:r w:rsidRPr="00EA0EE9">
        <w:rPr>
          <w:rFonts w:asciiTheme="majorHAnsi" w:hAnsiTheme="majorHAnsi" w:cstheme="majorHAnsi"/>
          <w:noProof/>
          <w:szCs w:val="24"/>
          <w:lang w:val="en-GB"/>
        </w:rPr>
        <w:t>.</w:t>
      </w:r>
      <w:r w:rsidR="00F70CFC">
        <w:rPr>
          <w:rFonts w:asciiTheme="majorHAnsi" w:hAnsiTheme="majorHAnsi" w:cstheme="majorHAnsi"/>
          <w:noProof/>
          <w:szCs w:val="24"/>
          <w:lang w:val="en-GB"/>
        </w:rPr>
        <w:t xml:space="preserve"> This article was accepted in August 2018. This journal is very slow. If you would like a copy, please write me directly. </w:t>
      </w:r>
    </w:p>
    <w:p w14:paraId="795A1059" w14:textId="27C7E98C" w:rsidR="00E24928" w:rsidRPr="001F0A49" w:rsidRDefault="00F70CFC" w:rsidP="001F0A49">
      <w:pPr>
        <w:numPr>
          <w:ilvl w:val="0"/>
          <w:numId w:val="3"/>
        </w:numPr>
        <w:tabs>
          <w:tab w:val="left" w:pos="-1440"/>
          <w:tab w:val="left" w:pos="-720"/>
          <w:tab w:val="left" w:pos="0"/>
          <w:tab w:val="left" w:pos="1274"/>
        </w:tabs>
        <w:suppressAutoHyphens/>
        <w:rPr>
          <w:rFonts w:asciiTheme="majorHAnsi" w:hAnsiTheme="majorHAnsi" w:cstheme="majorHAnsi"/>
          <w:szCs w:val="24"/>
        </w:rPr>
      </w:pPr>
      <w:r>
        <w:rPr>
          <w:rFonts w:asciiTheme="majorHAnsi" w:hAnsiTheme="majorHAnsi" w:cstheme="majorHAnsi"/>
          <w:szCs w:val="24"/>
        </w:rPr>
        <w:t>Milgroom, Jessica and Jesse</w:t>
      </w:r>
      <w:r w:rsidR="001A2D40" w:rsidRPr="001F0A49">
        <w:rPr>
          <w:rFonts w:asciiTheme="majorHAnsi" w:hAnsiTheme="majorHAnsi" w:cstheme="majorHAnsi"/>
          <w:szCs w:val="24"/>
        </w:rPr>
        <w:t xml:space="preserve"> Ribot. </w:t>
      </w:r>
      <w:r w:rsidR="001F0A49">
        <w:rPr>
          <w:rFonts w:asciiTheme="majorHAnsi" w:hAnsiTheme="majorHAnsi" w:cstheme="majorHAnsi"/>
          <w:szCs w:val="24"/>
        </w:rPr>
        <w:t>2019</w:t>
      </w:r>
      <w:r w:rsidR="001A2D40" w:rsidRPr="001F0A49">
        <w:rPr>
          <w:rFonts w:asciiTheme="majorHAnsi" w:hAnsiTheme="majorHAnsi" w:cstheme="majorHAnsi"/>
          <w:szCs w:val="24"/>
        </w:rPr>
        <w:t xml:space="preserve">. “Children of another land: social disarticulation, access to natural resources and the reconfiguration of authority in post resettlement,” </w:t>
      </w:r>
      <w:r w:rsidR="001A2D40" w:rsidRPr="001F0A49">
        <w:rPr>
          <w:rFonts w:asciiTheme="majorHAnsi" w:hAnsiTheme="majorHAnsi" w:cstheme="majorHAnsi"/>
          <w:i/>
          <w:szCs w:val="24"/>
        </w:rPr>
        <w:t>Conservation and Society</w:t>
      </w:r>
      <w:r w:rsidR="001A2D40" w:rsidRPr="001F0A49">
        <w:rPr>
          <w:rFonts w:asciiTheme="majorHAnsi" w:hAnsiTheme="majorHAnsi" w:cstheme="majorHAnsi"/>
          <w:szCs w:val="24"/>
        </w:rPr>
        <w:t xml:space="preserve">. </w:t>
      </w:r>
      <w:r w:rsidR="001F0A49" w:rsidRPr="001F0A49">
        <w:rPr>
          <w:rFonts w:asciiTheme="majorHAnsi" w:hAnsiTheme="majorHAnsi" w:cstheme="majorHAnsi"/>
          <w:szCs w:val="24"/>
        </w:rPr>
        <w:t xml:space="preserve">Available at: </w:t>
      </w:r>
      <w:hyperlink r:id="rId30" w:tgtFrame="_blank" w:history="1">
        <w:r w:rsidR="001F0A49" w:rsidRPr="001F0A49">
          <w:rPr>
            <w:rStyle w:val="Hyperlink"/>
            <w:rFonts w:ascii="Arial" w:hAnsi="Arial" w:cs="Arial"/>
            <w:color w:val="1155CC"/>
            <w:sz w:val="20"/>
            <w:lang w:val="en-GB"/>
          </w:rPr>
          <w:t>http://dx.doi.org/10.1080/08941920.2019.1590668</w:t>
        </w:r>
      </w:hyperlink>
      <w:r w:rsidR="001F0A49">
        <w:rPr>
          <w:rFonts w:asciiTheme="majorHAnsi" w:hAnsiTheme="majorHAnsi" w:cstheme="majorHAnsi"/>
          <w:szCs w:val="24"/>
        </w:rPr>
        <w:t xml:space="preserve">. </w:t>
      </w:r>
    </w:p>
    <w:p w14:paraId="241E0075" w14:textId="1201BA87" w:rsidR="00F24F3B" w:rsidRPr="00EA0EE9" w:rsidRDefault="00E07287" w:rsidP="00F24F3B">
      <w:pPr>
        <w:numPr>
          <w:ilvl w:val="0"/>
          <w:numId w:val="3"/>
        </w:numPr>
        <w:tabs>
          <w:tab w:val="left" w:pos="-1440"/>
          <w:tab w:val="left" w:pos="-720"/>
          <w:tab w:val="left" w:pos="0"/>
          <w:tab w:val="left" w:pos="1274"/>
        </w:tabs>
        <w:suppressAutoHyphens/>
        <w:rPr>
          <w:rFonts w:asciiTheme="majorHAnsi" w:hAnsiTheme="majorHAnsi" w:cstheme="majorHAnsi"/>
          <w:szCs w:val="24"/>
        </w:rPr>
      </w:pPr>
      <w:r w:rsidRPr="00EA0EE9">
        <w:rPr>
          <w:rFonts w:asciiTheme="majorHAnsi" w:hAnsiTheme="majorHAnsi" w:cstheme="majorHAnsi"/>
          <w:szCs w:val="24"/>
        </w:rPr>
        <w:t>Lund,</w:t>
      </w:r>
      <w:r w:rsidR="00A26821" w:rsidRPr="00EA0EE9">
        <w:rPr>
          <w:rFonts w:asciiTheme="majorHAnsi" w:hAnsiTheme="majorHAnsi" w:cstheme="majorHAnsi"/>
          <w:szCs w:val="24"/>
        </w:rPr>
        <w:t xml:space="preserve"> Jens Friis, Rebecca Rutt and Jesse</w:t>
      </w:r>
      <w:r w:rsidRPr="00EA0EE9">
        <w:rPr>
          <w:rFonts w:asciiTheme="majorHAnsi" w:hAnsiTheme="majorHAnsi" w:cstheme="majorHAnsi"/>
          <w:szCs w:val="24"/>
        </w:rPr>
        <w:t xml:space="preserve"> Ribot. </w:t>
      </w:r>
      <w:r w:rsidR="00264FD4" w:rsidRPr="00EA0EE9">
        <w:rPr>
          <w:rFonts w:asciiTheme="majorHAnsi" w:hAnsiTheme="majorHAnsi" w:cstheme="majorHAnsi"/>
          <w:szCs w:val="24"/>
        </w:rPr>
        <w:t>2018</w:t>
      </w:r>
      <w:r w:rsidRPr="00EA0EE9">
        <w:rPr>
          <w:rFonts w:asciiTheme="majorHAnsi" w:hAnsiTheme="majorHAnsi" w:cstheme="majorHAnsi"/>
          <w:szCs w:val="24"/>
        </w:rPr>
        <w:t>. “</w:t>
      </w:r>
      <w:r w:rsidR="00BC1BF8" w:rsidRPr="00EA0EE9">
        <w:rPr>
          <w:rFonts w:asciiTheme="majorHAnsi" w:hAnsiTheme="majorHAnsi" w:cstheme="majorHAnsi"/>
          <w:szCs w:val="24"/>
        </w:rPr>
        <w:t>Trends in research on forestry decentralization policies</w:t>
      </w:r>
      <w:r w:rsidR="00FD7455" w:rsidRPr="00EA0EE9">
        <w:rPr>
          <w:rFonts w:asciiTheme="majorHAnsi" w:hAnsiTheme="majorHAnsi" w:cstheme="majorHAnsi"/>
          <w:szCs w:val="24"/>
        </w:rPr>
        <w:t>,</w:t>
      </w:r>
      <w:r w:rsidRPr="00EA0EE9">
        <w:rPr>
          <w:rFonts w:asciiTheme="majorHAnsi" w:hAnsiTheme="majorHAnsi" w:cstheme="majorHAnsi"/>
          <w:szCs w:val="24"/>
        </w:rPr>
        <w:t xml:space="preserve">” </w:t>
      </w:r>
      <w:r w:rsidR="00F24F3B" w:rsidRPr="00EA0EE9">
        <w:rPr>
          <w:rFonts w:asciiTheme="majorHAnsi" w:hAnsiTheme="majorHAnsi" w:cstheme="majorHAnsi"/>
          <w:i/>
          <w:color w:val="222222"/>
          <w:szCs w:val="24"/>
          <w:shd w:val="clear" w:color="auto" w:fill="FFFFFF"/>
        </w:rPr>
        <w:t>Current Opinion in Environmental Sustainability</w:t>
      </w:r>
      <w:r w:rsidR="00834A83" w:rsidRPr="00EA0EE9">
        <w:rPr>
          <w:rFonts w:asciiTheme="majorHAnsi" w:hAnsiTheme="majorHAnsi" w:cstheme="majorHAnsi"/>
          <w:color w:val="222222"/>
          <w:szCs w:val="24"/>
          <w:shd w:val="clear" w:color="auto" w:fill="FFFFFF"/>
        </w:rPr>
        <w:t>.</w:t>
      </w:r>
      <w:r w:rsidR="00264FD4" w:rsidRPr="00EA0EE9">
        <w:rPr>
          <w:rFonts w:asciiTheme="majorHAnsi" w:hAnsiTheme="majorHAnsi" w:cstheme="majorHAnsi"/>
          <w:color w:val="222222"/>
          <w:szCs w:val="24"/>
          <w:shd w:val="clear" w:color="auto" w:fill="FFFFFF"/>
        </w:rPr>
        <w:t xml:space="preserve"> Vol. 32, pp. 17-22. </w:t>
      </w:r>
    </w:p>
    <w:p w14:paraId="33CF7F76" w14:textId="2B4FE0F3" w:rsidR="00F34128" w:rsidRPr="001A2D40" w:rsidRDefault="00F34128" w:rsidP="00F34128">
      <w:pPr>
        <w:numPr>
          <w:ilvl w:val="0"/>
          <w:numId w:val="3"/>
        </w:numPr>
        <w:tabs>
          <w:tab w:val="left" w:pos="-1440"/>
          <w:tab w:val="left" w:pos="-720"/>
          <w:tab w:val="left" w:pos="0"/>
          <w:tab w:val="left" w:pos="1274"/>
        </w:tabs>
        <w:suppressAutoHyphens/>
        <w:rPr>
          <w:rFonts w:asciiTheme="majorHAnsi" w:hAnsiTheme="majorHAnsi" w:cstheme="majorHAnsi"/>
          <w:szCs w:val="24"/>
        </w:rPr>
      </w:pPr>
      <w:r w:rsidRPr="001A2D40">
        <w:rPr>
          <w:rFonts w:asciiTheme="majorHAnsi" w:hAnsiTheme="majorHAnsi" w:cstheme="majorHAnsi"/>
        </w:rPr>
        <w:t xml:space="preserve">Faye, Papa, Tobias Haller and </w:t>
      </w:r>
      <w:r w:rsidR="00F70CFC">
        <w:rPr>
          <w:rFonts w:asciiTheme="majorHAnsi" w:hAnsiTheme="majorHAnsi" w:cstheme="majorHAnsi"/>
        </w:rPr>
        <w:t>Jesse</w:t>
      </w:r>
      <w:r w:rsidRPr="001A2D40">
        <w:rPr>
          <w:rFonts w:asciiTheme="majorHAnsi" w:hAnsiTheme="majorHAnsi" w:cstheme="majorHAnsi"/>
        </w:rPr>
        <w:t xml:space="preserve"> Ribot. 2018. “Shaping Rules and Practice for More Justice. Local Conventions</w:t>
      </w:r>
      <w:r w:rsidRPr="001A2D40">
        <w:rPr>
          <w:rFonts w:asciiTheme="majorHAnsi" w:hAnsiTheme="majorHAnsi" w:cstheme="majorHAnsi"/>
          <w:szCs w:val="24"/>
        </w:rPr>
        <w:t xml:space="preserve"> </w:t>
      </w:r>
      <w:r w:rsidRPr="001A2D40">
        <w:rPr>
          <w:rFonts w:asciiTheme="majorHAnsi" w:hAnsiTheme="majorHAnsi" w:cstheme="majorHAnsi"/>
        </w:rPr>
        <w:t xml:space="preserve">and Local Resistance in Eastern Senegal” </w:t>
      </w:r>
      <w:r w:rsidRPr="001A2D40">
        <w:rPr>
          <w:rFonts w:asciiTheme="majorHAnsi" w:hAnsiTheme="majorHAnsi" w:cstheme="majorHAnsi"/>
          <w:i/>
        </w:rPr>
        <w:t>Human Ecology</w:t>
      </w:r>
      <w:r w:rsidRPr="001A2D40">
        <w:rPr>
          <w:rFonts w:asciiTheme="majorHAnsi" w:hAnsiTheme="majorHAnsi" w:cstheme="majorHAnsi"/>
        </w:rPr>
        <w:t>. Online publication 25 July.</w:t>
      </w:r>
    </w:p>
    <w:p w14:paraId="29D38352" w14:textId="001735B9" w:rsidR="00195E81" w:rsidRPr="001A2D40" w:rsidRDefault="00DB1751" w:rsidP="00D5234E">
      <w:pPr>
        <w:numPr>
          <w:ilvl w:val="0"/>
          <w:numId w:val="3"/>
        </w:numPr>
        <w:tabs>
          <w:tab w:val="left" w:pos="-1440"/>
          <w:tab w:val="left" w:pos="-720"/>
          <w:tab w:val="left" w:pos="0"/>
          <w:tab w:val="left" w:pos="1274"/>
        </w:tabs>
        <w:suppressAutoHyphens/>
        <w:rPr>
          <w:rFonts w:asciiTheme="majorHAnsi" w:hAnsiTheme="majorHAnsi" w:cstheme="majorHAnsi"/>
          <w:szCs w:val="24"/>
        </w:rPr>
      </w:pPr>
      <w:r w:rsidRPr="001A2D40">
        <w:rPr>
          <w:rFonts w:asciiTheme="majorHAnsi" w:hAnsiTheme="majorHAnsi" w:cstheme="majorHAnsi"/>
          <w:szCs w:val="24"/>
        </w:rPr>
        <w:t>Ece</w:t>
      </w:r>
      <w:r w:rsidR="003D1847" w:rsidRPr="001A2D40">
        <w:rPr>
          <w:rFonts w:asciiTheme="majorHAnsi" w:hAnsiTheme="majorHAnsi" w:cstheme="majorHAnsi"/>
          <w:szCs w:val="24"/>
        </w:rPr>
        <w:t xml:space="preserve">, Melis, </w:t>
      </w:r>
      <w:r w:rsidRPr="001A2D40">
        <w:rPr>
          <w:rFonts w:asciiTheme="majorHAnsi" w:hAnsiTheme="majorHAnsi" w:cstheme="majorHAnsi"/>
          <w:szCs w:val="24"/>
        </w:rPr>
        <w:t>James Murombedzi</w:t>
      </w:r>
      <w:r w:rsidR="00F70CFC">
        <w:rPr>
          <w:rFonts w:asciiTheme="majorHAnsi" w:hAnsiTheme="majorHAnsi" w:cstheme="majorHAnsi"/>
          <w:szCs w:val="24"/>
        </w:rPr>
        <w:t xml:space="preserve"> and Jesse</w:t>
      </w:r>
      <w:r w:rsidR="003D1847" w:rsidRPr="001A2D40">
        <w:rPr>
          <w:rFonts w:asciiTheme="majorHAnsi" w:hAnsiTheme="majorHAnsi" w:cstheme="majorHAnsi"/>
          <w:szCs w:val="24"/>
        </w:rPr>
        <w:t xml:space="preserve"> Ribot</w:t>
      </w:r>
      <w:r w:rsidR="00095EAF" w:rsidRPr="001A2D40">
        <w:rPr>
          <w:rFonts w:asciiTheme="majorHAnsi" w:hAnsiTheme="majorHAnsi" w:cstheme="majorHAnsi"/>
          <w:szCs w:val="24"/>
        </w:rPr>
        <w:t>. 2017</w:t>
      </w:r>
      <w:r w:rsidR="00C541D8" w:rsidRPr="001A2D40">
        <w:rPr>
          <w:rFonts w:asciiTheme="majorHAnsi" w:hAnsiTheme="majorHAnsi" w:cstheme="majorHAnsi"/>
          <w:szCs w:val="24"/>
        </w:rPr>
        <w:t>.</w:t>
      </w:r>
      <w:r w:rsidRPr="001A2D40">
        <w:rPr>
          <w:rFonts w:asciiTheme="majorHAnsi" w:hAnsiTheme="majorHAnsi" w:cstheme="majorHAnsi"/>
          <w:szCs w:val="24"/>
        </w:rPr>
        <w:t xml:space="preserve"> “</w:t>
      </w:r>
      <w:r w:rsidRPr="001A2D40">
        <w:rPr>
          <w:rFonts w:asciiTheme="majorHAnsi" w:hAnsiTheme="majorHAnsi" w:cstheme="majorHAnsi"/>
          <w:color w:val="222222"/>
          <w:shd w:val="clear" w:color="auto" w:fill="FFFFFF"/>
        </w:rPr>
        <w:t>Disempowering Democracy: Local Representation in Community and Carbon Forestry in Africa</w:t>
      </w:r>
      <w:r w:rsidR="00B62853" w:rsidRPr="001A2D40">
        <w:rPr>
          <w:rFonts w:asciiTheme="majorHAnsi" w:hAnsiTheme="majorHAnsi" w:cstheme="majorHAnsi"/>
          <w:color w:val="222222"/>
          <w:shd w:val="clear" w:color="auto" w:fill="FFFFFF"/>
        </w:rPr>
        <w:t>,</w:t>
      </w:r>
      <w:r w:rsidRPr="001A2D40">
        <w:rPr>
          <w:rFonts w:asciiTheme="majorHAnsi" w:hAnsiTheme="majorHAnsi" w:cstheme="majorHAnsi"/>
          <w:szCs w:val="24"/>
        </w:rPr>
        <w:t xml:space="preserve">” </w:t>
      </w:r>
      <w:r w:rsidR="00DD674E" w:rsidRPr="001A2D40">
        <w:rPr>
          <w:rFonts w:asciiTheme="majorHAnsi" w:hAnsiTheme="majorHAnsi" w:cstheme="majorHAnsi"/>
          <w:i/>
          <w:szCs w:val="24"/>
        </w:rPr>
        <w:t>Conservation and Society</w:t>
      </w:r>
      <w:r w:rsidR="00DD674E" w:rsidRPr="001A2D40">
        <w:rPr>
          <w:rFonts w:asciiTheme="majorHAnsi" w:hAnsiTheme="majorHAnsi" w:cstheme="majorHAnsi"/>
          <w:szCs w:val="24"/>
        </w:rPr>
        <w:t xml:space="preserve">. </w:t>
      </w:r>
      <w:r w:rsidR="00095EAF" w:rsidRPr="001A2D40">
        <w:rPr>
          <w:rFonts w:asciiTheme="majorHAnsi" w:hAnsiTheme="majorHAnsi" w:cstheme="majorHAnsi"/>
          <w:szCs w:val="24"/>
        </w:rPr>
        <w:t xml:space="preserve">15(4): 357-370. </w:t>
      </w:r>
      <w:r w:rsidR="00DD674E" w:rsidRPr="001A2D40">
        <w:rPr>
          <w:rFonts w:asciiTheme="majorHAnsi" w:hAnsiTheme="majorHAnsi" w:cstheme="majorHAnsi"/>
          <w:szCs w:val="24"/>
        </w:rPr>
        <w:t xml:space="preserve">Editor’s </w:t>
      </w:r>
      <w:r w:rsidRPr="001A2D40">
        <w:rPr>
          <w:rFonts w:asciiTheme="majorHAnsi" w:hAnsiTheme="majorHAnsi" w:cstheme="majorHAnsi"/>
          <w:szCs w:val="24"/>
        </w:rPr>
        <w:t>Introduction of Special Issue on Rights, Representation and REDD+. This is a collection of seven articles from seven researchers in my recent five-year thirteen-country comparative research program the Responsive Forest Governance Initiative (RFGI).</w:t>
      </w:r>
      <w:r w:rsidR="00E328D6" w:rsidRPr="001A2D40">
        <w:rPr>
          <w:rFonts w:asciiTheme="majorHAnsi" w:hAnsiTheme="majorHAnsi" w:cstheme="majorHAnsi"/>
          <w:szCs w:val="24"/>
        </w:rPr>
        <w:t xml:space="preserve"> </w:t>
      </w:r>
      <w:hyperlink r:id="rId31" w:history="1">
        <w:r w:rsidR="00195E81" w:rsidRPr="001A2D40">
          <w:rPr>
            <w:rStyle w:val="Hyperlink"/>
            <w:rFonts w:asciiTheme="majorHAnsi" w:hAnsiTheme="majorHAnsi" w:cstheme="majorHAnsi"/>
          </w:rPr>
          <w:t>https://doi.org/10.4103/cs.cs_16_103</w:t>
        </w:r>
      </w:hyperlink>
    </w:p>
    <w:p w14:paraId="59D8AFCB" w14:textId="77777777" w:rsidR="00154AF4" w:rsidRPr="001A2D40" w:rsidRDefault="00154AF4" w:rsidP="00154AF4">
      <w:pPr>
        <w:numPr>
          <w:ilvl w:val="0"/>
          <w:numId w:val="3"/>
        </w:numPr>
        <w:tabs>
          <w:tab w:val="left" w:pos="-1440"/>
          <w:tab w:val="left" w:pos="-720"/>
          <w:tab w:val="left" w:pos="0"/>
          <w:tab w:val="left" w:pos="1274"/>
        </w:tabs>
        <w:suppressAutoHyphens/>
        <w:rPr>
          <w:rFonts w:asciiTheme="majorHAnsi" w:hAnsiTheme="majorHAnsi" w:cstheme="majorHAnsi"/>
          <w:szCs w:val="24"/>
        </w:rPr>
      </w:pPr>
      <w:r w:rsidRPr="001A2D40">
        <w:rPr>
          <w:rFonts w:asciiTheme="majorHAnsi" w:hAnsiTheme="majorHAnsi" w:cstheme="majorHAnsi"/>
          <w:szCs w:val="24"/>
          <w:lang w:val="fr-FR"/>
        </w:rPr>
        <w:lastRenderedPageBreak/>
        <w:t xml:space="preserve">Ribot, J. 2017. “Causa y </w:t>
      </w:r>
      <w:proofErr w:type="gramStart"/>
      <w:r w:rsidRPr="001A2D40">
        <w:rPr>
          <w:rFonts w:asciiTheme="majorHAnsi" w:hAnsiTheme="majorHAnsi" w:cstheme="majorHAnsi"/>
          <w:szCs w:val="24"/>
          <w:lang w:val="fr-FR"/>
        </w:rPr>
        <w:t>responsabilidad:</w:t>
      </w:r>
      <w:proofErr w:type="gramEnd"/>
      <w:r w:rsidRPr="001A2D40">
        <w:rPr>
          <w:rFonts w:asciiTheme="majorHAnsi" w:hAnsiTheme="majorHAnsi" w:cstheme="majorHAnsi"/>
          <w:szCs w:val="24"/>
          <w:lang w:val="fr-FR"/>
        </w:rPr>
        <w:t xml:space="preserve"> vulnerabilidad y clima en el Antropoceno” </w:t>
      </w:r>
      <w:r w:rsidRPr="001A2D40">
        <w:rPr>
          <w:rFonts w:asciiTheme="majorHAnsi" w:hAnsiTheme="majorHAnsi" w:cstheme="majorHAnsi"/>
          <w:i/>
          <w:szCs w:val="24"/>
          <w:lang w:val="fr-FR"/>
        </w:rPr>
        <w:t>Acta Sociológica</w:t>
      </w:r>
      <w:r w:rsidRPr="001A2D40">
        <w:rPr>
          <w:rFonts w:asciiTheme="majorHAnsi" w:hAnsiTheme="majorHAnsi" w:cstheme="majorHAnsi"/>
          <w:szCs w:val="24"/>
          <w:lang w:val="fr-FR"/>
        </w:rPr>
        <w:t xml:space="preserve">. </w:t>
      </w:r>
      <w:r w:rsidRPr="001A2D40">
        <w:rPr>
          <w:rFonts w:asciiTheme="majorHAnsi" w:hAnsiTheme="majorHAnsi" w:cstheme="majorHAnsi"/>
          <w:szCs w:val="24"/>
        </w:rPr>
        <w:t xml:space="preserve">No. 73, pp. 13-81. Spanish translation of Ribot 2014. </w:t>
      </w:r>
    </w:p>
    <w:p w14:paraId="1668988D" w14:textId="075396B4" w:rsidR="00C477B1" w:rsidRPr="001A2D40" w:rsidRDefault="00A26821" w:rsidP="003F3076">
      <w:pPr>
        <w:numPr>
          <w:ilvl w:val="0"/>
          <w:numId w:val="3"/>
        </w:numPr>
        <w:tabs>
          <w:tab w:val="left" w:pos="-1440"/>
          <w:tab w:val="left" w:pos="-720"/>
          <w:tab w:val="left" w:pos="0"/>
          <w:tab w:val="left" w:pos="1274"/>
        </w:tabs>
        <w:suppressAutoHyphens/>
        <w:rPr>
          <w:rFonts w:asciiTheme="majorHAnsi" w:hAnsiTheme="majorHAnsi" w:cstheme="majorHAnsi"/>
          <w:szCs w:val="24"/>
        </w:rPr>
      </w:pPr>
      <w:r w:rsidRPr="001A2D40">
        <w:rPr>
          <w:rFonts w:asciiTheme="majorHAnsi" w:hAnsiTheme="majorHAnsi" w:cstheme="majorHAnsi"/>
          <w:szCs w:val="24"/>
        </w:rPr>
        <w:t>Faye, Papa and Jesse</w:t>
      </w:r>
      <w:r w:rsidR="00C477B1" w:rsidRPr="001A2D40">
        <w:rPr>
          <w:rFonts w:asciiTheme="majorHAnsi" w:hAnsiTheme="majorHAnsi" w:cstheme="majorHAnsi"/>
          <w:szCs w:val="24"/>
        </w:rPr>
        <w:t xml:space="preserve"> Ribot. 2017. “Causes for Adaptation: Access to Forests, Markets and Representation in Eastern Senegal” </w:t>
      </w:r>
      <w:r w:rsidR="00C477B1" w:rsidRPr="001A2D40">
        <w:rPr>
          <w:rFonts w:asciiTheme="majorHAnsi" w:hAnsiTheme="majorHAnsi" w:cstheme="majorHAnsi"/>
          <w:i/>
          <w:szCs w:val="24"/>
        </w:rPr>
        <w:t>Sustainability</w:t>
      </w:r>
      <w:r w:rsidR="00C477B1" w:rsidRPr="001A2D40">
        <w:rPr>
          <w:rFonts w:asciiTheme="majorHAnsi" w:hAnsiTheme="majorHAnsi" w:cstheme="majorHAnsi"/>
          <w:szCs w:val="24"/>
        </w:rPr>
        <w:t>. Vol. 9, No. 311. Pp. 20.</w:t>
      </w:r>
      <w:r w:rsidR="00EE05DD" w:rsidRPr="001A2D40">
        <w:rPr>
          <w:rFonts w:asciiTheme="majorHAnsi" w:hAnsiTheme="majorHAnsi" w:cstheme="majorHAnsi"/>
          <w:szCs w:val="24"/>
        </w:rPr>
        <w:t xml:space="preserve"> On line: </w:t>
      </w:r>
      <w:hyperlink r:id="rId32" w:tgtFrame="_blank" w:history="1">
        <w:r w:rsidR="00EE05DD" w:rsidRPr="001A2D40">
          <w:rPr>
            <w:rStyle w:val="Hyperlink"/>
            <w:rFonts w:asciiTheme="majorHAnsi" w:hAnsiTheme="majorHAnsi" w:cstheme="majorHAnsi"/>
            <w:color w:val="auto"/>
            <w:szCs w:val="24"/>
            <w:u w:val="none"/>
            <w:shd w:val="clear" w:color="auto" w:fill="FFFFFF"/>
          </w:rPr>
          <w:t>http://www.mdpi.com/2071-1050/9/2/311</w:t>
        </w:r>
      </w:hyperlink>
      <w:r w:rsidR="00EE05DD" w:rsidRPr="001A2D40">
        <w:rPr>
          <w:rFonts w:asciiTheme="majorHAnsi" w:hAnsiTheme="majorHAnsi" w:cstheme="majorHAnsi"/>
          <w:szCs w:val="24"/>
        </w:rPr>
        <w:t xml:space="preserve">. </w:t>
      </w:r>
      <w:r w:rsidR="00C477B1" w:rsidRPr="001A2D40">
        <w:rPr>
          <w:rFonts w:asciiTheme="majorHAnsi" w:hAnsiTheme="majorHAnsi" w:cstheme="majorHAnsi"/>
          <w:szCs w:val="24"/>
        </w:rPr>
        <w:t xml:space="preserve"> </w:t>
      </w:r>
    </w:p>
    <w:p w14:paraId="3DF8A9AB" w14:textId="180832E9" w:rsidR="005E333E" w:rsidRPr="001A2D40" w:rsidRDefault="00D24C5E" w:rsidP="003F3076">
      <w:pPr>
        <w:numPr>
          <w:ilvl w:val="0"/>
          <w:numId w:val="3"/>
        </w:numPr>
        <w:tabs>
          <w:tab w:val="left" w:pos="-1440"/>
          <w:tab w:val="left" w:pos="-720"/>
          <w:tab w:val="left" w:pos="0"/>
          <w:tab w:val="left" w:pos="1108"/>
          <w:tab w:val="left" w:pos="1440"/>
        </w:tabs>
        <w:suppressAutoHyphens/>
        <w:rPr>
          <w:rFonts w:asciiTheme="majorHAnsi" w:hAnsiTheme="majorHAnsi" w:cstheme="majorHAnsi"/>
          <w:i/>
          <w:szCs w:val="24"/>
        </w:rPr>
      </w:pPr>
      <w:r w:rsidRPr="001A2D40">
        <w:rPr>
          <w:rFonts w:asciiTheme="majorHAnsi" w:hAnsiTheme="majorHAnsi" w:cstheme="majorHAnsi"/>
          <w:szCs w:val="24"/>
        </w:rPr>
        <w:t>Ribot, J. 2014. “</w:t>
      </w:r>
      <w:r w:rsidRPr="001A2D40">
        <w:rPr>
          <w:rFonts w:asciiTheme="majorHAnsi" w:hAnsiTheme="majorHAnsi" w:cstheme="majorHAnsi"/>
        </w:rPr>
        <w:t>Cause and Response: Climate Vu</w:t>
      </w:r>
      <w:r w:rsidR="00C477B1" w:rsidRPr="001A2D40">
        <w:rPr>
          <w:rFonts w:asciiTheme="majorHAnsi" w:hAnsiTheme="majorHAnsi" w:cstheme="majorHAnsi"/>
        </w:rPr>
        <w:t>lnerability in the Anthropocene</w:t>
      </w:r>
      <w:r w:rsidRPr="001A2D40">
        <w:rPr>
          <w:rFonts w:asciiTheme="majorHAnsi" w:hAnsiTheme="majorHAnsi" w:cstheme="majorHAnsi"/>
        </w:rPr>
        <w:t xml:space="preserve">” </w:t>
      </w:r>
      <w:r w:rsidRPr="001A2D40">
        <w:rPr>
          <w:rFonts w:asciiTheme="majorHAnsi" w:hAnsiTheme="majorHAnsi" w:cstheme="majorHAnsi"/>
          <w:i/>
        </w:rPr>
        <w:t>Journal of Peasant Studies</w:t>
      </w:r>
      <w:r w:rsidRPr="001A2D40">
        <w:rPr>
          <w:rFonts w:asciiTheme="majorHAnsi" w:hAnsiTheme="majorHAnsi" w:cstheme="majorHAnsi"/>
        </w:rPr>
        <w:t>.</w:t>
      </w:r>
      <w:r w:rsidR="00F679E8" w:rsidRPr="001A2D40">
        <w:rPr>
          <w:rFonts w:asciiTheme="majorHAnsi" w:hAnsiTheme="majorHAnsi" w:cstheme="majorHAnsi"/>
        </w:rPr>
        <w:t xml:space="preserve"> </w:t>
      </w:r>
      <w:r w:rsidR="005E333E" w:rsidRPr="001A2D40">
        <w:rPr>
          <w:rFonts w:asciiTheme="majorHAnsi" w:hAnsiTheme="majorHAnsi" w:cstheme="majorHAnsi"/>
        </w:rPr>
        <w:t>Vo</w:t>
      </w:r>
      <w:r w:rsidR="00073A30" w:rsidRPr="001A2D40">
        <w:rPr>
          <w:rFonts w:asciiTheme="majorHAnsi" w:hAnsiTheme="majorHAnsi" w:cstheme="majorHAnsi"/>
        </w:rPr>
        <w:t>l</w:t>
      </w:r>
      <w:r w:rsidR="005E333E" w:rsidRPr="001A2D40">
        <w:rPr>
          <w:rFonts w:asciiTheme="majorHAnsi" w:hAnsiTheme="majorHAnsi" w:cstheme="majorHAnsi"/>
        </w:rPr>
        <w:t xml:space="preserve">. 41, No. 5, pp. 667-705. </w:t>
      </w:r>
    </w:p>
    <w:p w14:paraId="7448FA94" w14:textId="19FA9FB2" w:rsidR="00943423" w:rsidRPr="001A2D40" w:rsidRDefault="00943423" w:rsidP="003F3076">
      <w:pPr>
        <w:numPr>
          <w:ilvl w:val="0"/>
          <w:numId w:val="3"/>
        </w:numPr>
        <w:tabs>
          <w:tab w:val="left" w:pos="-1440"/>
          <w:tab w:val="left" w:pos="-720"/>
          <w:tab w:val="left" w:pos="0"/>
          <w:tab w:val="left" w:pos="1108"/>
          <w:tab w:val="left" w:pos="1440"/>
        </w:tabs>
        <w:suppressAutoHyphens/>
        <w:rPr>
          <w:rFonts w:asciiTheme="majorHAnsi" w:hAnsiTheme="majorHAnsi" w:cstheme="majorHAnsi"/>
          <w:i/>
          <w:szCs w:val="24"/>
        </w:rPr>
      </w:pPr>
      <w:r w:rsidRPr="001A2D40">
        <w:rPr>
          <w:rFonts w:asciiTheme="majorHAnsi" w:hAnsiTheme="majorHAnsi" w:cstheme="majorHAnsi"/>
          <w:szCs w:val="24"/>
        </w:rPr>
        <w:t>Agrawal, A</w:t>
      </w:r>
      <w:r w:rsidR="00635C2D" w:rsidRPr="001A2D40">
        <w:rPr>
          <w:rFonts w:asciiTheme="majorHAnsi" w:hAnsiTheme="majorHAnsi" w:cstheme="majorHAnsi"/>
          <w:szCs w:val="24"/>
        </w:rPr>
        <w:t>run</w:t>
      </w:r>
      <w:r w:rsidR="00A26821" w:rsidRPr="001A2D40">
        <w:rPr>
          <w:rFonts w:asciiTheme="majorHAnsi" w:hAnsiTheme="majorHAnsi" w:cstheme="majorHAnsi"/>
          <w:szCs w:val="24"/>
        </w:rPr>
        <w:t xml:space="preserve"> and Jesse</w:t>
      </w:r>
      <w:r w:rsidRPr="001A2D40">
        <w:rPr>
          <w:rFonts w:asciiTheme="majorHAnsi" w:hAnsiTheme="majorHAnsi" w:cstheme="majorHAnsi"/>
          <w:szCs w:val="24"/>
        </w:rPr>
        <w:t xml:space="preserve"> Ribot. 2014. “Are </w:t>
      </w:r>
      <w:r w:rsidR="00490756" w:rsidRPr="001A2D40">
        <w:rPr>
          <w:rFonts w:asciiTheme="majorHAnsi" w:hAnsiTheme="majorHAnsi" w:cstheme="majorHAnsi"/>
          <w:szCs w:val="24"/>
        </w:rPr>
        <w:t>Ostro</w:t>
      </w:r>
      <w:r w:rsidRPr="001A2D40">
        <w:rPr>
          <w:rFonts w:asciiTheme="majorHAnsi" w:hAnsiTheme="majorHAnsi" w:cstheme="majorHAnsi"/>
          <w:szCs w:val="24"/>
        </w:rPr>
        <w:t xml:space="preserve">m’s Design Principles Sufficient for Design?” </w:t>
      </w:r>
      <w:r w:rsidRPr="001A2D40">
        <w:rPr>
          <w:rFonts w:asciiTheme="majorHAnsi" w:hAnsiTheme="majorHAnsi" w:cstheme="majorHAnsi"/>
          <w:i/>
          <w:szCs w:val="24"/>
        </w:rPr>
        <w:t>Policy Matters</w:t>
      </w:r>
      <w:r w:rsidRPr="001A2D40">
        <w:rPr>
          <w:rFonts w:asciiTheme="majorHAnsi" w:hAnsiTheme="majorHAnsi" w:cstheme="majorHAnsi"/>
          <w:szCs w:val="24"/>
        </w:rPr>
        <w:t>. Issue 19. Pp. 111-7.</w:t>
      </w:r>
    </w:p>
    <w:p w14:paraId="2EC1ED63" w14:textId="32BB0C11" w:rsidR="00731B62" w:rsidRPr="001A2D40" w:rsidRDefault="00731B62" w:rsidP="003F3076">
      <w:pPr>
        <w:numPr>
          <w:ilvl w:val="0"/>
          <w:numId w:val="3"/>
        </w:numPr>
        <w:tabs>
          <w:tab w:val="left" w:pos="-1440"/>
          <w:tab w:val="left" w:pos="-720"/>
          <w:tab w:val="left" w:pos="0"/>
          <w:tab w:val="left" w:pos="1108"/>
          <w:tab w:val="left" w:pos="1440"/>
        </w:tabs>
        <w:suppressAutoHyphens/>
        <w:rPr>
          <w:rFonts w:asciiTheme="majorHAnsi" w:hAnsiTheme="majorHAnsi" w:cstheme="majorHAnsi"/>
          <w:szCs w:val="24"/>
        </w:rPr>
      </w:pPr>
      <w:r w:rsidRPr="001A2D40">
        <w:rPr>
          <w:rFonts w:asciiTheme="majorHAnsi" w:hAnsiTheme="majorHAnsi" w:cstheme="majorHAnsi"/>
        </w:rPr>
        <w:t>Bas J. van Ruijven, Marc Levy, Arun Agrawal, Frank Biermann, Joern Birkmann, Timothy R. Carter, Kristie L. Ebi, Matthias Garschagen, Bryan Jones,</w:t>
      </w:r>
      <w:r w:rsidR="007555FB" w:rsidRPr="001A2D40">
        <w:rPr>
          <w:rFonts w:asciiTheme="majorHAnsi" w:hAnsiTheme="majorHAnsi" w:cstheme="majorHAnsi"/>
        </w:rPr>
        <w:t xml:space="preserve"> </w:t>
      </w:r>
      <w:r w:rsidRPr="001A2D40">
        <w:rPr>
          <w:rFonts w:asciiTheme="majorHAnsi" w:hAnsiTheme="majorHAnsi" w:cstheme="majorHAnsi"/>
        </w:rPr>
        <w:t>Roger Jones, Eric Kemp-Benedict, Marcel Kok, Kasper Kok, Maria Carmen Lemos, Paul L. Lucas, Ben Orlove, Shonali Pachauri, Tom Parris, Anand Patwardhan, Arthur Peter</w:t>
      </w:r>
      <w:r w:rsidR="00864CD4" w:rsidRPr="001A2D40">
        <w:rPr>
          <w:rFonts w:asciiTheme="majorHAnsi" w:hAnsiTheme="majorHAnsi" w:cstheme="majorHAnsi"/>
        </w:rPr>
        <w:t>sen, Be</w:t>
      </w:r>
      <w:r w:rsidR="00A26821" w:rsidRPr="001A2D40">
        <w:rPr>
          <w:rFonts w:asciiTheme="majorHAnsi" w:hAnsiTheme="majorHAnsi" w:cstheme="majorHAnsi"/>
        </w:rPr>
        <w:t>njamin L. Preston, Jesse</w:t>
      </w:r>
      <w:r w:rsidR="00864CD4" w:rsidRPr="001A2D40">
        <w:rPr>
          <w:rFonts w:asciiTheme="majorHAnsi" w:hAnsiTheme="majorHAnsi" w:cstheme="majorHAnsi"/>
        </w:rPr>
        <w:t xml:space="preserve"> </w:t>
      </w:r>
      <w:r w:rsidRPr="001A2D40">
        <w:rPr>
          <w:rFonts w:asciiTheme="majorHAnsi" w:hAnsiTheme="majorHAnsi" w:cstheme="majorHAnsi"/>
        </w:rPr>
        <w:t xml:space="preserve">Ribot, Dale S. Rothman, and Vanessa </w:t>
      </w:r>
      <w:r w:rsidR="00E07277" w:rsidRPr="001A2D40">
        <w:rPr>
          <w:rFonts w:asciiTheme="majorHAnsi" w:hAnsiTheme="majorHAnsi" w:cstheme="majorHAnsi"/>
        </w:rPr>
        <w:t>J. Schweizer. 2014</w:t>
      </w:r>
      <w:r w:rsidRPr="001A2D40">
        <w:rPr>
          <w:rFonts w:asciiTheme="majorHAnsi" w:hAnsiTheme="majorHAnsi" w:cstheme="majorHAnsi"/>
        </w:rPr>
        <w:t>.</w:t>
      </w:r>
      <w:r w:rsidRPr="001A2D40">
        <w:rPr>
          <w:rFonts w:asciiTheme="majorHAnsi" w:hAnsiTheme="majorHAnsi" w:cstheme="majorHAnsi"/>
          <w:vertAlign w:val="superscript"/>
        </w:rPr>
        <w:t xml:space="preserve"> “</w:t>
      </w:r>
      <w:r w:rsidRPr="001A2D40">
        <w:rPr>
          <w:rFonts w:asciiTheme="majorHAnsi" w:hAnsiTheme="majorHAnsi" w:cstheme="majorHAnsi"/>
        </w:rPr>
        <w:t xml:space="preserve">Enhancing the relevance of new scenarios for climate change impacts, adaptation and vulnerability research” </w:t>
      </w:r>
      <w:r w:rsidRPr="001A2D40">
        <w:rPr>
          <w:rFonts w:asciiTheme="majorHAnsi" w:hAnsiTheme="majorHAnsi" w:cstheme="majorHAnsi"/>
          <w:i/>
        </w:rPr>
        <w:t>Climate Change</w:t>
      </w:r>
      <w:r w:rsidR="00E07277" w:rsidRPr="001A2D40">
        <w:rPr>
          <w:rFonts w:asciiTheme="majorHAnsi" w:hAnsiTheme="majorHAnsi" w:cstheme="majorHAnsi"/>
        </w:rPr>
        <w:t>. Vol. 122, pp. 481-94.</w:t>
      </w:r>
    </w:p>
    <w:p w14:paraId="68AA8E3C" w14:textId="35388C47" w:rsidR="00195E81" w:rsidRPr="001A2D40" w:rsidRDefault="005E399A" w:rsidP="00195E81">
      <w:pPr>
        <w:numPr>
          <w:ilvl w:val="0"/>
          <w:numId w:val="3"/>
        </w:numPr>
        <w:tabs>
          <w:tab w:val="left" w:pos="-1440"/>
          <w:tab w:val="left" w:pos="-720"/>
          <w:tab w:val="left" w:pos="0"/>
          <w:tab w:val="left" w:pos="1108"/>
          <w:tab w:val="left" w:pos="1440"/>
        </w:tabs>
        <w:suppressAutoHyphens/>
        <w:rPr>
          <w:rFonts w:asciiTheme="majorHAnsi" w:hAnsiTheme="majorHAnsi" w:cstheme="majorHAnsi"/>
          <w:szCs w:val="24"/>
        </w:rPr>
      </w:pPr>
      <w:r w:rsidRPr="001A2D40">
        <w:rPr>
          <w:rFonts w:asciiTheme="majorHAnsi" w:hAnsiTheme="majorHAnsi" w:cstheme="majorHAnsi"/>
          <w:color w:val="000000"/>
          <w:szCs w:val="24"/>
        </w:rPr>
        <w:t>Ribot, J.</w:t>
      </w:r>
      <w:r w:rsidR="00991BA1" w:rsidRPr="001A2D40">
        <w:rPr>
          <w:rFonts w:asciiTheme="majorHAnsi" w:hAnsiTheme="majorHAnsi" w:cstheme="majorHAnsi"/>
          <w:color w:val="000000"/>
          <w:szCs w:val="24"/>
        </w:rPr>
        <w:t xml:space="preserve">, and Anne Larson. 2012. Reducing REDD risks: Affirmative policy on an uneven playing field. </w:t>
      </w:r>
      <w:r w:rsidR="00991BA1" w:rsidRPr="001A2D40">
        <w:rPr>
          <w:rFonts w:asciiTheme="majorHAnsi" w:hAnsiTheme="majorHAnsi" w:cstheme="majorHAnsi"/>
          <w:bCs/>
          <w:i/>
          <w:color w:val="000000"/>
          <w:szCs w:val="24"/>
        </w:rPr>
        <w:t>International Journal of the Commons</w:t>
      </w:r>
      <w:r w:rsidR="00991BA1" w:rsidRPr="001A2D40">
        <w:rPr>
          <w:rFonts w:asciiTheme="majorHAnsi" w:hAnsiTheme="majorHAnsi" w:cstheme="majorHAnsi"/>
          <w:color w:val="000000"/>
          <w:szCs w:val="24"/>
        </w:rPr>
        <w:t xml:space="preserve"> Vol. 6, No. 2, Available online at: </w:t>
      </w:r>
      <w:hyperlink r:id="rId33" w:history="1">
        <w:r w:rsidR="00195E81" w:rsidRPr="001A2D40">
          <w:rPr>
            <w:rStyle w:val="Hyperlink"/>
            <w:rFonts w:asciiTheme="majorHAnsi" w:hAnsiTheme="majorHAnsi" w:cstheme="majorHAnsi"/>
          </w:rPr>
          <w:t>http://doi.org/10.18352/ijc.322</w:t>
        </w:r>
      </w:hyperlink>
    </w:p>
    <w:p w14:paraId="43F4E994" w14:textId="61874E31" w:rsidR="00A904F6" w:rsidRPr="001A2D40" w:rsidRDefault="00A26821" w:rsidP="00195E81">
      <w:pPr>
        <w:numPr>
          <w:ilvl w:val="0"/>
          <w:numId w:val="3"/>
        </w:numPr>
        <w:tabs>
          <w:tab w:val="left" w:pos="-1440"/>
          <w:tab w:val="left" w:pos="-720"/>
          <w:tab w:val="left" w:pos="0"/>
          <w:tab w:val="left" w:pos="1108"/>
          <w:tab w:val="left" w:pos="1440"/>
        </w:tabs>
        <w:suppressAutoHyphens/>
        <w:rPr>
          <w:rFonts w:asciiTheme="majorHAnsi" w:hAnsiTheme="majorHAnsi" w:cstheme="majorHAnsi"/>
          <w:szCs w:val="24"/>
        </w:rPr>
      </w:pPr>
      <w:r w:rsidRPr="001A2D40">
        <w:rPr>
          <w:rFonts w:asciiTheme="majorHAnsi" w:hAnsiTheme="majorHAnsi" w:cstheme="majorHAnsi"/>
          <w:szCs w:val="24"/>
        </w:rPr>
        <w:t>Marino, Elizabeth and Jesse</w:t>
      </w:r>
      <w:r w:rsidR="00A904F6" w:rsidRPr="001A2D40">
        <w:rPr>
          <w:rFonts w:asciiTheme="majorHAnsi" w:hAnsiTheme="majorHAnsi" w:cstheme="majorHAnsi"/>
          <w:szCs w:val="24"/>
        </w:rPr>
        <w:t xml:space="preserve"> Ribot (special issue editors). </w:t>
      </w:r>
      <w:r w:rsidR="00DD3BDE" w:rsidRPr="001A2D40">
        <w:rPr>
          <w:rFonts w:asciiTheme="majorHAnsi" w:hAnsiTheme="majorHAnsi" w:cstheme="majorHAnsi"/>
          <w:szCs w:val="24"/>
        </w:rPr>
        <w:t>2012</w:t>
      </w:r>
      <w:r w:rsidR="00A904F6" w:rsidRPr="001A2D40">
        <w:rPr>
          <w:rFonts w:asciiTheme="majorHAnsi" w:hAnsiTheme="majorHAnsi" w:cstheme="majorHAnsi"/>
          <w:szCs w:val="24"/>
        </w:rPr>
        <w:t>. Special issue introduction “</w:t>
      </w:r>
      <w:r w:rsidR="00A904F6" w:rsidRPr="001A2D40">
        <w:rPr>
          <w:rFonts w:asciiTheme="majorHAnsi" w:hAnsiTheme="majorHAnsi" w:cstheme="majorHAnsi"/>
          <w:bCs/>
          <w:szCs w:val="24"/>
        </w:rPr>
        <w:t>Adding Insult to Injury: Climate Change, Social Stratification, and the</w:t>
      </w:r>
      <w:r w:rsidR="00A904F6" w:rsidRPr="001A2D40">
        <w:rPr>
          <w:rFonts w:asciiTheme="majorHAnsi" w:hAnsiTheme="majorHAnsi" w:cstheme="majorHAnsi"/>
          <w:szCs w:val="24"/>
        </w:rPr>
        <w:t xml:space="preserve"> </w:t>
      </w:r>
      <w:r w:rsidR="00A904F6" w:rsidRPr="001A2D40">
        <w:rPr>
          <w:rFonts w:asciiTheme="majorHAnsi" w:hAnsiTheme="majorHAnsi" w:cstheme="majorHAnsi"/>
          <w:bCs/>
          <w:szCs w:val="24"/>
        </w:rPr>
        <w:t xml:space="preserve">Inequities of Intervention” </w:t>
      </w:r>
      <w:r w:rsidR="00A904F6" w:rsidRPr="001A2D40">
        <w:rPr>
          <w:rFonts w:asciiTheme="majorHAnsi" w:hAnsiTheme="majorHAnsi" w:cstheme="majorHAnsi"/>
          <w:bCs/>
          <w:i/>
          <w:szCs w:val="24"/>
        </w:rPr>
        <w:t>Global Environmental Change</w:t>
      </w:r>
      <w:r w:rsidR="00A904F6" w:rsidRPr="001A2D40">
        <w:rPr>
          <w:rFonts w:asciiTheme="majorHAnsi" w:hAnsiTheme="majorHAnsi" w:cstheme="majorHAnsi"/>
          <w:bCs/>
          <w:szCs w:val="24"/>
        </w:rPr>
        <w:t xml:space="preserve">. </w:t>
      </w:r>
      <w:r w:rsidR="00C031A2" w:rsidRPr="001A2D40">
        <w:rPr>
          <w:rFonts w:asciiTheme="majorHAnsi" w:hAnsiTheme="majorHAnsi" w:cstheme="majorHAnsi"/>
          <w:bCs/>
          <w:szCs w:val="24"/>
        </w:rPr>
        <w:t xml:space="preserve">Vol. 22, No. 2. </w:t>
      </w:r>
    </w:p>
    <w:p w14:paraId="25B1B30D" w14:textId="1F0B7CC8" w:rsidR="00EE7218" w:rsidRPr="001A2D40" w:rsidRDefault="00EE7218" w:rsidP="003F3076">
      <w:pPr>
        <w:numPr>
          <w:ilvl w:val="0"/>
          <w:numId w:val="3"/>
        </w:numPr>
        <w:tabs>
          <w:tab w:val="left" w:pos="-1440"/>
          <w:tab w:val="left" w:pos="-720"/>
          <w:tab w:val="left" w:pos="0"/>
          <w:tab w:val="left" w:pos="1108"/>
          <w:tab w:val="left" w:pos="1440"/>
        </w:tabs>
        <w:suppressAutoHyphens/>
        <w:rPr>
          <w:rFonts w:asciiTheme="majorHAnsi" w:hAnsiTheme="majorHAnsi" w:cstheme="majorHAnsi"/>
          <w:szCs w:val="24"/>
        </w:rPr>
      </w:pPr>
      <w:r w:rsidRPr="001A2D40">
        <w:rPr>
          <w:rFonts w:asciiTheme="majorHAnsi" w:hAnsiTheme="majorHAnsi" w:cstheme="majorHAnsi"/>
          <w:szCs w:val="24"/>
        </w:rPr>
        <w:t xml:space="preserve">Poteete, Amy and </w:t>
      </w:r>
      <w:r w:rsidR="00A26821" w:rsidRPr="001A2D40">
        <w:rPr>
          <w:rFonts w:asciiTheme="majorHAnsi" w:hAnsiTheme="majorHAnsi" w:cstheme="majorHAnsi"/>
          <w:szCs w:val="24"/>
        </w:rPr>
        <w:t>Jesse</w:t>
      </w:r>
      <w:r w:rsidRPr="001A2D40">
        <w:rPr>
          <w:rFonts w:asciiTheme="majorHAnsi" w:hAnsiTheme="majorHAnsi" w:cstheme="majorHAnsi"/>
          <w:szCs w:val="24"/>
        </w:rPr>
        <w:t xml:space="preserve"> Ribot. </w:t>
      </w:r>
      <w:r w:rsidR="00AE7D6A" w:rsidRPr="001A2D40">
        <w:rPr>
          <w:rFonts w:asciiTheme="majorHAnsi" w:hAnsiTheme="majorHAnsi" w:cstheme="majorHAnsi"/>
          <w:szCs w:val="24"/>
        </w:rPr>
        <w:t>2011</w:t>
      </w:r>
      <w:r w:rsidRPr="001A2D40">
        <w:rPr>
          <w:rFonts w:asciiTheme="majorHAnsi" w:hAnsiTheme="majorHAnsi" w:cstheme="majorHAnsi"/>
          <w:szCs w:val="24"/>
        </w:rPr>
        <w:t xml:space="preserve">. ‘Repertoires of Domination: Decentralization as Process in Botswana and Senegal’ </w:t>
      </w:r>
      <w:r w:rsidRPr="001A2D40">
        <w:rPr>
          <w:rFonts w:asciiTheme="majorHAnsi" w:hAnsiTheme="majorHAnsi" w:cstheme="majorHAnsi"/>
          <w:i/>
          <w:szCs w:val="24"/>
        </w:rPr>
        <w:t>World Development</w:t>
      </w:r>
      <w:r w:rsidRPr="001A2D40">
        <w:rPr>
          <w:rFonts w:asciiTheme="majorHAnsi" w:hAnsiTheme="majorHAnsi" w:cstheme="majorHAnsi"/>
          <w:szCs w:val="24"/>
        </w:rPr>
        <w:t xml:space="preserve"> </w:t>
      </w:r>
      <w:r w:rsidR="00CA4982" w:rsidRPr="001A2D40">
        <w:rPr>
          <w:rFonts w:asciiTheme="majorHAnsi" w:hAnsiTheme="majorHAnsi" w:cstheme="majorHAnsi"/>
          <w:szCs w:val="24"/>
        </w:rPr>
        <w:t>Vol. 39, N</w:t>
      </w:r>
      <w:r w:rsidR="00083F35" w:rsidRPr="001A2D40">
        <w:rPr>
          <w:rFonts w:asciiTheme="majorHAnsi" w:hAnsiTheme="majorHAnsi" w:cstheme="majorHAnsi"/>
          <w:szCs w:val="24"/>
        </w:rPr>
        <w:t xml:space="preserve">o. 3. </w:t>
      </w:r>
      <w:hyperlink r:id="rId34" w:history="1">
        <w:r w:rsidR="001020E7" w:rsidRPr="001A2D40">
          <w:rPr>
            <w:rStyle w:val="Hyperlink"/>
            <w:rFonts w:asciiTheme="majorHAnsi" w:hAnsiTheme="majorHAnsi" w:cstheme="majorHAnsi"/>
            <w:szCs w:val="24"/>
          </w:rPr>
          <w:t>http://dx.doi.org/10.1016/j.worlddev.2010.09.013</w:t>
        </w:r>
      </w:hyperlink>
      <w:r w:rsidR="001020E7" w:rsidRPr="001A2D40">
        <w:rPr>
          <w:rFonts w:asciiTheme="majorHAnsi" w:hAnsiTheme="majorHAnsi" w:cstheme="majorHAnsi"/>
          <w:szCs w:val="24"/>
        </w:rPr>
        <w:t xml:space="preserve">.  </w:t>
      </w:r>
    </w:p>
    <w:p w14:paraId="2D2EBCDC" w14:textId="524D1404" w:rsidR="007061FC" w:rsidRPr="001A2D40" w:rsidRDefault="007061FC" w:rsidP="001E7F57">
      <w:pPr>
        <w:numPr>
          <w:ilvl w:val="0"/>
          <w:numId w:val="3"/>
        </w:numPr>
        <w:tabs>
          <w:tab w:val="left" w:pos="-1440"/>
          <w:tab w:val="left" w:pos="-720"/>
          <w:tab w:val="left" w:pos="0"/>
          <w:tab w:val="left" w:pos="1108"/>
          <w:tab w:val="left" w:pos="144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Thorsten Treue and Jens Friis Lund. 2010 “Democratic Decentralization in Sub-Saharan Africa: Its contribution to forest management, livelihoods, and enfranchisement.” </w:t>
      </w:r>
      <w:r w:rsidRPr="001A2D40">
        <w:rPr>
          <w:rFonts w:asciiTheme="majorHAnsi" w:hAnsiTheme="majorHAnsi" w:cstheme="majorHAnsi"/>
          <w:i/>
          <w:szCs w:val="24"/>
        </w:rPr>
        <w:t>Environmental Conservation</w:t>
      </w:r>
      <w:r w:rsidRPr="001A2D40">
        <w:rPr>
          <w:rFonts w:asciiTheme="majorHAnsi" w:hAnsiTheme="majorHAnsi" w:cstheme="majorHAnsi"/>
          <w:szCs w:val="24"/>
        </w:rPr>
        <w:t xml:space="preserve"> Vol. 37</w:t>
      </w:r>
      <w:r w:rsidRPr="001A2D40">
        <w:rPr>
          <w:rFonts w:asciiTheme="majorHAnsi" w:hAnsiTheme="majorHAnsi" w:cstheme="majorHAnsi"/>
          <w:i/>
          <w:szCs w:val="24"/>
        </w:rPr>
        <w:t>.</w:t>
      </w:r>
      <w:r w:rsidR="00E7273A" w:rsidRPr="001A2D40">
        <w:rPr>
          <w:rFonts w:asciiTheme="majorHAnsi" w:hAnsiTheme="majorHAnsi" w:cstheme="majorHAnsi"/>
          <w:szCs w:val="24"/>
        </w:rPr>
        <w:t xml:space="preserve"> </w:t>
      </w:r>
      <w:hyperlink r:id="rId35" w:history="1">
        <w:r w:rsidR="00740B03" w:rsidRPr="001A2D40">
          <w:rPr>
            <w:rStyle w:val="Hyperlink"/>
            <w:rFonts w:asciiTheme="majorHAnsi" w:hAnsiTheme="majorHAnsi" w:cstheme="majorHAnsi"/>
            <w:szCs w:val="24"/>
          </w:rPr>
          <w:t>https://doi.org/10.1017/S0376892910000329</w:t>
        </w:r>
      </w:hyperlink>
      <w:r w:rsidR="00E7273A" w:rsidRPr="001A2D40">
        <w:rPr>
          <w:rFonts w:asciiTheme="majorHAnsi" w:hAnsiTheme="majorHAnsi" w:cstheme="majorHAnsi"/>
          <w:szCs w:val="24"/>
        </w:rPr>
        <w:t xml:space="preserve">. </w:t>
      </w:r>
    </w:p>
    <w:p w14:paraId="7510142B" w14:textId="58D9EC8E" w:rsidR="007061FC" w:rsidRPr="001A2D40" w:rsidRDefault="0041715F" w:rsidP="003F3076">
      <w:pPr>
        <w:numPr>
          <w:ilvl w:val="0"/>
          <w:numId w:val="3"/>
        </w:numPr>
        <w:tabs>
          <w:tab w:val="left" w:pos="-1440"/>
          <w:tab w:val="left" w:pos="-720"/>
          <w:tab w:val="left" w:pos="0"/>
          <w:tab w:val="left" w:pos="1108"/>
          <w:tab w:val="left" w:pos="144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w:t>
      </w:r>
      <w:r w:rsidR="00BB3167" w:rsidRPr="001A2D40">
        <w:rPr>
          <w:rFonts w:asciiTheme="majorHAnsi" w:hAnsiTheme="majorHAnsi" w:cstheme="majorHAnsi"/>
          <w:szCs w:val="24"/>
        </w:rPr>
        <w:t>2009</w:t>
      </w:r>
      <w:r w:rsidRPr="001A2D40">
        <w:rPr>
          <w:rFonts w:asciiTheme="majorHAnsi" w:hAnsiTheme="majorHAnsi" w:cstheme="majorHAnsi"/>
          <w:szCs w:val="24"/>
        </w:rPr>
        <w:t>. ‘Authority</w:t>
      </w:r>
      <w:r w:rsidR="001D1409" w:rsidRPr="001A2D40">
        <w:rPr>
          <w:rFonts w:asciiTheme="majorHAnsi" w:hAnsiTheme="majorHAnsi" w:cstheme="majorHAnsi"/>
          <w:szCs w:val="24"/>
        </w:rPr>
        <w:t xml:space="preserve"> Over Forests</w:t>
      </w:r>
      <w:r w:rsidRPr="001A2D40">
        <w:rPr>
          <w:rFonts w:asciiTheme="majorHAnsi" w:hAnsiTheme="majorHAnsi" w:cstheme="majorHAnsi"/>
          <w:szCs w:val="24"/>
        </w:rPr>
        <w:t>: Recentralizing Benefits in Senegal’s Forestry Decentralization’</w:t>
      </w:r>
      <w:r w:rsidR="0024685D" w:rsidRPr="001A2D40">
        <w:rPr>
          <w:rFonts w:asciiTheme="majorHAnsi" w:hAnsiTheme="majorHAnsi" w:cstheme="majorHAnsi"/>
          <w:szCs w:val="24"/>
        </w:rPr>
        <w:t xml:space="preserve"> </w:t>
      </w:r>
      <w:r w:rsidR="0024685D" w:rsidRPr="001A2D40">
        <w:rPr>
          <w:rFonts w:asciiTheme="majorHAnsi" w:hAnsiTheme="majorHAnsi" w:cstheme="majorHAnsi"/>
          <w:i/>
          <w:szCs w:val="24"/>
        </w:rPr>
        <w:t>Development and Change</w:t>
      </w:r>
      <w:r w:rsidR="00903CA7" w:rsidRPr="001A2D40">
        <w:rPr>
          <w:rFonts w:asciiTheme="majorHAnsi" w:hAnsiTheme="majorHAnsi" w:cstheme="majorHAnsi"/>
          <w:i/>
          <w:szCs w:val="24"/>
        </w:rPr>
        <w:t>.</w:t>
      </w:r>
      <w:r w:rsidR="0024685D" w:rsidRPr="001A2D40">
        <w:rPr>
          <w:rFonts w:asciiTheme="majorHAnsi" w:hAnsiTheme="majorHAnsi" w:cstheme="majorHAnsi"/>
          <w:szCs w:val="24"/>
        </w:rPr>
        <w:t xml:space="preserve"> </w:t>
      </w:r>
      <w:r w:rsidR="00BB3167" w:rsidRPr="001A2D40">
        <w:rPr>
          <w:rFonts w:asciiTheme="majorHAnsi" w:hAnsiTheme="majorHAnsi" w:cstheme="majorHAnsi"/>
          <w:szCs w:val="24"/>
        </w:rPr>
        <w:t>Vol. 40, No. 1.</w:t>
      </w:r>
    </w:p>
    <w:p w14:paraId="04E2A412" w14:textId="1111A3C9" w:rsidR="00153B5B" w:rsidRPr="001A2D40" w:rsidRDefault="0000557A" w:rsidP="003F3076">
      <w:pPr>
        <w:numPr>
          <w:ilvl w:val="0"/>
          <w:numId w:val="3"/>
        </w:numPr>
        <w:tabs>
          <w:tab w:val="left" w:pos="-1440"/>
          <w:tab w:val="left" w:pos="-720"/>
          <w:tab w:val="left" w:pos="0"/>
          <w:tab w:val="left" w:pos="1108"/>
          <w:tab w:val="left" w:pos="144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Ashwini Chhatre, and </w:t>
      </w:r>
      <w:r w:rsidR="002662DF" w:rsidRPr="001A2D40">
        <w:rPr>
          <w:rFonts w:asciiTheme="majorHAnsi" w:hAnsiTheme="majorHAnsi" w:cstheme="majorHAnsi"/>
          <w:szCs w:val="24"/>
        </w:rPr>
        <w:t xml:space="preserve">Tomila V. Lankina </w:t>
      </w:r>
      <w:r w:rsidR="00153B5B" w:rsidRPr="001A2D40">
        <w:rPr>
          <w:rFonts w:asciiTheme="majorHAnsi" w:hAnsiTheme="majorHAnsi" w:cstheme="majorHAnsi"/>
          <w:szCs w:val="24"/>
        </w:rPr>
        <w:t>(</w:t>
      </w:r>
      <w:r w:rsidR="00875204" w:rsidRPr="001A2D40">
        <w:rPr>
          <w:rFonts w:asciiTheme="majorHAnsi" w:hAnsiTheme="majorHAnsi" w:cstheme="majorHAnsi"/>
          <w:szCs w:val="24"/>
        </w:rPr>
        <w:t xml:space="preserve">special issue </w:t>
      </w:r>
      <w:r w:rsidR="00153B5B" w:rsidRPr="001A2D40">
        <w:rPr>
          <w:rFonts w:asciiTheme="majorHAnsi" w:hAnsiTheme="majorHAnsi" w:cstheme="majorHAnsi"/>
          <w:szCs w:val="24"/>
        </w:rPr>
        <w:t>eds</w:t>
      </w:r>
      <w:r w:rsidR="00875204" w:rsidRPr="001A2D40">
        <w:rPr>
          <w:rFonts w:asciiTheme="majorHAnsi" w:hAnsiTheme="majorHAnsi" w:cstheme="majorHAnsi"/>
          <w:szCs w:val="24"/>
        </w:rPr>
        <w:t>.</w:t>
      </w:r>
      <w:r w:rsidR="00153B5B" w:rsidRPr="001A2D40">
        <w:rPr>
          <w:rFonts w:asciiTheme="majorHAnsi" w:hAnsiTheme="majorHAnsi" w:cstheme="majorHAnsi"/>
          <w:szCs w:val="24"/>
        </w:rPr>
        <w:t xml:space="preserve">). </w:t>
      </w:r>
      <w:r w:rsidR="00493F83" w:rsidRPr="001A2D40">
        <w:rPr>
          <w:rFonts w:asciiTheme="majorHAnsi" w:hAnsiTheme="majorHAnsi" w:cstheme="majorHAnsi"/>
          <w:szCs w:val="24"/>
        </w:rPr>
        <w:t xml:space="preserve">2008. </w:t>
      </w:r>
      <w:r w:rsidR="00121A80" w:rsidRPr="001A2D40">
        <w:rPr>
          <w:rFonts w:asciiTheme="majorHAnsi" w:hAnsiTheme="majorHAnsi" w:cstheme="majorHAnsi"/>
          <w:szCs w:val="24"/>
        </w:rPr>
        <w:t xml:space="preserve">Special Issue Introduction: </w:t>
      </w:r>
      <w:r w:rsidR="00586A30" w:rsidRPr="001A2D40">
        <w:rPr>
          <w:rFonts w:asciiTheme="majorHAnsi" w:hAnsiTheme="majorHAnsi" w:cstheme="majorHAnsi"/>
          <w:szCs w:val="24"/>
        </w:rPr>
        <w:t>‘The Politics of Choice and Recognition in Democratic Decentralization</w:t>
      </w:r>
      <w:r w:rsidR="00121A80" w:rsidRPr="001A2D40">
        <w:rPr>
          <w:rFonts w:asciiTheme="majorHAnsi" w:hAnsiTheme="majorHAnsi" w:cstheme="majorHAnsi"/>
          <w:szCs w:val="24"/>
        </w:rPr>
        <w:t>’</w:t>
      </w:r>
      <w:r w:rsidR="0045500B" w:rsidRPr="001A2D40">
        <w:rPr>
          <w:rFonts w:asciiTheme="majorHAnsi" w:hAnsiTheme="majorHAnsi" w:cstheme="majorHAnsi"/>
          <w:szCs w:val="24"/>
        </w:rPr>
        <w:t>.</w:t>
      </w:r>
      <w:r w:rsidR="00121A80" w:rsidRPr="001A2D40">
        <w:rPr>
          <w:rFonts w:asciiTheme="majorHAnsi" w:hAnsiTheme="majorHAnsi" w:cstheme="majorHAnsi"/>
          <w:szCs w:val="24"/>
        </w:rPr>
        <w:t xml:space="preserve"> </w:t>
      </w:r>
      <w:r w:rsidR="000A1727" w:rsidRPr="001A2D40">
        <w:rPr>
          <w:rFonts w:asciiTheme="majorHAnsi" w:hAnsiTheme="majorHAnsi" w:cstheme="majorHAnsi"/>
          <w:i/>
          <w:szCs w:val="24"/>
        </w:rPr>
        <w:t>Conservation and Societ</w:t>
      </w:r>
      <w:r w:rsidR="00047389" w:rsidRPr="001A2D40">
        <w:rPr>
          <w:rFonts w:asciiTheme="majorHAnsi" w:hAnsiTheme="majorHAnsi" w:cstheme="majorHAnsi"/>
          <w:i/>
          <w:szCs w:val="24"/>
        </w:rPr>
        <w:t>y</w:t>
      </w:r>
      <w:r w:rsidR="00047389" w:rsidRPr="001A2D40">
        <w:rPr>
          <w:rFonts w:asciiTheme="majorHAnsi" w:hAnsiTheme="majorHAnsi" w:cstheme="majorHAnsi"/>
          <w:szCs w:val="24"/>
        </w:rPr>
        <w:t>. Vol. 6, No. 1.</w:t>
      </w:r>
      <w:r w:rsidR="00E13CA7" w:rsidRPr="001A2D40">
        <w:rPr>
          <w:rFonts w:asciiTheme="majorHAnsi" w:hAnsiTheme="majorHAnsi" w:cstheme="majorHAnsi"/>
          <w:szCs w:val="24"/>
        </w:rPr>
        <w:t xml:space="preserve"> The special issue is accessible at:</w:t>
      </w:r>
      <w:r w:rsidR="00047389" w:rsidRPr="001A2D40">
        <w:rPr>
          <w:rFonts w:asciiTheme="majorHAnsi" w:hAnsiTheme="majorHAnsi" w:cstheme="majorHAnsi"/>
          <w:szCs w:val="24"/>
        </w:rPr>
        <w:t xml:space="preserve"> </w:t>
      </w:r>
      <w:hyperlink r:id="rId36" w:history="1">
        <w:r w:rsidR="00740B03" w:rsidRPr="001A2D40">
          <w:rPr>
            <w:rStyle w:val="Hyperlink"/>
            <w:rFonts w:asciiTheme="majorHAnsi" w:hAnsiTheme="majorHAnsi" w:cstheme="majorHAnsi"/>
            <w:szCs w:val="24"/>
          </w:rPr>
          <w:t>http://www.conservationandsociety.org/downloadpdf.asp?issn=0972-4923;year=2008;volume=6;issue=1;spage=1;epage=11;aulast=Ribot;type=2</w:t>
        </w:r>
      </w:hyperlink>
      <w:r w:rsidR="00E13CA7" w:rsidRPr="001A2D40">
        <w:rPr>
          <w:rFonts w:asciiTheme="majorHAnsi" w:hAnsiTheme="majorHAnsi" w:cstheme="majorHAnsi"/>
          <w:szCs w:val="24"/>
        </w:rPr>
        <w:t>.</w:t>
      </w:r>
      <w:r w:rsidR="00B70725" w:rsidRPr="001A2D40">
        <w:rPr>
          <w:rFonts w:asciiTheme="majorHAnsi" w:hAnsiTheme="majorHAnsi" w:cstheme="majorHAnsi"/>
          <w:szCs w:val="24"/>
        </w:rPr>
        <w:t xml:space="preserve"> </w:t>
      </w:r>
      <w:proofErr w:type="gramStart"/>
      <w:r w:rsidR="0067465D" w:rsidRPr="001A2D40">
        <w:rPr>
          <w:rFonts w:asciiTheme="majorHAnsi" w:hAnsiTheme="majorHAnsi" w:cstheme="majorHAnsi"/>
          <w:szCs w:val="24"/>
        </w:rPr>
        <w:t>Also</w:t>
      </w:r>
      <w:proofErr w:type="gramEnd"/>
      <w:r w:rsidR="0067465D" w:rsidRPr="001A2D40">
        <w:rPr>
          <w:rFonts w:asciiTheme="majorHAnsi" w:hAnsiTheme="majorHAnsi" w:cstheme="majorHAnsi"/>
          <w:szCs w:val="24"/>
        </w:rPr>
        <w:t xml:space="preserve"> to be reprinted as book chapter (see below). </w:t>
      </w:r>
    </w:p>
    <w:p w14:paraId="05BCF021" w14:textId="3BE3DC73" w:rsidR="00BF7C2A" w:rsidRPr="001A2D40" w:rsidRDefault="006113F7" w:rsidP="003F3076">
      <w:pPr>
        <w:numPr>
          <w:ilvl w:val="0"/>
          <w:numId w:val="3"/>
        </w:numPr>
        <w:rPr>
          <w:rFonts w:asciiTheme="majorHAnsi" w:hAnsiTheme="majorHAnsi" w:cstheme="majorHAnsi"/>
          <w:szCs w:val="24"/>
        </w:rPr>
      </w:pPr>
      <w:r w:rsidRPr="001A2D40">
        <w:rPr>
          <w:rFonts w:asciiTheme="majorHAnsi" w:hAnsiTheme="majorHAnsi" w:cstheme="majorHAnsi"/>
          <w:iCs/>
          <w:szCs w:val="24"/>
        </w:rPr>
        <w:t xml:space="preserve">Larson, Anne, and </w:t>
      </w:r>
      <w:r w:rsidR="00A26821" w:rsidRPr="001A2D40">
        <w:rPr>
          <w:rFonts w:asciiTheme="majorHAnsi" w:hAnsiTheme="majorHAnsi" w:cstheme="majorHAnsi"/>
          <w:iCs/>
          <w:szCs w:val="24"/>
        </w:rPr>
        <w:t>Jesse</w:t>
      </w:r>
      <w:r w:rsidRPr="001A2D40">
        <w:rPr>
          <w:rFonts w:asciiTheme="majorHAnsi" w:hAnsiTheme="majorHAnsi" w:cstheme="majorHAnsi"/>
          <w:iCs/>
          <w:szCs w:val="24"/>
        </w:rPr>
        <w:t xml:space="preserve"> Ribot. </w:t>
      </w:r>
      <w:r w:rsidR="00E6612B" w:rsidRPr="001A2D40">
        <w:rPr>
          <w:rFonts w:asciiTheme="majorHAnsi" w:hAnsiTheme="majorHAnsi" w:cstheme="majorHAnsi"/>
          <w:iCs/>
          <w:szCs w:val="24"/>
        </w:rPr>
        <w:t>2007</w:t>
      </w:r>
      <w:r w:rsidRPr="001A2D40">
        <w:rPr>
          <w:rFonts w:asciiTheme="majorHAnsi" w:hAnsiTheme="majorHAnsi" w:cstheme="majorHAnsi"/>
          <w:iCs/>
          <w:szCs w:val="24"/>
        </w:rPr>
        <w:t xml:space="preserve">. </w:t>
      </w:r>
      <w:r w:rsidR="007734ED" w:rsidRPr="001A2D40">
        <w:rPr>
          <w:rFonts w:asciiTheme="majorHAnsi" w:hAnsiTheme="majorHAnsi" w:cstheme="majorHAnsi"/>
          <w:iCs/>
          <w:szCs w:val="24"/>
        </w:rPr>
        <w:t>‘</w:t>
      </w:r>
      <w:r w:rsidRPr="001A2D40">
        <w:rPr>
          <w:rFonts w:asciiTheme="majorHAnsi" w:hAnsiTheme="majorHAnsi" w:cstheme="majorHAnsi"/>
          <w:iCs/>
          <w:szCs w:val="24"/>
        </w:rPr>
        <w:t>The Poverty of Forestry Policy: Double Standards on and Uneven Playing Field</w:t>
      </w:r>
      <w:r w:rsidR="0045500B" w:rsidRPr="001A2D40">
        <w:rPr>
          <w:rFonts w:asciiTheme="majorHAnsi" w:hAnsiTheme="majorHAnsi" w:cstheme="majorHAnsi"/>
          <w:iCs/>
          <w:szCs w:val="24"/>
        </w:rPr>
        <w:t>’.</w:t>
      </w:r>
      <w:r w:rsidRPr="001A2D40">
        <w:rPr>
          <w:rFonts w:asciiTheme="majorHAnsi" w:hAnsiTheme="majorHAnsi" w:cstheme="majorHAnsi"/>
          <w:iCs/>
          <w:szCs w:val="24"/>
        </w:rPr>
        <w:t xml:space="preserve"> </w:t>
      </w:r>
      <w:r w:rsidRPr="001A2D40">
        <w:rPr>
          <w:rFonts w:asciiTheme="majorHAnsi" w:hAnsiTheme="majorHAnsi" w:cstheme="majorHAnsi"/>
          <w:i/>
          <w:szCs w:val="24"/>
        </w:rPr>
        <w:t>Journal of Sustainability Science</w:t>
      </w:r>
      <w:r w:rsidRPr="001A2D40">
        <w:rPr>
          <w:rFonts w:asciiTheme="majorHAnsi" w:hAnsiTheme="majorHAnsi" w:cstheme="majorHAnsi"/>
          <w:iCs/>
          <w:szCs w:val="24"/>
        </w:rPr>
        <w:t xml:space="preserve">. </w:t>
      </w:r>
      <w:r w:rsidR="00E521CA" w:rsidRPr="001A2D40">
        <w:rPr>
          <w:rFonts w:asciiTheme="majorHAnsi" w:hAnsiTheme="majorHAnsi" w:cstheme="majorHAnsi"/>
          <w:iCs/>
          <w:szCs w:val="24"/>
        </w:rPr>
        <w:t>Vol. 2, No. 2.</w:t>
      </w:r>
      <w:r w:rsidR="002C7D16" w:rsidRPr="001A2D40">
        <w:rPr>
          <w:rFonts w:asciiTheme="majorHAnsi" w:hAnsiTheme="majorHAnsi" w:cstheme="majorHAnsi"/>
          <w:iCs/>
          <w:szCs w:val="24"/>
        </w:rPr>
        <w:t xml:space="preserve"> </w:t>
      </w:r>
      <w:hyperlink r:id="rId37" w:history="1">
        <w:r w:rsidR="002C7D16" w:rsidRPr="001A2D40">
          <w:rPr>
            <w:rStyle w:val="Hyperlink"/>
            <w:rFonts w:asciiTheme="majorHAnsi" w:hAnsiTheme="majorHAnsi" w:cstheme="majorHAnsi"/>
            <w:iCs/>
            <w:szCs w:val="24"/>
          </w:rPr>
          <w:t>http://pdf.wri.org/sustainability_science_poverty_of_forestry_policy.pdf</w:t>
        </w:r>
      </w:hyperlink>
      <w:r w:rsidR="00597026" w:rsidRPr="001A2D40">
        <w:rPr>
          <w:rFonts w:asciiTheme="majorHAnsi" w:hAnsiTheme="majorHAnsi" w:cstheme="majorHAnsi"/>
          <w:iCs/>
          <w:szCs w:val="24"/>
        </w:rPr>
        <w:t>.</w:t>
      </w:r>
      <w:r w:rsidR="002C7D16" w:rsidRPr="001A2D40">
        <w:rPr>
          <w:rFonts w:asciiTheme="majorHAnsi" w:hAnsiTheme="majorHAnsi" w:cstheme="majorHAnsi"/>
          <w:iCs/>
          <w:szCs w:val="24"/>
        </w:rPr>
        <w:t xml:space="preserve"> </w:t>
      </w:r>
    </w:p>
    <w:p w14:paraId="3C54CE32" w14:textId="77777777" w:rsidR="00EC232C" w:rsidRPr="001A2D40" w:rsidRDefault="00E23AD1" w:rsidP="003F3076">
      <w:pPr>
        <w:numPr>
          <w:ilvl w:val="0"/>
          <w:numId w:val="3"/>
        </w:numPr>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2007. Representation, Citizenship and the Public Domain in Democratic Decentralization. </w:t>
      </w:r>
      <w:r w:rsidRPr="001A2D40">
        <w:rPr>
          <w:rFonts w:asciiTheme="majorHAnsi" w:hAnsiTheme="majorHAnsi" w:cstheme="majorHAnsi"/>
          <w:i/>
          <w:szCs w:val="24"/>
        </w:rPr>
        <w:t>Development</w:t>
      </w:r>
      <w:r w:rsidRPr="001A2D40">
        <w:rPr>
          <w:rFonts w:asciiTheme="majorHAnsi" w:hAnsiTheme="majorHAnsi" w:cstheme="majorHAnsi"/>
          <w:szCs w:val="24"/>
        </w:rPr>
        <w:t xml:space="preserve">. Vol. 50, No. 1, pp. 43-49. </w:t>
      </w:r>
      <w:r w:rsidR="00EC232C" w:rsidRPr="001A2D40">
        <w:rPr>
          <w:rFonts w:asciiTheme="majorHAnsi" w:hAnsiTheme="majorHAnsi" w:cstheme="majorHAnsi"/>
          <w:szCs w:val="24"/>
        </w:rPr>
        <w:t xml:space="preserve">[Summary available </w:t>
      </w:r>
      <w:r w:rsidR="00BD7C41" w:rsidRPr="001A2D40">
        <w:rPr>
          <w:rFonts w:asciiTheme="majorHAnsi" w:hAnsiTheme="majorHAnsi" w:cstheme="majorHAnsi"/>
          <w:szCs w:val="24"/>
        </w:rPr>
        <w:t xml:space="preserve">on </w:t>
      </w:r>
      <w:r w:rsidR="00EC232C" w:rsidRPr="001A2D40">
        <w:rPr>
          <w:rFonts w:asciiTheme="majorHAnsi" w:hAnsiTheme="majorHAnsi" w:cstheme="majorHAnsi"/>
          <w:szCs w:val="24"/>
        </w:rPr>
        <w:t xml:space="preserve">the </w:t>
      </w:r>
      <w:r w:rsidR="00BD7C41" w:rsidRPr="001A2D40">
        <w:rPr>
          <w:rFonts w:asciiTheme="majorHAnsi" w:hAnsiTheme="majorHAnsi" w:cstheme="majorHAnsi"/>
          <w:szCs w:val="24"/>
        </w:rPr>
        <w:t xml:space="preserve">DFID </w:t>
      </w:r>
      <w:r w:rsidR="00EC232C" w:rsidRPr="001A2D40">
        <w:rPr>
          <w:rFonts w:asciiTheme="majorHAnsi" w:hAnsiTheme="majorHAnsi" w:cstheme="majorHAnsi"/>
          <w:szCs w:val="24"/>
        </w:rPr>
        <w:t>Governance and Social Development Resource Centre</w:t>
      </w:r>
      <w:r w:rsidR="00BD7C41" w:rsidRPr="001A2D40">
        <w:rPr>
          <w:rFonts w:asciiTheme="majorHAnsi" w:hAnsiTheme="majorHAnsi" w:cstheme="majorHAnsi"/>
          <w:szCs w:val="24"/>
        </w:rPr>
        <w:t xml:space="preserve"> web page</w:t>
      </w:r>
      <w:r w:rsidR="005D0975" w:rsidRPr="001A2D40">
        <w:rPr>
          <w:rFonts w:asciiTheme="majorHAnsi" w:hAnsiTheme="majorHAnsi" w:cstheme="majorHAnsi"/>
          <w:szCs w:val="24"/>
        </w:rPr>
        <w:t xml:space="preserve"> at:</w:t>
      </w:r>
      <w:r w:rsidR="00EC232C" w:rsidRPr="001A2D40">
        <w:rPr>
          <w:rFonts w:asciiTheme="majorHAnsi" w:hAnsiTheme="majorHAnsi" w:cstheme="majorHAnsi"/>
          <w:szCs w:val="24"/>
        </w:rPr>
        <w:t xml:space="preserve"> </w:t>
      </w:r>
      <w:hyperlink r:id="rId38" w:history="1">
        <w:r w:rsidR="00EC232C" w:rsidRPr="001A2D40">
          <w:rPr>
            <w:rFonts w:asciiTheme="majorHAnsi" w:hAnsiTheme="majorHAnsi" w:cstheme="majorHAnsi"/>
            <w:color w:val="0000FF"/>
            <w:szCs w:val="24"/>
            <w:u w:val="single"/>
          </w:rPr>
          <w:t>http://www.gsdrc.org/go/display&amp;type=Document&amp;id=2733</w:t>
        </w:r>
      </w:hyperlink>
      <w:r w:rsidR="00EC232C" w:rsidRPr="001A2D40">
        <w:rPr>
          <w:rFonts w:asciiTheme="majorHAnsi" w:hAnsiTheme="majorHAnsi" w:cstheme="majorHAnsi"/>
          <w:szCs w:val="24"/>
        </w:rPr>
        <w:t>]</w:t>
      </w:r>
      <w:r w:rsidR="00754D78" w:rsidRPr="001A2D40">
        <w:rPr>
          <w:rFonts w:asciiTheme="majorHAnsi" w:hAnsiTheme="majorHAnsi" w:cstheme="majorHAnsi"/>
          <w:szCs w:val="24"/>
        </w:rPr>
        <w:t>.</w:t>
      </w:r>
    </w:p>
    <w:p w14:paraId="1C773473" w14:textId="77777777" w:rsidR="0066579B" w:rsidRPr="001A2D40" w:rsidRDefault="0066579B" w:rsidP="003F3076">
      <w:pPr>
        <w:numPr>
          <w:ilvl w:val="0"/>
          <w:numId w:val="3"/>
        </w:numPr>
        <w:rPr>
          <w:rFonts w:asciiTheme="majorHAnsi" w:hAnsiTheme="majorHAnsi" w:cstheme="majorHAnsi"/>
          <w:szCs w:val="24"/>
        </w:rPr>
      </w:pPr>
      <w:r w:rsidRPr="001A2D40">
        <w:rPr>
          <w:rFonts w:asciiTheme="majorHAnsi" w:hAnsiTheme="majorHAnsi" w:cstheme="majorHAnsi"/>
          <w:szCs w:val="24"/>
        </w:rPr>
        <w:lastRenderedPageBreak/>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2006. </w:t>
      </w:r>
      <w:r w:rsidR="007734ED" w:rsidRPr="001A2D40">
        <w:rPr>
          <w:rFonts w:asciiTheme="majorHAnsi" w:hAnsiTheme="majorHAnsi" w:cstheme="majorHAnsi"/>
          <w:szCs w:val="24"/>
        </w:rPr>
        <w:t>‘</w:t>
      </w:r>
      <w:r w:rsidRPr="001A2D40">
        <w:rPr>
          <w:rFonts w:asciiTheme="majorHAnsi" w:hAnsiTheme="majorHAnsi" w:cstheme="majorHAnsi"/>
          <w:szCs w:val="24"/>
        </w:rPr>
        <w:t>Democratic Decentralization of Natural Resources: Institutionalizing Popular Participation</w:t>
      </w:r>
      <w:r w:rsidR="00C021EF" w:rsidRPr="001A2D40">
        <w:rPr>
          <w:rFonts w:asciiTheme="majorHAnsi" w:hAnsiTheme="majorHAnsi" w:cstheme="majorHAnsi"/>
          <w:szCs w:val="24"/>
        </w:rPr>
        <w:t>’,</w:t>
      </w:r>
      <w:r w:rsidRPr="001A2D40">
        <w:rPr>
          <w:rFonts w:asciiTheme="majorHAnsi" w:hAnsiTheme="majorHAnsi" w:cstheme="majorHAnsi"/>
          <w:szCs w:val="24"/>
        </w:rPr>
        <w:t xml:space="preserve"> </w:t>
      </w:r>
      <w:r w:rsidRPr="001A2D40">
        <w:rPr>
          <w:rFonts w:asciiTheme="majorHAnsi" w:hAnsiTheme="majorHAnsi" w:cstheme="majorHAnsi"/>
          <w:i/>
          <w:szCs w:val="24"/>
        </w:rPr>
        <w:t>Forestry Economics</w:t>
      </w:r>
      <w:r w:rsidR="007A5021" w:rsidRPr="001A2D40">
        <w:rPr>
          <w:rFonts w:asciiTheme="majorHAnsi" w:hAnsiTheme="majorHAnsi" w:cstheme="majorHAnsi"/>
          <w:i/>
          <w:szCs w:val="24"/>
        </w:rPr>
        <w:t>.</w:t>
      </w:r>
      <w:r w:rsidR="007A5021" w:rsidRPr="001A2D40">
        <w:rPr>
          <w:rFonts w:asciiTheme="majorHAnsi" w:hAnsiTheme="majorHAnsi" w:cstheme="majorHAnsi"/>
          <w:szCs w:val="24"/>
        </w:rPr>
        <w:t xml:space="preserve"> Vol. 163, No. 2. [Chinese language journal published in Beijing, China—article composed in English </w:t>
      </w:r>
      <w:r w:rsidR="00DF06D3" w:rsidRPr="001A2D40">
        <w:rPr>
          <w:rFonts w:asciiTheme="majorHAnsi" w:hAnsiTheme="majorHAnsi" w:cstheme="majorHAnsi"/>
          <w:szCs w:val="24"/>
        </w:rPr>
        <w:t>and translated into Chinese</w:t>
      </w:r>
      <w:r w:rsidR="007A5021" w:rsidRPr="001A2D40">
        <w:rPr>
          <w:rFonts w:asciiTheme="majorHAnsi" w:hAnsiTheme="majorHAnsi" w:cstheme="majorHAnsi"/>
          <w:szCs w:val="24"/>
        </w:rPr>
        <w:t>.]</w:t>
      </w:r>
    </w:p>
    <w:p w14:paraId="2423E2EA" w14:textId="4180331D" w:rsidR="004A71D7" w:rsidRPr="001A2D40" w:rsidRDefault="004A71D7" w:rsidP="003F3076">
      <w:pPr>
        <w:numPr>
          <w:ilvl w:val="0"/>
          <w:numId w:val="3"/>
        </w:numPr>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and René Oyono. </w:t>
      </w:r>
      <w:r w:rsidR="00392006" w:rsidRPr="001A2D40">
        <w:rPr>
          <w:rFonts w:asciiTheme="majorHAnsi" w:hAnsiTheme="majorHAnsi" w:cstheme="majorHAnsi"/>
          <w:szCs w:val="24"/>
        </w:rPr>
        <w:t xml:space="preserve">July </w:t>
      </w:r>
      <w:r w:rsidR="0048458A" w:rsidRPr="001A2D40">
        <w:rPr>
          <w:rFonts w:asciiTheme="majorHAnsi" w:hAnsiTheme="majorHAnsi" w:cstheme="majorHAnsi"/>
          <w:szCs w:val="24"/>
        </w:rPr>
        <w:t>2006</w:t>
      </w:r>
      <w:r w:rsidRPr="001A2D40">
        <w:rPr>
          <w:rFonts w:asciiTheme="majorHAnsi" w:hAnsiTheme="majorHAnsi" w:cstheme="majorHAnsi"/>
          <w:szCs w:val="24"/>
        </w:rPr>
        <w:t xml:space="preserve">. </w:t>
      </w:r>
      <w:r w:rsidR="007734ED" w:rsidRPr="001A2D40">
        <w:rPr>
          <w:rFonts w:asciiTheme="majorHAnsi" w:hAnsiTheme="majorHAnsi" w:cstheme="majorHAnsi"/>
          <w:szCs w:val="24"/>
        </w:rPr>
        <w:t>‘</w:t>
      </w:r>
      <w:r w:rsidR="001D1409" w:rsidRPr="001A2D40">
        <w:rPr>
          <w:rFonts w:asciiTheme="majorHAnsi" w:hAnsiTheme="majorHAnsi" w:cstheme="majorHAnsi"/>
          <w:szCs w:val="24"/>
        </w:rPr>
        <w:t xml:space="preserve">Introduction: </w:t>
      </w:r>
      <w:r w:rsidR="00EB1FB2" w:rsidRPr="001A2D40">
        <w:rPr>
          <w:rFonts w:asciiTheme="majorHAnsi" w:hAnsiTheme="majorHAnsi" w:cstheme="majorHAnsi"/>
          <w:szCs w:val="24"/>
        </w:rPr>
        <w:t xml:space="preserve">Decentralization </w:t>
      </w:r>
      <w:r w:rsidR="001D1409" w:rsidRPr="001A2D40">
        <w:rPr>
          <w:rFonts w:asciiTheme="majorHAnsi" w:hAnsiTheme="majorHAnsi" w:cstheme="majorHAnsi"/>
          <w:szCs w:val="24"/>
        </w:rPr>
        <w:t xml:space="preserve">and Livelihoods </w:t>
      </w:r>
      <w:r w:rsidR="00EB1FB2" w:rsidRPr="001A2D40">
        <w:rPr>
          <w:rFonts w:asciiTheme="majorHAnsi" w:hAnsiTheme="majorHAnsi" w:cstheme="majorHAnsi"/>
          <w:szCs w:val="24"/>
        </w:rPr>
        <w:t>in Africa</w:t>
      </w:r>
      <w:proofErr w:type="gramStart"/>
      <w:r w:rsidR="001D1409" w:rsidRPr="001A2D40">
        <w:rPr>
          <w:rFonts w:asciiTheme="majorHAnsi" w:hAnsiTheme="majorHAnsi" w:cstheme="majorHAnsi"/>
          <w:szCs w:val="24"/>
        </w:rPr>
        <w:t>’,</w:t>
      </w:r>
      <w:r w:rsidR="00C021EF" w:rsidRPr="001A2D40">
        <w:rPr>
          <w:rFonts w:asciiTheme="majorHAnsi" w:hAnsiTheme="majorHAnsi" w:cstheme="majorHAnsi"/>
          <w:szCs w:val="24"/>
        </w:rPr>
        <w:t>,</w:t>
      </w:r>
      <w:proofErr w:type="gramEnd"/>
      <w:r w:rsidR="00EB1FB2" w:rsidRPr="001A2D40">
        <w:rPr>
          <w:rFonts w:asciiTheme="majorHAnsi" w:hAnsiTheme="majorHAnsi" w:cstheme="majorHAnsi"/>
          <w:szCs w:val="24"/>
        </w:rPr>
        <w:t xml:space="preserve"> </w:t>
      </w:r>
      <w:r w:rsidR="00EB1FB2" w:rsidRPr="001A2D40">
        <w:rPr>
          <w:rFonts w:asciiTheme="majorHAnsi" w:hAnsiTheme="majorHAnsi" w:cstheme="majorHAnsi"/>
          <w:i/>
          <w:szCs w:val="24"/>
        </w:rPr>
        <w:t>Africa Development</w:t>
      </w:r>
      <w:r w:rsidR="00EB1FB2" w:rsidRPr="001A2D40">
        <w:rPr>
          <w:rFonts w:asciiTheme="majorHAnsi" w:hAnsiTheme="majorHAnsi" w:cstheme="majorHAnsi"/>
          <w:szCs w:val="24"/>
        </w:rPr>
        <w:t xml:space="preserve"> </w:t>
      </w:r>
      <w:r w:rsidR="00B64557" w:rsidRPr="001A2D40">
        <w:rPr>
          <w:rFonts w:asciiTheme="majorHAnsi" w:hAnsiTheme="majorHAnsi" w:cstheme="majorHAnsi"/>
          <w:szCs w:val="24"/>
        </w:rPr>
        <w:t>Vol. XXXI, No. 2</w:t>
      </w:r>
      <w:r w:rsidR="00A17293" w:rsidRPr="001A2D40">
        <w:rPr>
          <w:rFonts w:asciiTheme="majorHAnsi" w:hAnsiTheme="majorHAnsi" w:cstheme="majorHAnsi"/>
          <w:szCs w:val="24"/>
        </w:rPr>
        <w:t xml:space="preserve"> </w:t>
      </w:r>
      <w:r w:rsidR="00B64557" w:rsidRPr="001A2D40">
        <w:rPr>
          <w:rFonts w:asciiTheme="majorHAnsi" w:hAnsiTheme="majorHAnsi" w:cstheme="majorHAnsi"/>
          <w:szCs w:val="24"/>
        </w:rPr>
        <w:t xml:space="preserve">in special issue </w:t>
      </w:r>
      <w:r w:rsidR="007734ED" w:rsidRPr="001A2D40">
        <w:rPr>
          <w:rFonts w:asciiTheme="majorHAnsi" w:hAnsiTheme="majorHAnsi" w:cstheme="majorHAnsi"/>
          <w:szCs w:val="24"/>
        </w:rPr>
        <w:t>‘</w:t>
      </w:r>
      <w:r w:rsidR="00EB1FB2" w:rsidRPr="001A2D40">
        <w:rPr>
          <w:rFonts w:asciiTheme="majorHAnsi" w:hAnsiTheme="majorHAnsi" w:cstheme="majorHAnsi"/>
          <w:szCs w:val="24"/>
        </w:rPr>
        <w:t>Implementing Progressive New Natural Resources Laws</w:t>
      </w:r>
      <w:r w:rsidR="007734ED" w:rsidRPr="001A2D40">
        <w:rPr>
          <w:rFonts w:asciiTheme="majorHAnsi" w:hAnsiTheme="majorHAnsi" w:cstheme="majorHAnsi"/>
          <w:szCs w:val="24"/>
        </w:rPr>
        <w:t>’</w:t>
      </w:r>
      <w:r w:rsidR="00EB1FB2" w:rsidRPr="001A2D40">
        <w:rPr>
          <w:rFonts w:asciiTheme="majorHAnsi" w:hAnsiTheme="majorHAnsi" w:cstheme="majorHAnsi"/>
          <w:szCs w:val="24"/>
        </w:rPr>
        <w:t xml:space="preserve"> (Oyono</w:t>
      </w:r>
      <w:r w:rsidR="006519FD" w:rsidRPr="001A2D40">
        <w:rPr>
          <w:rFonts w:asciiTheme="majorHAnsi" w:hAnsiTheme="majorHAnsi" w:cstheme="majorHAnsi"/>
          <w:szCs w:val="24"/>
        </w:rPr>
        <w:t xml:space="preserve"> and Ribot</w:t>
      </w:r>
      <w:r w:rsidR="002736B5" w:rsidRPr="001A2D40">
        <w:rPr>
          <w:rFonts w:asciiTheme="majorHAnsi" w:hAnsiTheme="majorHAnsi" w:cstheme="majorHAnsi"/>
          <w:szCs w:val="24"/>
        </w:rPr>
        <w:t>,</w:t>
      </w:r>
      <w:r w:rsidR="00EB1FB2" w:rsidRPr="001A2D40">
        <w:rPr>
          <w:rFonts w:asciiTheme="majorHAnsi" w:hAnsiTheme="majorHAnsi" w:cstheme="majorHAnsi"/>
          <w:szCs w:val="24"/>
        </w:rPr>
        <w:t xml:space="preserve"> </w:t>
      </w:r>
      <w:r w:rsidR="00A17293" w:rsidRPr="001A2D40">
        <w:rPr>
          <w:rFonts w:asciiTheme="majorHAnsi" w:hAnsiTheme="majorHAnsi" w:cstheme="majorHAnsi"/>
          <w:szCs w:val="24"/>
        </w:rPr>
        <w:t xml:space="preserve">guest </w:t>
      </w:r>
      <w:r w:rsidR="00EB1FB2" w:rsidRPr="001A2D40">
        <w:rPr>
          <w:rFonts w:asciiTheme="majorHAnsi" w:hAnsiTheme="majorHAnsi" w:cstheme="majorHAnsi"/>
          <w:szCs w:val="24"/>
        </w:rPr>
        <w:t xml:space="preserve">eds.). </w:t>
      </w:r>
      <w:r w:rsidR="00B64557" w:rsidRPr="001A2D40">
        <w:rPr>
          <w:rFonts w:asciiTheme="majorHAnsi" w:hAnsiTheme="majorHAnsi" w:cstheme="majorHAnsi"/>
          <w:szCs w:val="24"/>
        </w:rPr>
        <w:t>Pp. 1-19.</w:t>
      </w:r>
    </w:p>
    <w:p w14:paraId="0FC4FB42" w14:textId="201AD245" w:rsidR="00251C18" w:rsidRPr="001A2D40" w:rsidRDefault="00251C18" w:rsidP="003F3076">
      <w:pPr>
        <w:numPr>
          <w:ilvl w:val="0"/>
          <w:numId w:val="3"/>
        </w:numPr>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Arun Agrawal</w:t>
      </w:r>
      <w:r w:rsidR="00DE004D" w:rsidRPr="001A2D40">
        <w:rPr>
          <w:rFonts w:asciiTheme="majorHAnsi" w:hAnsiTheme="majorHAnsi" w:cstheme="majorHAnsi"/>
          <w:szCs w:val="24"/>
        </w:rPr>
        <w:t xml:space="preserve"> and Anne M. Larson</w:t>
      </w:r>
      <w:r w:rsidRPr="001A2D40">
        <w:rPr>
          <w:rFonts w:asciiTheme="majorHAnsi" w:hAnsiTheme="majorHAnsi" w:cstheme="majorHAnsi"/>
          <w:szCs w:val="24"/>
        </w:rPr>
        <w:t xml:space="preserve">. </w:t>
      </w:r>
      <w:r w:rsidR="0066579B" w:rsidRPr="001A2D40">
        <w:rPr>
          <w:rFonts w:asciiTheme="majorHAnsi" w:hAnsiTheme="majorHAnsi" w:cstheme="majorHAnsi"/>
          <w:szCs w:val="24"/>
        </w:rPr>
        <w:t>2006</w:t>
      </w:r>
      <w:r w:rsidRPr="001A2D40">
        <w:rPr>
          <w:rFonts w:asciiTheme="majorHAnsi" w:hAnsiTheme="majorHAnsi" w:cstheme="majorHAnsi"/>
          <w:szCs w:val="24"/>
        </w:rPr>
        <w:t xml:space="preserve">. </w:t>
      </w:r>
      <w:r w:rsidR="007734ED" w:rsidRPr="001A2D40">
        <w:rPr>
          <w:rFonts w:asciiTheme="majorHAnsi" w:hAnsiTheme="majorHAnsi" w:cstheme="majorHAnsi"/>
          <w:szCs w:val="24"/>
        </w:rPr>
        <w:t>‘</w:t>
      </w:r>
      <w:r w:rsidR="001D1409" w:rsidRPr="001A2D40">
        <w:rPr>
          <w:rFonts w:asciiTheme="majorHAnsi" w:hAnsiTheme="majorHAnsi" w:cstheme="majorHAnsi"/>
          <w:szCs w:val="24"/>
        </w:rPr>
        <w:t>Recentralizing While Decentralizing: How National Governments Reappropriate Forest Resources</w:t>
      </w:r>
      <w:r w:rsidR="00C021EF" w:rsidRPr="001A2D40">
        <w:rPr>
          <w:rFonts w:asciiTheme="majorHAnsi" w:hAnsiTheme="majorHAnsi" w:cstheme="majorHAnsi"/>
          <w:szCs w:val="24"/>
        </w:rPr>
        <w:t>’,</w:t>
      </w:r>
      <w:r w:rsidRPr="001A2D40">
        <w:rPr>
          <w:rFonts w:asciiTheme="majorHAnsi" w:hAnsiTheme="majorHAnsi" w:cstheme="majorHAnsi"/>
          <w:szCs w:val="24"/>
        </w:rPr>
        <w:t xml:space="preserve"> </w:t>
      </w:r>
      <w:r w:rsidRPr="001A2D40">
        <w:rPr>
          <w:rFonts w:asciiTheme="majorHAnsi" w:hAnsiTheme="majorHAnsi" w:cstheme="majorHAnsi"/>
          <w:i/>
          <w:szCs w:val="24"/>
        </w:rPr>
        <w:t>World Development</w:t>
      </w:r>
      <w:r w:rsidR="00C030CA" w:rsidRPr="001A2D40">
        <w:rPr>
          <w:rFonts w:asciiTheme="majorHAnsi" w:hAnsiTheme="majorHAnsi" w:cstheme="majorHAnsi"/>
          <w:i/>
          <w:szCs w:val="24"/>
        </w:rPr>
        <w:t>.</w:t>
      </w:r>
      <w:r w:rsidR="00BA5192" w:rsidRPr="001A2D40">
        <w:rPr>
          <w:rFonts w:asciiTheme="majorHAnsi" w:hAnsiTheme="majorHAnsi" w:cstheme="majorHAnsi"/>
          <w:szCs w:val="24"/>
        </w:rPr>
        <w:t xml:space="preserve"> Vol. </w:t>
      </w:r>
      <w:r w:rsidR="00A0502B" w:rsidRPr="001A2D40">
        <w:rPr>
          <w:rFonts w:asciiTheme="majorHAnsi" w:hAnsiTheme="majorHAnsi" w:cstheme="majorHAnsi"/>
          <w:szCs w:val="24"/>
        </w:rPr>
        <w:t>34, No. 11.</w:t>
      </w:r>
      <w:r w:rsidR="00772D39" w:rsidRPr="001A2D40">
        <w:rPr>
          <w:rFonts w:asciiTheme="majorHAnsi" w:hAnsiTheme="majorHAnsi" w:cstheme="majorHAnsi"/>
          <w:szCs w:val="24"/>
        </w:rPr>
        <w:t xml:space="preserve"> Pp. 1864-86.</w:t>
      </w:r>
    </w:p>
    <w:p w14:paraId="12E7DB10" w14:textId="4EC344BC" w:rsidR="00251C18" w:rsidRPr="001A2D40" w:rsidRDefault="00251C18" w:rsidP="003F3076">
      <w:pPr>
        <w:numPr>
          <w:ilvl w:val="0"/>
          <w:numId w:val="3"/>
        </w:numPr>
        <w:rPr>
          <w:rFonts w:asciiTheme="majorHAnsi" w:hAnsiTheme="majorHAnsi" w:cstheme="majorHAnsi"/>
          <w:szCs w:val="24"/>
        </w:rPr>
      </w:pPr>
      <w:r w:rsidRPr="001A2D40">
        <w:rPr>
          <w:rFonts w:asciiTheme="majorHAnsi" w:hAnsiTheme="majorHAnsi" w:cstheme="majorHAnsi"/>
          <w:szCs w:val="24"/>
        </w:rPr>
        <w:t xml:space="preserve">Larson, Anne and </w:t>
      </w:r>
      <w:r w:rsidR="00A26821" w:rsidRPr="001A2D40">
        <w:rPr>
          <w:rFonts w:asciiTheme="majorHAnsi" w:hAnsiTheme="majorHAnsi" w:cstheme="majorHAnsi"/>
          <w:szCs w:val="24"/>
        </w:rPr>
        <w:t>Jesse</w:t>
      </w:r>
      <w:r w:rsidRPr="001A2D40">
        <w:rPr>
          <w:rFonts w:asciiTheme="majorHAnsi" w:hAnsiTheme="majorHAnsi" w:cstheme="majorHAnsi"/>
          <w:szCs w:val="24"/>
        </w:rPr>
        <w:t xml:space="preserve"> Ribot. 2004. </w:t>
      </w:r>
      <w:r w:rsidR="007734ED" w:rsidRPr="001A2D40">
        <w:rPr>
          <w:rFonts w:asciiTheme="majorHAnsi" w:hAnsiTheme="majorHAnsi" w:cstheme="majorHAnsi"/>
          <w:szCs w:val="24"/>
        </w:rPr>
        <w:t>‘</w:t>
      </w:r>
      <w:r w:rsidR="001D1409" w:rsidRPr="001A2D40">
        <w:rPr>
          <w:rFonts w:asciiTheme="majorHAnsi" w:hAnsiTheme="majorHAnsi" w:cstheme="majorHAnsi"/>
          <w:szCs w:val="24"/>
        </w:rPr>
        <w:t xml:space="preserve">Democratic </w:t>
      </w:r>
      <w:r w:rsidRPr="001A2D40">
        <w:rPr>
          <w:rFonts w:asciiTheme="majorHAnsi" w:hAnsiTheme="majorHAnsi" w:cstheme="majorHAnsi"/>
          <w:szCs w:val="24"/>
        </w:rPr>
        <w:t>Decentralization through a Natural Resource Lens: An Introduction</w:t>
      </w:r>
      <w:r w:rsidR="00C021EF" w:rsidRPr="001A2D40">
        <w:rPr>
          <w:rFonts w:asciiTheme="majorHAnsi" w:hAnsiTheme="majorHAnsi" w:cstheme="majorHAnsi"/>
          <w:szCs w:val="24"/>
        </w:rPr>
        <w:t>’,</w:t>
      </w:r>
      <w:r w:rsidRPr="001A2D40">
        <w:rPr>
          <w:rFonts w:asciiTheme="majorHAnsi" w:hAnsiTheme="majorHAnsi" w:cstheme="majorHAnsi"/>
          <w:szCs w:val="24"/>
        </w:rPr>
        <w:t xml:space="preserve"> guest editors’ introduction to a special issue of </w:t>
      </w:r>
      <w:r w:rsidRPr="001A2D40">
        <w:rPr>
          <w:rFonts w:asciiTheme="majorHAnsi" w:hAnsiTheme="majorHAnsi" w:cstheme="majorHAnsi"/>
          <w:i/>
          <w:szCs w:val="24"/>
        </w:rPr>
        <w:t>European Journal of Development Research</w:t>
      </w:r>
      <w:r w:rsidRPr="001A2D40">
        <w:rPr>
          <w:rFonts w:asciiTheme="majorHAnsi" w:hAnsiTheme="majorHAnsi" w:cstheme="majorHAnsi"/>
          <w:szCs w:val="24"/>
        </w:rPr>
        <w:t>. Vol. 16, No. 1.</w:t>
      </w:r>
    </w:p>
    <w:p w14:paraId="63CB9E3F" w14:textId="4D72B61A" w:rsidR="00251C18" w:rsidRPr="001A2D40" w:rsidRDefault="00251C18" w:rsidP="003F3076">
      <w:pPr>
        <w:numPr>
          <w:ilvl w:val="0"/>
          <w:numId w:val="3"/>
        </w:numPr>
        <w:rPr>
          <w:rFonts w:asciiTheme="majorHAnsi" w:hAnsiTheme="majorHAnsi" w:cstheme="majorHAnsi"/>
          <w:szCs w:val="24"/>
        </w:rPr>
      </w:pPr>
      <w:r w:rsidRPr="001A2D40">
        <w:rPr>
          <w:rFonts w:asciiTheme="majorHAnsi" w:hAnsiTheme="majorHAnsi" w:cstheme="majorHAnsi"/>
          <w:szCs w:val="24"/>
        </w:rPr>
        <w:t xml:space="preserve">Xu, Jianchu and </w:t>
      </w:r>
      <w:r w:rsidR="00A26821" w:rsidRPr="001A2D40">
        <w:rPr>
          <w:rFonts w:asciiTheme="majorHAnsi" w:hAnsiTheme="majorHAnsi" w:cstheme="majorHAnsi"/>
          <w:szCs w:val="24"/>
        </w:rPr>
        <w:t>Jesse</w:t>
      </w:r>
      <w:r w:rsidRPr="001A2D40">
        <w:rPr>
          <w:rFonts w:asciiTheme="majorHAnsi" w:hAnsiTheme="majorHAnsi" w:cstheme="majorHAnsi"/>
          <w:szCs w:val="24"/>
        </w:rPr>
        <w:t xml:space="preserve"> Ribot. 2004. </w:t>
      </w:r>
      <w:r w:rsidR="007734ED" w:rsidRPr="001A2D40">
        <w:rPr>
          <w:rFonts w:asciiTheme="majorHAnsi" w:hAnsiTheme="majorHAnsi" w:cstheme="majorHAnsi"/>
          <w:szCs w:val="24"/>
        </w:rPr>
        <w:t>‘</w:t>
      </w:r>
      <w:r w:rsidRPr="001A2D40">
        <w:rPr>
          <w:rFonts w:asciiTheme="majorHAnsi" w:hAnsiTheme="majorHAnsi" w:cstheme="majorHAnsi"/>
          <w:spacing w:val="-2"/>
          <w:szCs w:val="24"/>
        </w:rPr>
        <w:t>Decentralization and Accountability in Forest Managem</w:t>
      </w:r>
      <w:r w:rsidR="00242F40" w:rsidRPr="001A2D40">
        <w:rPr>
          <w:rFonts w:asciiTheme="majorHAnsi" w:hAnsiTheme="majorHAnsi" w:cstheme="majorHAnsi"/>
          <w:spacing w:val="-2"/>
          <w:szCs w:val="24"/>
        </w:rPr>
        <w:t xml:space="preserve">ent: Case </w:t>
      </w:r>
      <w:proofErr w:type="gramStart"/>
      <w:r w:rsidR="00242F40" w:rsidRPr="001A2D40">
        <w:rPr>
          <w:rFonts w:asciiTheme="majorHAnsi" w:hAnsiTheme="majorHAnsi" w:cstheme="majorHAnsi"/>
          <w:spacing w:val="-2"/>
          <w:szCs w:val="24"/>
        </w:rPr>
        <w:t>From</w:t>
      </w:r>
      <w:proofErr w:type="gramEnd"/>
      <w:r w:rsidR="00242F40" w:rsidRPr="001A2D40">
        <w:rPr>
          <w:rFonts w:asciiTheme="majorHAnsi" w:hAnsiTheme="majorHAnsi" w:cstheme="majorHAnsi"/>
          <w:spacing w:val="-2"/>
          <w:szCs w:val="24"/>
        </w:rPr>
        <w:t xml:space="preserve"> Yun</w:t>
      </w:r>
      <w:r w:rsidRPr="001A2D40">
        <w:rPr>
          <w:rFonts w:asciiTheme="majorHAnsi" w:hAnsiTheme="majorHAnsi" w:cstheme="majorHAnsi"/>
          <w:spacing w:val="-2"/>
          <w:szCs w:val="24"/>
        </w:rPr>
        <w:t>nan, Southwest China</w:t>
      </w:r>
      <w:r w:rsidR="00C021EF" w:rsidRPr="001A2D40">
        <w:rPr>
          <w:rFonts w:asciiTheme="majorHAnsi" w:hAnsiTheme="majorHAnsi" w:cstheme="majorHAnsi"/>
          <w:spacing w:val="-2"/>
          <w:szCs w:val="24"/>
        </w:rPr>
        <w:t>’,</w:t>
      </w:r>
      <w:r w:rsidRPr="001A2D40">
        <w:rPr>
          <w:rFonts w:asciiTheme="majorHAnsi" w:hAnsiTheme="majorHAnsi" w:cstheme="majorHAnsi"/>
          <w:spacing w:val="-2"/>
          <w:szCs w:val="24"/>
        </w:rPr>
        <w:t xml:space="preserve"> </w:t>
      </w:r>
      <w:r w:rsidRPr="001A2D40">
        <w:rPr>
          <w:rFonts w:asciiTheme="majorHAnsi" w:hAnsiTheme="majorHAnsi" w:cstheme="majorHAnsi"/>
          <w:i/>
          <w:szCs w:val="24"/>
        </w:rPr>
        <w:t>European Journal of Development Research</w:t>
      </w:r>
      <w:r w:rsidRPr="001A2D40">
        <w:rPr>
          <w:rFonts w:asciiTheme="majorHAnsi" w:hAnsiTheme="majorHAnsi" w:cstheme="majorHAnsi"/>
          <w:szCs w:val="24"/>
        </w:rPr>
        <w:t>. Vol. 16, No. 1.</w:t>
      </w:r>
    </w:p>
    <w:p w14:paraId="1582C1E3" w14:textId="77777777" w:rsidR="00251C18" w:rsidRPr="001A2D40" w:rsidRDefault="00251C18" w:rsidP="003F3076">
      <w:pPr>
        <w:numPr>
          <w:ilvl w:val="0"/>
          <w:numId w:val="3"/>
        </w:numPr>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2003. </w:t>
      </w:r>
      <w:r w:rsidR="007734ED" w:rsidRPr="001A2D40">
        <w:rPr>
          <w:rFonts w:asciiTheme="majorHAnsi" w:hAnsiTheme="majorHAnsi" w:cstheme="majorHAnsi"/>
          <w:szCs w:val="24"/>
        </w:rPr>
        <w:t>‘</w:t>
      </w:r>
      <w:r w:rsidRPr="001A2D40">
        <w:rPr>
          <w:rFonts w:asciiTheme="majorHAnsi" w:hAnsiTheme="majorHAnsi" w:cstheme="majorHAnsi"/>
          <w:szCs w:val="24"/>
        </w:rPr>
        <w:t>Democratic Decentralization of Natural Resources: Institutional Choice and Discretionary Power Transfers in Sub-Saharan Africa</w:t>
      </w:r>
      <w:r w:rsidR="00C021EF" w:rsidRPr="001A2D40">
        <w:rPr>
          <w:rFonts w:asciiTheme="majorHAnsi" w:hAnsiTheme="majorHAnsi" w:cstheme="majorHAnsi"/>
          <w:szCs w:val="24"/>
        </w:rPr>
        <w:t>’,</w:t>
      </w:r>
      <w:r w:rsidRPr="001A2D40">
        <w:rPr>
          <w:rFonts w:asciiTheme="majorHAnsi" w:hAnsiTheme="majorHAnsi" w:cstheme="majorHAnsi"/>
          <w:szCs w:val="24"/>
        </w:rPr>
        <w:t xml:space="preserve"> </w:t>
      </w:r>
      <w:r w:rsidRPr="001A2D40">
        <w:rPr>
          <w:rFonts w:asciiTheme="majorHAnsi" w:hAnsiTheme="majorHAnsi" w:cstheme="majorHAnsi"/>
          <w:i/>
          <w:szCs w:val="24"/>
        </w:rPr>
        <w:t>Public Administration and Development</w:t>
      </w:r>
      <w:r w:rsidRPr="001A2D40">
        <w:rPr>
          <w:rFonts w:asciiTheme="majorHAnsi" w:hAnsiTheme="majorHAnsi" w:cstheme="majorHAnsi"/>
          <w:szCs w:val="24"/>
        </w:rPr>
        <w:t xml:space="preserve">. Vol. 23, No. 1. </w:t>
      </w:r>
    </w:p>
    <w:p w14:paraId="5454E3A0" w14:textId="77777777" w:rsidR="00251C18" w:rsidRPr="001A2D40" w:rsidRDefault="00251C18" w:rsidP="003F3076">
      <w:pPr>
        <w:numPr>
          <w:ilvl w:val="0"/>
          <w:numId w:val="3"/>
        </w:numPr>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and Nancy Lee Peluso. 2003. </w:t>
      </w:r>
      <w:r w:rsidR="007734ED" w:rsidRPr="001A2D40">
        <w:rPr>
          <w:rFonts w:asciiTheme="majorHAnsi" w:hAnsiTheme="majorHAnsi" w:cstheme="majorHAnsi"/>
          <w:szCs w:val="24"/>
        </w:rPr>
        <w:t>‘</w:t>
      </w:r>
      <w:r w:rsidRPr="001A2D40">
        <w:rPr>
          <w:rFonts w:asciiTheme="majorHAnsi" w:hAnsiTheme="majorHAnsi" w:cstheme="majorHAnsi"/>
          <w:szCs w:val="24"/>
        </w:rPr>
        <w:t>A Theory of Access: Putting Property and Tenure in Place</w:t>
      </w:r>
      <w:r w:rsidR="00C021EF" w:rsidRPr="001A2D40">
        <w:rPr>
          <w:rFonts w:asciiTheme="majorHAnsi" w:hAnsiTheme="majorHAnsi" w:cstheme="majorHAnsi"/>
          <w:szCs w:val="24"/>
        </w:rPr>
        <w:t>’.</w:t>
      </w:r>
      <w:r w:rsidRPr="001A2D40">
        <w:rPr>
          <w:rFonts w:asciiTheme="majorHAnsi" w:hAnsiTheme="majorHAnsi" w:cstheme="majorHAnsi"/>
          <w:szCs w:val="24"/>
        </w:rPr>
        <w:t xml:space="preserve"> </w:t>
      </w:r>
      <w:r w:rsidRPr="001A2D40">
        <w:rPr>
          <w:rFonts w:asciiTheme="majorHAnsi" w:hAnsiTheme="majorHAnsi" w:cstheme="majorHAnsi"/>
          <w:i/>
          <w:szCs w:val="24"/>
        </w:rPr>
        <w:t>Rural Sociology</w:t>
      </w:r>
      <w:r w:rsidRPr="001A2D40">
        <w:rPr>
          <w:rFonts w:asciiTheme="majorHAnsi" w:hAnsiTheme="majorHAnsi" w:cstheme="majorHAnsi"/>
          <w:szCs w:val="24"/>
        </w:rPr>
        <w:t>. Vol. 68.</w:t>
      </w:r>
    </w:p>
    <w:p w14:paraId="57AD59E0" w14:textId="77777777" w:rsidR="00251C18" w:rsidRPr="001A2D40" w:rsidRDefault="00251C18" w:rsidP="003F3076">
      <w:pPr>
        <w:numPr>
          <w:ilvl w:val="0"/>
          <w:numId w:val="3"/>
        </w:numPr>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2001. </w:t>
      </w:r>
      <w:r w:rsidR="007734ED" w:rsidRPr="001A2D40">
        <w:rPr>
          <w:rFonts w:asciiTheme="majorHAnsi" w:hAnsiTheme="majorHAnsi" w:cstheme="majorHAnsi"/>
          <w:szCs w:val="24"/>
        </w:rPr>
        <w:t>‘</w:t>
      </w:r>
      <w:r w:rsidRPr="001A2D40">
        <w:rPr>
          <w:rFonts w:asciiTheme="majorHAnsi" w:hAnsiTheme="majorHAnsi" w:cstheme="majorHAnsi"/>
          <w:szCs w:val="24"/>
        </w:rPr>
        <w:t>Integral Local Development: ‘Accommodating Multiple Interests’ through Entrustment and Accountable Representation</w:t>
      </w:r>
      <w:r w:rsidR="00C021EF" w:rsidRPr="001A2D40">
        <w:rPr>
          <w:rFonts w:asciiTheme="majorHAnsi" w:hAnsiTheme="majorHAnsi" w:cstheme="majorHAnsi"/>
          <w:szCs w:val="24"/>
        </w:rPr>
        <w:t>’,</w:t>
      </w:r>
      <w:r w:rsidRPr="001A2D40">
        <w:rPr>
          <w:rFonts w:asciiTheme="majorHAnsi" w:hAnsiTheme="majorHAnsi" w:cstheme="majorHAnsi"/>
          <w:szCs w:val="24"/>
        </w:rPr>
        <w:t xml:space="preserve"> </w:t>
      </w:r>
      <w:r w:rsidRPr="001A2D40">
        <w:rPr>
          <w:rFonts w:asciiTheme="majorHAnsi" w:hAnsiTheme="majorHAnsi" w:cstheme="majorHAnsi"/>
          <w:i/>
          <w:szCs w:val="24"/>
        </w:rPr>
        <w:t>International Journal of Agricultural Resources, Governance and Ecology</w:t>
      </w:r>
      <w:r w:rsidRPr="001A2D40">
        <w:rPr>
          <w:rFonts w:asciiTheme="majorHAnsi" w:hAnsiTheme="majorHAnsi" w:cstheme="majorHAnsi"/>
          <w:szCs w:val="24"/>
        </w:rPr>
        <w:t>, Vol. 1, No. 3.</w:t>
      </w:r>
    </w:p>
    <w:p w14:paraId="305DBDAB" w14:textId="742E56B9" w:rsidR="00A04EBE" w:rsidRPr="001A2D40" w:rsidRDefault="00A04EBE" w:rsidP="003F3076">
      <w:pPr>
        <w:numPr>
          <w:ilvl w:val="0"/>
          <w:numId w:val="3"/>
        </w:numPr>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1999. </w:t>
      </w:r>
      <w:r w:rsidR="007734ED" w:rsidRPr="001A2D40">
        <w:rPr>
          <w:rFonts w:asciiTheme="majorHAnsi" w:hAnsiTheme="majorHAnsi" w:cstheme="majorHAnsi"/>
          <w:szCs w:val="24"/>
        </w:rPr>
        <w:t>‘</w:t>
      </w:r>
      <w:r w:rsidRPr="001A2D40">
        <w:rPr>
          <w:rFonts w:asciiTheme="majorHAnsi" w:hAnsiTheme="majorHAnsi" w:cstheme="majorHAnsi"/>
          <w:szCs w:val="24"/>
        </w:rPr>
        <w:t>Decentralization</w:t>
      </w:r>
      <w:r w:rsidR="009979C3" w:rsidRPr="001A2D40">
        <w:rPr>
          <w:rFonts w:asciiTheme="majorHAnsi" w:hAnsiTheme="majorHAnsi" w:cstheme="majorHAnsi"/>
          <w:szCs w:val="24"/>
        </w:rPr>
        <w:t>,</w:t>
      </w:r>
      <w:r w:rsidR="0090612A" w:rsidRPr="001A2D40">
        <w:rPr>
          <w:rFonts w:asciiTheme="majorHAnsi" w:hAnsiTheme="majorHAnsi" w:cstheme="majorHAnsi"/>
          <w:szCs w:val="24"/>
        </w:rPr>
        <w:t xml:space="preserve"> </w:t>
      </w:r>
      <w:r w:rsidRPr="001A2D40">
        <w:rPr>
          <w:rFonts w:asciiTheme="majorHAnsi" w:hAnsiTheme="majorHAnsi" w:cstheme="majorHAnsi"/>
          <w:szCs w:val="24"/>
        </w:rPr>
        <w:t xml:space="preserve">Participation </w:t>
      </w:r>
      <w:r w:rsidR="009979C3" w:rsidRPr="001A2D40">
        <w:rPr>
          <w:rFonts w:asciiTheme="majorHAnsi" w:hAnsiTheme="majorHAnsi" w:cstheme="majorHAnsi"/>
          <w:szCs w:val="24"/>
        </w:rPr>
        <w:t xml:space="preserve">and Accountability </w:t>
      </w:r>
      <w:r w:rsidRPr="001A2D40">
        <w:rPr>
          <w:rFonts w:asciiTheme="majorHAnsi" w:hAnsiTheme="majorHAnsi" w:cstheme="majorHAnsi"/>
          <w:szCs w:val="24"/>
        </w:rPr>
        <w:t>in Sahelian Forestry: Legal Instruments of Central Political-Administrative Control</w:t>
      </w:r>
      <w:r w:rsidR="00C021EF" w:rsidRPr="001A2D40">
        <w:rPr>
          <w:rFonts w:asciiTheme="majorHAnsi" w:hAnsiTheme="majorHAnsi" w:cstheme="majorHAnsi"/>
          <w:szCs w:val="24"/>
        </w:rPr>
        <w:t>’,</w:t>
      </w:r>
      <w:r w:rsidRPr="001A2D40">
        <w:rPr>
          <w:rFonts w:asciiTheme="majorHAnsi" w:hAnsiTheme="majorHAnsi" w:cstheme="majorHAnsi"/>
          <w:szCs w:val="24"/>
        </w:rPr>
        <w:t xml:space="preserve"> </w:t>
      </w:r>
      <w:r w:rsidRPr="001A2D40">
        <w:rPr>
          <w:rFonts w:asciiTheme="majorHAnsi" w:hAnsiTheme="majorHAnsi" w:cstheme="majorHAnsi"/>
          <w:i/>
          <w:szCs w:val="24"/>
        </w:rPr>
        <w:t>Africa</w:t>
      </w:r>
      <w:r w:rsidRPr="001A2D40">
        <w:rPr>
          <w:rFonts w:asciiTheme="majorHAnsi" w:hAnsiTheme="majorHAnsi" w:cstheme="majorHAnsi"/>
          <w:szCs w:val="24"/>
        </w:rPr>
        <w:t xml:space="preserve">, Vol. 69, No.1. Also updated and reprinted as </w:t>
      </w:r>
      <w:r w:rsidR="007734ED" w:rsidRPr="001A2D40">
        <w:rPr>
          <w:rFonts w:asciiTheme="majorHAnsi" w:hAnsiTheme="majorHAnsi" w:cstheme="majorHAnsi"/>
          <w:szCs w:val="24"/>
        </w:rPr>
        <w:t>‘</w:t>
      </w:r>
      <w:r w:rsidRPr="001A2D40">
        <w:rPr>
          <w:rFonts w:asciiTheme="majorHAnsi" w:hAnsiTheme="majorHAnsi" w:cstheme="majorHAnsi"/>
          <w:szCs w:val="24"/>
        </w:rPr>
        <w:t>Representation and Accountability in Decentralized Sahelian Forestry: Legal Instruments of Central Political-Administrative Control</w:t>
      </w:r>
      <w:r w:rsidR="00C021EF" w:rsidRPr="001A2D40">
        <w:rPr>
          <w:rFonts w:asciiTheme="majorHAnsi" w:hAnsiTheme="majorHAnsi" w:cstheme="majorHAnsi"/>
          <w:szCs w:val="24"/>
        </w:rPr>
        <w:t>’,</w:t>
      </w:r>
      <w:r w:rsidRPr="001A2D40">
        <w:rPr>
          <w:rFonts w:asciiTheme="majorHAnsi" w:hAnsiTheme="majorHAnsi" w:cstheme="majorHAnsi"/>
          <w:szCs w:val="24"/>
        </w:rPr>
        <w:t xml:space="preserve"> in the </w:t>
      </w:r>
      <w:r w:rsidRPr="001A2D40">
        <w:rPr>
          <w:rFonts w:asciiTheme="majorHAnsi" w:hAnsiTheme="majorHAnsi" w:cstheme="majorHAnsi"/>
          <w:i/>
          <w:szCs w:val="24"/>
        </w:rPr>
        <w:t>Georgetown Journal of International Environmental Law</w:t>
      </w:r>
      <w:r w:rsidRPr="001A2D40">
        <w:rPr>
          <w:rFonts w:asciiTheme="majorHAnsi" w:hAnsiTheme="majorHAnsi" w:cstheme="majorHAnsi"/>
          <w:szCs w:val="24"/>
        </w:rPr>
        <w:t>, Vol. XII, Issue 2, Winter 2000.</w:t>
      </w:r>
    </w:p>
    <w:p w14:paraId="1742140D" w14:textId="77777777" w:rsidR="00251C18" w:rsidRPr="001A2D40" w:rsidRDefault="00251C18" w:rsidP="003F3076">
      <w:pPr>
        <w:numPr>
          <w:ilvl w:val="0"/>
          <w:numId w:val="3"/>
        </w:numPr>
        <w:rPr>
          <w:rFonts w:asciiTheme="majorHAnsi" w:hAnsiTheme="majorHAnsi" w:cstheme="majorHAnsi"/>
          <w: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1999. </w:t>
      </w:r>
      <w:r w:rsidR="007734ED" w:rsidRPr="001A2D40">
        <w:rPr>
          <w:rFonts w:asciiTheme="majorHAnsi" w:hAnsiTheme="majorHAnsi" w:cstheme="majorHAnsi"/>
          <w:szCs w:val="24"/>
        </w:rPr>
        <w:t>‘</w:t>
      </w:r>
      <w:r w:rsidRPr="001A2D40">
        <w:rPr>
          <w:rFonts w:asciiTheme="majorHAnsi" w:hAnsiTheme="majorHAnsi" w:cstheme="majorHAnsi"/>
          <w:szCs w:val="24"/>
        </w:rPr>
        <w:t>Managing Sahelian Forests</w:t>
      </w:r>
      <w:r w:rsidR="00C021EF" w:rsidRPr="001A2D40">
        <w:rPr>
          <w:rFonts w:asciiTheme="majorHAnsi" w:hAnsiTheme="majorHAnsi" w:cstheme="majorHAnsi"/>
          <w:szCs w:val="24"/>
        </w:rPr>
        <w:t>’,</w:t>
      </w:r>
      <w:r w:rsidRPr="001A2D40">
        <w:rPr>
          <w:rFonts w:asciiTheme="majorHAnsi" w:hAnsiTheme="majorHAnsi" w:cstheme="majorHAnsi"/>
          <w:szCs w:val="24"/>
        </w:rPr>
        <w:t xml:space="preserve"> </w:t>
      </w:r>
      <w:r w:rsidRPr="001A2D40">
        <w:rPr>
          <w:rFonts w:asciiTheme="majorHAnsi" w:hAnsiTheme="majorHAnsi" w:cstheme="majorHAnsi"/>
          <w:i/>
          <w:szCs w:val="24"/>
        </w:rPr>
        <w:t>Innovations</w:t>
      </w:r>
      <w:r w:rsidRPr="001A2D40">
        <w:rPr>
          <w:rFonts w:asciiTheme="majorHAnsi" w:hAnsiTheme="majorHAnsi" w:cstheme="majorHAnsi"/>
          <w:szCs w:val="24"/>
        </w:rPr>
        <w:t>, Vol. 6, No. 2.</w:t>
      </w:r>
    </w:p>
    <w:p w14:paraId="5D0802C6" w14:textId="77777777" w:rsidR="00251C18" w:rsidRPr="001A2D40" w:rsidRDefault="00251C18" w:rsidP="003F3076">
      <w:pPr>
        <w:numPr>
          <w:ilvl w:val="0"/>
          <w:numId w:val="3"/>
        </w:numPr>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1999. </w:t>
      </w:r>
      <w:r w:rsidR="007734ED" w:rsidRPr="001A2D40">
        <w:rPr>
          <w:rFonts w:asciiTheme="majorHAnsi" w:hAnsiTheme="majorHAnsi" w:cstheme="majorHAnsi"/>
          <w:szCs w:val="24"/>
        </w:rPr>
        <w:t>‘</w:t>
      </w:r>
      <w:r w:rsidRPr="001A2D40">
        <w:rPr>
          <w:rFonts w:asciiTheme="majorHAnsi" w:hAnsiTheme="majorHAnsi" w:cstheme="majorHAnsi"/>
          <w:szCs w:val="24"/>
        </w:rPr>
        <w:t>Accountable Representation and Power in Participatory and Decentralized Environmental Management</w:t>
      </w:r>
      <w:r w:rsidR="00C021EF" w:rsidRPr="001A2D40">
        <w:rPr>
          <w:rFonts w:asciiTheme="majorHAnsi" w:hAnsiTheme="majorHAnsi" w:cstheme="majorHAnsi"/>
          <w:szCs w:val="24"/>
        </w:rPr>
        <w:t>’,</w:t>
      </w:r>
      <w:r w:rsidRPr="001A2D40">
        <w:rPr>
          <w:rFonts w:asciiTheme="majorHAnsi" w:hAnsiTheme="majorHAnsi" w:cstheme="majorHAnsi"/>
          <w:szCs w:val="24"/>
        </w:rPr>
        <w:t xml:space="preserve"> </w:t>
      </w:r>
      <w:r w:rsidRPr="001A2D40">
        <w:rPr>
          <w:rFonts w:asciiTheme="majorHAnsi" w:hAnsiTheme="majorHAnsi" w:cstheme="majorHAnsi"/>
          <w:i/>
          <w:szCs w:val="24"/>
        </w:rPr>
        <w:t>U</w:t>
      </w:r>
      <w:r w:rsidR="00AF19D3" w:rsidRPr="001A2D40">
        <w:rPr>
          <w:rFonts w:asciiTheme="majorHAnsi" w:hAnsiTheme="majorHAnsi" w:cstheme="majorHAnsi"/>
          <w:i/>
          <w:szCs w:val="24"/>
        </w:rPr>
        <w:t>nasylva</w:t>
      </w:r>
      <w:r w:rsidRPr="001A2D40">
        <w:rPr>
          <w:rFonts w:asciiTheme="majorHAnsi" w:hAnsiTheme="majorHAnsi" w:cstheme="majorHAnsi"/>
          <w:i/>
          <w:szCs w:val="24"/>
        </w:rPr>
        <w:t xml:space="preserve">, </w:t>
      </w:r>
      <w:r w:rsidRPr="001A2D40">
        <w:rPr>
          <w:rFonts w:asciiTheme="majorHAnsi" w:hAnsiTheme="majorHAnsi" w:cstheme="majorHAnsi"/>
          <w:szCs w:val="24"/>
        </w:rPr>
        <w:t>Vol. 50.</w:t>
      </w:r>
    </w:p>
    <w:p w14:paraId="175F4DC8" w14:textId="34B6F98C" w:rsidR="00251C18" w:rsidRPr="001A2D40" w:rsidRDefault="00251C18" w:rsidP="003F3076">
      <w:pPr>
        <w:numPr>
          <w:ilvl w:val="0"/>
          <w:numId w:val="3"/>
        </w:numPr>
        <w:rPr>
          <w:rFonts w:asciiTheme="majorHAnsi" w:hAnsiTheme="majorHAnsi" w:cstheme="majorHAnsi"/>
          <w:szCs w:val="24"/>
        </w:rPr>
      </w:pPr>
      <w:r w:rsidRPr="001A2D40">
        <w:rPr>
          <w:rFonts w:asciiTheme="majorHAnsi" w:hAnsiTheme="majorHAnsi" w:cstheme="majorHAnsi"/>
          <w:szCs w:val="24"/>
        </w:rPr>
        <w:t xml:space="preserve">Agrawal, Arun and </w:t>
      </w:r>
      <w:r w:rsidR="00A26821" w:rsidRPr="001A2D40">
        <w:rPr>
          <w:rFonts w:asciiTheme="majorHAnsi" w:hAnsiTheme="majorHAnsi" w:cstheme="majorHAnsi"/>
          <w:szCs w:val="24"/>
        </w:rPr>
        <w:t>Jesse</w:t>
      </w:r>
      <w:r w:rsidRPr="001A2D40">
        <w:rPr>
          <w:rFonts w:asciiTheme="majorHAnsi" w:hAnsiTheme="majorHAnsi" w:cstheme="majorHAnsi"/>
          <w:szCs w:val="24"/>
        </w:rPr>
        <w:t xml:space="preserve"> Ribot. 1999. </w:t>
      </w:r>
      <w:r w:rsidR="007734ED" w:rsidRPr="001A2D40">
        <w:rPr>
          <w:rFonts w:asciiTheme="majorHAnsi" w:hAnsiTheme="majorHAnsi" w:cstheme="majorHAnsi"/>
          <w:szCs w:val="24"/>
        </w:rPr>
        <w:t>‘</w:t>
      </w:r>
      <w:r w:rsidRPr="001A2D40">
        <w:rPr>
          <w:rFonts w:asciiTheme="majorHAnsi" w:hAnsiTheme="majorHAnsi" w:cstheme="majorHAnsi"/>
          <w:szCs w:val="24"/>
        </w:rPr>
        <w:t>Accountability in Decentralization: A Framework with South Asian and West African Cases</w:t>
      </w:r>
      <w:r w:rsidR="00C021EF" w:rsidRPr="001A2D40">
        <w:rPr>
          <w:rFonts w:asciiTheme="majorHAnsi" w:hAnsiTheme="majorHAnsi" w:cstheme="majorHAnsi"/>
          <w:szCs w:val="24"/>
        </w:rPr>
        <w:t>’,</w:t>
      </w:r>
      <w:r w:rsidRPr="001A2D40">
        <w:rPr>
          <w:rFonts w:asciiTheme="majorHAnsi" w:hAnsiTheme="majorHAnsi" w:cstheme="majorHAnsi"/>
          <w:szCs w:val="24"/>
        </w:rPr>
        <w:t xml:space="preserve"> </w:t>
      </w:r>
      <w:r w:rsidRPr="001A2D40">
        <w:rPr>
          <w:rFonts w:asciiTheme="majorHAnsi" w:hAnsiTheme="majorHAnsi" w:cstheme="majorHAnsi"/>
          <w:i/>
          <w:szCs w:val="24"/>
        </w:rPr>
        <w:t>Journal of Developing Areas,</w:t>
      </w:r>
      <w:r w:rsidRPr="001A2D40">
        <w:rPr>
          <w:rFonts w:asciiTheme="majorHAnsi" w:hAnsiTheme="majorHAnsi" w:cstheme="majorHAnsi"/>
          <w:szCs w:val="24"/>
        </w:rPr>
        <w:t xml:space="preserve"> Vol. 33. </w:t>
      </w:r>
    </w:p>
    <w:p w14:paraId="3E37C20E" w14:textId="77777777" w:rsidR="00251C18" w:rsidRPr="001A2D40" w:rsidRDefault="00251C18" w:rsidP="003F3076">
      <w:pPr>
        <w:numPr>
          <w:ilvl w:val="0"/>
          <w:numId w:val="3"/>
        </w:numPr>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1999. </w:t>
      </w:r>
      <w:r w:rsidR="007734ED" w:rsidRPr="001A2D40">
        <w:rPr>
          <w:rFonts w:asciiTheme="majorHAnsi" w:hAnsiTheme="majorHAnsi" w:cstheme="majorHAnsi"/>
          <w:szCs w:val="24"/>
        </w:rPr>
        <w:t>‘</w:t>
      </w:r>
      <w:r w:rsidRPr="001A2D40">
        <w:rPr>
          <w:rFonts w:asciiTheme="majorHAnsi" w:hAnsiTheme="majorHAnsi" w:cstheme="majorHAnsi"/>
          <w:szCs w:val="24"/>
        </w:rPr>
        <w:t>A History of Fear: Imagining Deforestation in the West African Sahel</w:t>
      </w:r>
      <w:r w:rsidR="00C021EF" w:rsidRPr="001A2D40">
        <w:rPr>
          <w:rFonts w:asciiTheme="majorHAnsi" w:hAnsiTheme="majorHAnsi" w:cstheme="majorHAnsi"/>
          <w:szCs w:val="24"/>
        </w:rPr>
        <w:t>’,</w:t>
      </w:r>
      <w:r w:rsidRPr="001A2D40">
        <w:rPr>
          <w:rFonts w:asciiTheme="majorHAnsi" w:hAnsiTheme="majorHAnsi" w:cstheme="majorHAnsi"/>
          <w:szCs w:val="24"/>
        </w:rPr>
        <w:t xml:space="preserve"> </w:t>
      </w:r>
      <w:r w:rsidRPr="001A2D40">
        <w:rPr>
          <w:rFonts w:asciiTheme="majorHAnsi" w:hAnsiTheme="majorHAnsi" w:cstheme="majorHAnsi"/>
          <w:i/>
          <w:szCs w:val="24"/>
        </w:rPr>
        <w:t>Global Ecology and Biogeography,</w:t>
      </w:r>
      <w:r w:rsidRPr="001A2D40">
        <w:rPr>
          <w:rFonts w:asciiTheme="majorHAnsi" w:hAnsiTheme="majorHAnsi" w:cstheme="majorHAnsi"/>
          <w:szCs w:val="24"/>
        </w:rPr>
        <w:t xml:space="preserve"> Vol. 8.</w:t>
      </w:r>
    </w:p>
    <w:p w14:paraId="7C1C691A" w14:textId="77777777" w:rsidR="00251C18" w:rsidRPr="001A2D40" w:rsidRDefault="00251C18" w:rsidP="003F3076">
      <w:pPr>
        <w:numPr>
          <w:ilvl w:val="0"/>
          <w:numId w:val="3"/>
        </w:numPr>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1998. </w:t>
      </w:r>
      <w:r w:rsidR="007734ED" w:rsidRPr="001A2D40">
        <w:rPr>
          <w:rFonts w:asciiTheme="majorHAnsi" w:hAnsiTheme="majorHAnsi" w:cstheme="majorHAnsi"/>
          <w:szCs w:val="24"/>
        </w:rPr>
        <w:t>‘</w:t>
      </w:r>
      <w:r w:rsidRPr="001A2D40">
        <w:rPr>
          <w:rFonts w:asciiTheme="majorHAnsi" w:hAnsiTheme="majorHAnsi" w:cstheme="majorHAnsi"/>
          <w:szCs w:val="24"/>
        </w:rPr>
        <w:t>Theorizing Access: Forest Profits along Senegal's Charcoal Commodity Chain</w:t>
      </w:r>
      <w:r w:rsidR="00C021EF" w:rsidRPr="001A2D40">
        <w:rPr>
          <w:rFonts w:asciiTheme="majorHAnsi" w:hAnsiTheme="majorHAnsi" w:cstheme="majorHAnsi"/>
          <w:szCs w:val="24"/>
        </w:rPr>
        <w:t>’,</w:t>
      </w:r>
      <w:r w:rsidRPr="001A2D40">
        <w:rPr>
          <w:rFonts w:asciiTheme="majorHAnsi" w:hAnsiTheme="majorHAnsi" w:cstheme="majorHAnsi"/>
          <w:szCs w:val="24"/>
        </w:rPr>
        <w:t xml:space="preserve"> </w:t>
      </w:r>
      <w:r w:rsidRPr="001A2D40">
        <w:rPr>
          <w:rFonts w:asciiTheme="majorHAnsi" w:hAnsiTheme="majorHAnsi" w:cstheme="majorHAnsi"/>
          <w:i/>
          <w:szCs w:val="24"/>
        </w:rPr>
        <w:t>Development and Change</w:t>
      </w:r>
      <w:r w:rsidRPr="001A2D40">
        <w:rPr>
          <w:rFonts w:asciiTheme="majorHAnsi" w:hAnsiTheme="majorHAnsi" w:cstheme="majorHAnsi"/>
          <w:szCs w:val="24"/>
        </w:rPr>
        <w:t>, Vol. 29, No. 2.</w:t>
      </w:r>
    </w:p>
    <w:p w14:paraId="68F8F85D" w14:textId="66F6178C" w:rsidR="00251C18" w:rsidRPr="001A2D40" w:rsidRDefault="00251C18" w:rsidP="003F3076">
      <w:pPr>
        <w:numPr>
          <w:ilvl w:val="0"/>
          <w:numId w:val="3"/>
        </w:numPr>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1996. </w:t>
      </w:r>
      <w:r w:rsidR="007734ED" w:rsidRPr="001A2D40">
        <w:rPr>
          <w:rFonts w:asciiTheme="majorHAnsi" w:hAnsiTheme="majorHAnsi" w:cstheme="majorHAnsi"/>
          <w:szCs w:val="24"/>
        </w:rPr>
        <w:t>‘</w:t>
      </w:r>
      <w:r w:rsidRPr="001A2D40">
        <w:rPr>
          <w:rFonts w:asciiTheme="majorHAnsi" w:hAnsiTheme="majorHAnsi" w:cstheme="majorHAnsi"/>
          <w:szCs w:val="24"/>
        </w:rPr>
        <w:t>Participation Without Representation: Chiefs, Councils and Forestry Law in the West African Sahel</w:t>
      </w:r>
      <w:r w:rsidR="00C021EF" w:rsidRPr="001A2D40">
        <w:rPr>
          <w:rFonts w:asciiTheme="majorHAnsi" w:hAnsiTheme="majorHAnsi" w:cstheme="majorHAnsi"/>
          <w:szCs w:val="24"/>
        </w:rPr>
        <w:t>’,</w:t>
      </w:r>
      <w:r w:rsidRPr="001A2D40">
        <w:rPr>
          <w:rFonts w:asciiTheme="majorHAnsi" w:hAnsiTheme="majorHAnsi" w:cstheme="majorHAnsi"/>
          <w:szCs w:val="24"/>
        </w:rPr>
        <w:t xml:space="preserve"> </w:t>
      </w:r>
      <w:r w:rsidRPr="001A2D40">
        <w:rPr>
          <w:rFonts w:asciiTheme="majorHAnsi" w:hAnsiTheme="majorHAnsi" w:cstheme="majorHAnsi"/>
          <w:i/>
          <w:szCs w:val="24"/>
        </w:rPr>
        <w:t>Cultural Survival Quarterly</w:t>
      </w:r>
      <w:r w:rsidR="007D106B" w:rsidRPr="001A2D40">
        <w:rPr>
          <w:rFonts w:asciiTheme="majorHAnsi" w:hAnsiTheme="majorHAnsi" w:cstheme="majorHAnsi"/>
          <w:szCs w:val="24"/>
        </w:rPr>
        <w:t xml:space="preserve">, Vol. 20, No. 1, </w:t>
      </w:r>
      <w:r w:rsidRPr="001A2D40">
        <w:rPr>
          <w:rFonts w:asciiTheme="majorHAnsi" w:hAnsiTheme="majorHAnsi" w:cstheme="majorHAnsi"/>
          <w:szCs w:val="24"/>
        </w:rPr>
        <w:t>pp. 40-4.</w:t>
      </w:r>
      <w:r w:rsidR="00AF71F7" w:rsidRPr="001A2D40">
        <w:rPr>
          <w:rFonts w:asciiTheme="majorHAnsi" w:hAnsiTheme="majorHAnsi" w:cstheme="majorHAnsi"/>
          <w:szCs w:val="24"/>
        </w:rPr>
        <w:t xml:space="preserve"> </w:t>
      </w:r>
      <w:r w:rsidRPr="001A2D40">
        <w:rPr>
          <w:rFonts w:asciiTheme="majorHAnsi" w:hAnsiTheme="majorHAnsi" w:cstheme="majorHAnsi"/>
          <w:szCs w:val="24"/>
        </w:rPr>
        <w:t xml:space="preserve">(Reproduced as a signature piece in </w:t>
      </w:r>
      <w:r w:rsidRPr="001A2D40">
        <w:rPr>
          <w:rFonts w:asciiTheme="majorHAnsi" w:hAnsiTheme="majorHAnsi" w:cstheme="majorHAnsi"/>
          <w:i/>
          <w:szCs w:val="24"/>
        </w:rPr>
        <w:t>Encyclopedia Perseus Africana</w:t>
      </w:r>
      <w:r w:rsidRPr="001A2D40">
        <w:rPr>
          <w:rFonts w:asciiTheme="majorHAnsi" w:hAnsiTheme="majorHAnsi" w:cstheme="majorHAnsi"/>
          <w:szCs w:val="24"/>
        </w:rPr>
        <w:t>. New York: Perseus.</w:t>
      </w:r>
      <w:r w:rsidR="00F21D9A" w:rsidRPr="001A2D40">
        <w:rPr>
          <w:rFonts w:asciiTheme="majorHAnsi" w:hAnsiTheme="majorHAnsi" w:cstheme="majorHAnsi"/>
          <w:szCs w:val="24"/>
        </w:rPr>
        <w:t xml:space="preserve"> And republished in “The Participation Reader” </w:t>
      </w:r>
      <w:r w:rsidR="00D60B43" w:rsidRPr="001A2D40">
        <w:rPr>
          <w:rFonts w:asciiTheme="majorHAnsi" w:hAnsiTheme="majorHAnsi" w:cstheme="majorHAnsi"/>
          <w:szCs w:val="24"/>
        </w:rPr>
        <w:t xml:space="preserve">London: </w:t>
      </w:r>
      <w:r w:rsidR="00F21D9A" w:rsidRPr="001A2D40">
        <w:rPr>
          <w:rFonts w:asciiTheme="majorHAnsi" w:hAnsiTheme="majorHAnsi" w:cstheme="majorHAnsi"/>
          <w:szCs w:val="24"/>
        </w:rPr>
        <w:t>Zed Books. 2011.</w:t>
      </w:r>
      <w:r w:rsidRPr="001A2D40">
        <w:rPr>
          <w:rFonts w:asciiTheme="majorHAnsi" w:hAnsiTheme="majorHAnsi" w:cstheme="majorHAnsi"/>
          <w:szCs w:val="24"/>
        </w:rPr>
        <w:t>)</w:t>
      </w:r>
    </w:p>
    <w:p w14:paraId="325CF39C" w14:textId="77777777" w:rsidR="00251C18" w:rsidRPr="001A2D40" w:rsidRDefault="00251C18" w:rsidP="003F3076">
      <w:pPr>
        <w:numPr>
          <w:ilvl w:val="0"/>
          <w:numId w:val="3"/>
        </w:numPr>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00AF71F7" w:rsidRPr="001A2D40">
        <w:rPr>
          <w:rFonts w:asciiTheme="majorHAnsi" w:hAnsiTheme="majorHAnsi" w:cstheme="majorHAnsi"/>
          <w:szCs w:val="24"/>
        </w:rPr>
        <w:t xml:space="preserve"> </w:t>
      </w:r>
      <w:r w:rsidRPr="001A2D40">
        <w:rPr>
          <w:rFonts w:asciiTheme="majorHAnsi" w:hAnsiTheme="majorHAnsi" w:cstheme="majorHAnsi"/>
          <w:szCs w:val="24"/>
        </w:rPr>
        <w:t>1995.</w:t>
      </w:r>
      <w:r w:rsidR="00AF71F7" w:rsidRPr="001A2D40">
        <w:rPr>
          <w:rFonts w:asciiTheme="majorHAnsi" w:hAnsiTheme="majorHAnsi" w:cstheme="majorHAnsi"/>
          <w:szCs w:val="24"/>
        </w:rPr>
        <w:t xml:space="preserve"> </w:t>
      </w:r>
      <w:r w:rsidR="007734ED" w:rsidRPr="001A2D40">
        <w:rPr>
          <w:rFonts w:asciiTheme="majorHAnsi" w:hAnsiTheme="majorHAnsi" w:cstheme="majorHAnsi"/>
          <w:szCs w:val="24"/>
        </w:rPr>
        <w:t>‘</w:t>
      </w:r>
      <w:r w:rsidRPr="001A2D40">
        <w:rPr>
          <w:rFonts w:asciiTheme="majorHAnsi" w:hAnsiTheme="majorHAnsi" w:cstheme="majorHAnsi"/>
          <w:szCs w:val="24"/>
        </w:rPr>
        <w:t>From Exclusion to Participation: Turning Senegal's Forestry Policy Around?</w:t>
      </w:r>
      <w:r w:rsidR="007734ED" w:rsidRPr="001A2D40">
        <w:rPr>
          <w:rFonts w:asciiTheme="majorHAnsi" w:hAnsiTheme="majorHAnsi" w:cstheme="majorHAnsi"/>
          <w:szCs w:val="24"/>
        </w:rPr>
        <w:t>’</w:t>
      </w:r>
      <w:r w:rsidRPr="001A2D40">
        <w:rPr>
          <w:rFonts w:asciiTheme="majorHAnsi" w:hAnsiTheme="majorHAnsi" w:cstheme="majorHAnsi"/>
          <w:szCs w:val="24"/>
        </w:rPr>
        <w:t xml:space="preserve"> </w:t>
      </w:r>
      <w:r w:rsidRPr="001A2D40">
        <w:rPr>
          <w:rFonts w:asciiTheme="majorHAnsi" w:hAnsiTheme="majorHAnsi" w:cstheme="majorHAnsi"/>
          <w:i/>
          <w:szCs w:val="24"/>
        </w:rPr>
        <w:t>World Development</w:t>
      </w:r>
      <w:r w:rsidRPr="001A2D40">
        <w:rPr>
          <w:rFonts w:asciiTheme="majorHAnsi" w:hAnsiTheme="majorHAnsi" w:cstheme="majorHAnsi"/>
          <w:szCs w:val="24"/>
        </w:rPr>
        <w:t>, Vol. 23, No. 9.</w:t>
      </w:r>
    </w:p>
    <w:p w14:paraId="32FA69C2" w14:textId="77777777" w:rsidR="00251C18" w:rsidRPr="001A2D40" w:rsidRDefault="00251C18" w:rsidP="003F3076">
      <w:pPr>
        <w:numPr>
          <w:ilvl w:val="0"/>
          <w:numId w:val="3"/>
        </w:numPr>
        <w:rPr>
          <w:rFonts w:asciiTheme="majorHAnsi" w:hAnsiTheme="majorHAnsi" w:cstheme="majorHAnsi"/>
          <w:szCs w:val="24"/>
        </w:rPr>
      </w:pPr>
      <w:r w:rsidRPr="001A2D40">
        <w:rPr>
          <w:rFonts w:asciiTheme="majorHAnsi" w:hAnsiTheme="majorHAnsi" w:cstheme="majorHAnsi"/>
          <w:szCs w:val="24"/>
        </w:rPr>
        <w:lastRenderedPageBreak/>
        <w:t xml:space="preserve">Ribot, </w:t>
      </w:r>
      <w:r w:rsidR="00E91F91" w:rsidRPr="001A2D40">
        <w:rPr>
          <w:rFonts w:asciiTheme="majorHAnsi" w:hAnsiTheme="majorHAnsi" w:cstheme="majorHAnsi"/>
          <w:szCs w:val="24"/>
        </w:rPr>
        <w:t>J.</w:t>
      </w:r>
      <w:r w:rsidR="00AF71F7" w:rsidRPr="001A2D40">
        <w:rPr>
          <w:rFonts w:asciiTheme="majorHAnsi" w:hAnsiTheme="majorHAnsi" w:cstheme="majorHAnsi"/>
          <w:szCs w:val="24"/>
        </w:rPr>
        <w:t xml:space="preserve"> </w:t>
      </w:r>
      <w:r w:rsidRPr="001A2D40">
        <w:rPr>
          <w:rFonts w:asciiTheme="majorHAnsi" w:hAnsiTheme="majorHAnsi" w:cstheme="majorHAnsi"/>
          <w:szCs w:val="24"/>
        </w:rPr>
        <w:t>1995.</w:t>
      </w:r>
      <w:r w:rsidR="00AF71F7" w:rsidRPr="001A2D40">
        <w:rPr>
          <w:rFonts w:asciiTheme="majorHAnsi" w:hAnsiTheme="majorHAnsi" w:cstheme="majorHAnsi"/>
          <w:szCs w:val="24"/>
        </w:rPr>
        <w:t xml:space="preserve"> </w:t>
      </w:r>
      <w:r w:rsidR="007734ED" w:rsidRPr="001A2D40">
        <w:rPr>
          <w:rFonts w:asciiTheme="majorHAnsi" w:hAnsiTheme="majorHAnsi" w:cstheme="majorHAnsi"/>
          <w:szCs w:val="24"/>
        </w:rPr>
        <w:t>‘</w:t>
      </w:r>
      <w:r w:rsidRPr="001A2D40">
        <w:rPr>
          <w:rFonts w:asciiTheme="majorHAnsi" w:hAnsiTheme="majorHAnsi" w:cstheme="majorHAnsi"/>
          <w:szCs w:val="24"/>
        </w:rPr>
        <w:t>The Causal Structure of Vulnerability: Its Application to Climate Impact Analysis</w:t>
      </w:r>
      <w:r w:rsidR="00C021EF" w:rsidRPr="001A2D40">
        <w:rPr>
          <w:rFonts w:asciiTheme="majorHAnsi" w:hAnsiTheme="majorHAnsi" w:cstheme="majorHAnsi"/>
          <w:szCs w:val="24"/>
        </w:rPr>
        <w:t>’,</w:t>
      </w:r>
      <w:r w:rsidRPr="001A2D40">
        <w:rPr>
          <w:rFonts w:asciiTheme="majorHAnsi" w:hAnsiTheme="majorHAnsi" w:cstheme="majorHAnsi"/>
          <w:szCs w:val="24"/>
        </w:rPr>
        <w:t xml:space="preserve"> </w:t>
      </w:r>
      <w:r w:rsidRPr="001A2D40">
        <w:rPr>
          <w:rFonts w:asciiTheme="majorHAnsi" w:hAnsiTheme="majorHAnsi" w:cstheme="majorHAnsi"/>
          <w:i/>
          <w:szCs w:val="24"/>
        </w:rPr>
        <w:t>GeoJournal</w:t>
      </w:r>
      <w:r w:rsidRPr="001A2D40">
        <w:rPr>
          <w:rFonts w:asciiTheme="majorHAnsi" w:hAnsiTheme="majorHAnsi" w:cstheme="majorHAnsi"/>
          <w:szCs w:val="24"/>
        </w:rPr>
        <w:t>, Vol. 35, No. 2.</w:t>
      </w:r>
    </w:p>
    <w:p w14:paraId="4BB81942" w14:textId="77777777" w:rsidR="00251C18" w:rsidRPr="001A2D40" w:rsidRDefault="00251C18" w:rsidP="003F3076">
      <w:pPr>
        <w:numPr>
          <w:ilvl w:val="0"/>
          <w:numId w:val="3"/>
        </w:numPr>
        <w:rPr>
          <w:rFonts w:asciiTheme="majorHAnsi" w:hAnsiTheme="majorHAnsi" w:cstheme="majorHAnsi"/>
          <w:szCs w:val="24"/>
          <w:lang w:val="fr-FR"/>
        </w:rPr>
      </w:pPr>
      <w:r w:rsidRPr="001A2D40">
        <w:rPr>
          <w:rFonts w:asciiTheme="majorHAnsi" w:hAnsiTheme="majorHAnsi" w:cstheme="majorHAnsi"/>
          <w:szCs w:val="24"/>
          <w:lang w:val="fr-FR"/>
        </w:rPr>
        <w:t xml:space="preserve">Ribot, </w:t>
      </w:r>
      <w:r w:rsidR="00E91F91" w:rsidRPr="001A2D40">
        <w:rPr>
          <w:rFonts w:asciiTheme="majorHAnsi" w:hAnsiTheme="majorHAnsi" w:cstheme="majorHAnsi"/>
          <w:szCs w:val="24"/>
          <w:lang w:val="fr-FR"/>
        </w:rPr>
        <w:t>J.</w:t>
      </w:r>
      <w:r w:rsidR="00AF71F7" w:rsidRPr="001A2D40">
        <w:rPr>
          <w:rFonts w:asciiTheme="majorHAnsi" w:hAnsiTheme="majorHAnsi" w:cstheme="majorHAnsi"/>
          <w:szCs w:val="24"/>
          <w:lang w:val="fr-FR"/>
        </w:rPr>
        <w:t xml:space="preserve"> </w:t>
      </w:r>
      <w:r w:rsidRPr="001A2D40">
        <w:rPr>
          <w:rFonts w:asciiTheme="majorHAnsi" w:hAnsiTheme="majorHAnsi" w:cstheme="majorHAnsi"/>
          <w:szCs w:val="24"/>
          <w:lang w:val="fr-FR"/>
        </w:rPr>
        <w:t>1993.</w:t>
      </w:r>
      <w:r w:rsidR="00AF71F7" w:rsidRPr="001A2D40">
        <w:rPr>
          <w:rFonts w:asciiTheme="majorHAnsi" w:hAnsiTheme="majorHAnsi" w:cstheme="majorHAnsi"/>
          <w:szCs w:val="24"/>
          <w:lang w:val="fr-FR"/>
        </w:rPr>
        <w:t xml:space="preserve"> </w:t>
      </w:r>
      <w:r w:rsidR="007734ED" w:rsidRPr="001A2D40">
        <w:rPr>
          <w:rFonts w:asciiTheme="majorHAnsi" w:hAnsiTheme="majorHAnsi" w:cstheme="majorHAnsi"/>
          <w:szCs w:val="24"/>
          <w:lang w:val="fr-FR"/>
        </w:rPr>
        <w:t>‘</w:t>
      </w:r>
      <w:r w:rsidRPr="001A2D40">
        <w:rPr>
          <w:rFonts w:asciiTheme="majorHAnsi" w:hAnsiTheme="majorHAnsi" w:cstheme="majorHAnsi"/>
          <w:szCs w:val="24"/>
          <w:lang w:val="fr-FR"/>
        </w:rPr>
        <w:t xml:space="preserve">Le Marché du </w:t>
      </w:r>
      <w:proofErr w:type="gramStart"/>
      <w:r w:rsidRPr="001A2D40">
        <w:rPr>
          <w:rFonts w:asciiTheme="majorHAnsi" w:hAnsiTheme="majorHAnsi" w:cstheme="majorHAnsi"/>
          <w:szCs w:val="24"/>
          <w:lang w:val="fr-FR"/>
        </w:rPr>
        <w:t>Charbon:</w:t>
      </w:r>
      <w:proofErr w:type="gramEnd"/>
      <w:r w:rsidRPr="001A2D40">
        <w:rPr>
          <w:rFonts w:asciiTheme="majorHAnsi" w:hAnsiTheme="majorHAnsi" w:cstheme="majorHAnsi"/>
          <w:szCs w:val="24"/>
          <w:lang w:val="fr-FR"/>
        </w:rPr>
        <w:t xml:space="preserve"> obstacle à la foresterie au Sénégal?</w:t>
      </w:r>
      <w:r w:rsidR="00C021EF" w:rsidRPr="001A2D40">
        <w:rPr>
          <w:rFonts w:asciiTheme="majorHAnsi" w:hAnsiTheme="majorHAnsi" w:cstheme="majorHAnsi"/>
          <w:szCs w:val="24"/>
          <w:lang w:val="fr-FR"/>
        </w:rPr>
        <w:t>’,</w:t>
      </w:r>
      <w:r w:rsidRPr="001A2D40">
        <w:rPr>
          <w:rFonts w:asciiTheme="majorHAnsi" w:hAnsiTheme="majorHAnsi" w:cstheme="majorHAnsi"/>
          <w:szCs w:val="24"/>
          <w:lang w:val="fr-FR"/>
        </w:rPr>
        <w:t xml:space="preserve"> </w:t>
      </w:r>
      <w:r w:rsidRPr="001A2D40">
        <w:rPr>
          <w:rFonts w:asciiTheme="majorHAnsi" w:hAnsiTheme="majorHAnsi" w:cstheme="majorHAnsi"/>
          <w:i/>
          <w:szCs w:val="24"/>
          <w:lang w:val="fr-FR"/>
        </w:rPr>
        <w:t>Environnement Africain</w:t>
      </w:r>
      <w:r w:rsidRPr="001A2D40">
        <w:rPr>
          <w:rFonts w:asciiTheme="majorHAnsi" w:hAnsiTheme="majorHAnsi" w:cstheme="majorHAnsi"/>
          <w:szCs w:val="24"/>
          <w:lang w:val="fr-FR"/>
        </w:rPr>
        <w:t xml:space="preserve">, No. 33-36, Vol. IX/1-4, special </w:t>
      </w:r>
      <w:proofErr w:type="gramStart"/>
      <w:r w:rsidRPr="001A2D40">
        <w:rPr>
          <w:rFonts w:asciiTheme="majorHAnsi" w:hAnsiTheme="majorHAnsi" w:cstheme="majorHAnsi"/>
          <w:szCs w:val="24"/>
          <w:lang w:val="fr-FR"/>
        </w:rPr>
        <w:t>issue:</w:t>
      </w:r>
      <w:proofErr w:type="gramEnd"/>
      <w:r w:rsidRPr="001A2D40">
        <w:rPr>
          <w:rFonts w:asciiTheme="majorHAnsi" w:hAnsiTheme="majorHAnsi" w:cstheme="majorHAnsi"/>
          <w:szCs w:val="24"/>
          <w:lang w:val="fr-FR"/>
        </w:rPr>
        <w:t xml:space="preserve"> </w:t>
      </w:r>
      <w:r w:rsidR="007734ED" w:rsidRPr="001A2D40">
        <w:rPr>
          <w:rFonts w:asciiTheme="majorHAnsi" w:hAnsiTheme="majorHAnsi" w:cstheme="majorHAnsi"/>
          <w:szCs w:val="24"/>
          <w:lang w:val="fr-FR"/>
        </w:rPr>
        <w:t>‘</w:t>
      </w:r>
      <w:r w:rsidRPr="001A2D40">
        <w:rPr>
          <w:rFonts w:asciiTheme="majorHAnsi" w:hAnsiTheme="majorHAnsi" w:cstheme="majorHAnsi"/>
          <w:szCs w:val="24"/>
          <w:lang w:val="fr-FR"/>
        </w:rPr>
        <w:t>des forêts et des hommes: vers un gestion populaire du patrimoine commun</w:t>
      </w:r>
      <w:r w:rsidR="00C021EF" w:rsidRPr="001A2D40">
        <w:rPr>
          <w:rFonts w:asciiTheme="majorHAnsi" w:hAnsiTheme="majorHAnsi" w:cstheme="majorHAnsi"/>
          <w:szCs w:val="24"/>
          <w:lang w:val="fr-FR"/>
        </w:rPr>
        <w:t>’.</w:t>
      </w:r>
    </w:p>
    <w:p w14:paraId="70ADD463" w14:textId="77777777" w:rsidR="00251C18" w:rsidRPr="001A2D40" w:rsidRDefault="00251C18" w:rsidP="003F3076">
      <w:pPr>
        <w:numPr>
          <w:ilvl w:val="0"/>
          <w:numId w:val="3"/>
        </w:numPr>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00AF71F7" w:rsidRPr="001A2D40">
        <w:rPr>
          <w:rFonts w:asciiTheme="majorHAnsi" w:hAnsiTheme="majorHAnsi" w:cstheme="majorHAnsi"/>
          <w:szCs w:val="24"/>
        </w:rPr>
        <w:t xml:space="preserve"> </w:t>
      </w:r>
      <w:r w:rsidRPr="001A2D40">
        <w:rPr>
          <w:rFonts w:asciiTheme="majorHAnsi" w:hAnsiTheme="majorHAnsi" w:cstheme="majorHAnsi"/>
          <w:szCs w:val="24"/>
        </w:rPr>
        <w:t>1993.</w:t>
      </w:r>
      <w:r w:rsidR="00AF71F7" w:rsidRPr="001A2D40">
        <w:rPr>
          <w:rFonts w:asciiTheme="majorHAnsi" w:hAnsiTheme="majorHAnsi" w:cstheme="majorHAnsi"/>
          <w:szCs w:val="24"/>
        </w:rPr>
        <w:t xml:space="preserve"> </w:t>
      </w:r>
      <w:r w:rsidR="007734ED" w:rsidRPr="001A2D40">
        <w:rPr>
          <w:rFonts w:asciiTheme="majorHAnsi" w:hAnsiTheme="majorHAnsi" w:cstheme="majorHAnsi"/>
          <w:szCs w:val="24"/>
        </w:rPr>
        <w:t>‘</w:t>
      </w:r>
      <w:r w:rsidRPr="001A2D40">
        <w:rPr>
          <w:rFonts w:asciiTheme="majorHAnsi" w:hAnsiTheme="majorHAnsi" w:cstheme="majorHAnsi"/>
          <w:szCs w:val="24"/>
        </w:rPr>
        <w:t>Forestry Policy and Charcoal Production in Senegal</w:t>
      </w:r>
      <w:r w:rsidR="00C021EF" w:rsidRPr="001A2D40">
        <w:rPr>
          <w:rFonts w:asciiTheme="majorHAnsi" w:hAnsiTheme="majorHAnsi" w:cstheme="majorHAnsi"/>
          <w:szCs w:val="24"/>
        </w:rPr>
        <w:t>’,</w:t>
      </w:r>
      <w:r w:rsidRPr="001A2D40">
        <w:rPr>
          <w:rFonts w:asciiTheme="majorHAnsi" w:hAnsiTheme="majorHAnsi" w:cstheme="majorHAnsi"/>
          <w:szCs w:val="24"/>
        </w:rPr>
        <w:t xml:space="preserve"> </w:t>
      </w:r>
      <w:r w:rsidRPr="001A2D40">
        <w:rPr>
          <w:rFonts w:asciiTheme="majorHAnsi" w:hAnsiTheme="majorHAnsi" w:cstheme="majorHAnsi"/>
          <w:i/>
          <w:szCs w:val="24"/>
        </w:rPr>
        <w:t>Energy Policy</w:t>
      </w:r>
      <w:r w:rsidRPr="001A2D40">
        <w:rPr>
          <w:rFonts w:asciiTheme="majorHAnsi" w:hAnsiTheme="majorHAnsi" w:cstheme="majorHAnsi"/>
          <w:szCs w:val="24"/>
        </w:rPr>
        <w:t>, Vol. 21, No. 5.</w:t>
      </w:r>
    </w:p>
    <w:p w14:paraId="57B9CAE1" w14:textId="77777777" w:rsidR="00251C18" w:rsidRPr="001A2D40" w:rsidRDefault="00251C18" w:rsidP="003F3076">
      <w:pPr>
        <w:numPr>
          <w:ilvl w:val="0"/>
          <w:numId w:val="3"/>
        </w:numPr>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and R</w:t>
      </w:r>
      <w:r w:rsidR="00CC2A13" w:rsidRPr="001A2D40">
        <w:rPr>
          <w:rFonts w:asciiTheme="majorHAnsi" w:hAnsiTheme="majorHAnsi" w:cstheme="majorHAnsi"/>
          <w:szCs w:val="24"/>
        </w:rPr>
        <w:t xml:space="preserve">obert </w:t>
      </w:r>
      <w:r w:rsidRPr="001A2D40">
        <w:rPr>
          <w:rFonts w:asciiTheme="majorHAnsi" w:hAnsiTheme="majorHAnsi" w:cstheme="majorHAnsi"/>
          <w:szCs w:val="24"/>
        </w:rPr>
        <w:t>D. McConnell.</w:t>
      </w:r>
      <w:r w:rsidR="00AF71F7" w:rsidRPr="001A2D40">
        <w:rPr>
          <w:rFonts w:asciiTheme="majorHAnsi" w:hAnsiTheme="majorHAnsi" w:cstheme="majorHAnsi"/>
          <w:szCs w:val="24"/>
        </w:rPr>
        <w:t xml:space="preserve"> </w:t>
      </w:r>
      <w:r w:rsidRPr="001A2D40">
        <w:rPr>
          <w:rFonts w:asciiTheme="majorHAnsi" w:hAnsiTheme="majorHAnsi" w:cstheme="majorHAnsi"/>
          <w:szCs w:val="24"/>
        </w:rPr>
        <w:t>1983.</w:t>
      </w:r>
      <w:r w:rsidR="00AF71F7" w:rsidRPr="001A2D40">
        <w:rPr>
          <w:rFonts w:asciiTheme="majorHAnsi" w:hAnsiTheme="majorHAnsi" w:cstheme="majorHAnsi"/>
          <w:szCs w:val="24"/>
        </w:rPr>
        <w:t xml:space="preserve"> </w:t>
      </w:r>
      <w:r w:rsidR="007734ED" w:rsidRPr="001A2D40">
        <w:rPr>
          <w:rFonts w:asciiTheme="majorHAnsi" w:hAnsiTheme="majorHAnsi" w:cstheme="majorHAnsi"/>
          <w:szCs w:val="24"/>
        </w:rPr>
        <w:t>‘</w:t>
      </w:r>
      <w:r w:rsidRPr="001A2D40">
        <w:rPr>
          <w:rFonts w:asciiTheme="majorHAnsi" w:hAnsiTheme="majorHAnsi" w:cstheme="majorHAnsi"/>
          <w:szCs w:val="24"/>
        </w:rPr>
        <w:t>Testing and Analysis of a Heat</w:t>
      </w:r>
      <w:r w:rsidRPr="001A2D40">
        <w:rPr>
          <w:rFonts w:asciiTheme="majorHAnsi" w:hAnsiTheme="majorHAnsi" w:cstheme="majorHAnsi"/>
          <w:szCs w:val="24"/>
        </w:rPr>
        <w:noBreakHyphen/>
        <w:t>Pipe Solar Collector</w:t>
      </w:r>
      <w:r w:rsidR="00C021EF" w:rsidRPr="001A2D40">
        <w:rPr>
          <w:rFonts w:asciiTheme="majorHAnsi" w:hAnsiTheme="majorHAnsi" w:cstheme="majorHAnsi"/>
          <w:szCs w:val="24"/>
        </w:rPr>
        <w:t>’,</w:t>
      </w:r>
      <w:r w:rsidRPr="001A2D40">
        <w:rPr>
          <w:rFonts w:asciiTheme="majorHAnsi" w:hAnsiTheme="majorHAnsi" w:cstheme="majorHAnsi"/>
          <w:szCs w:val="24"/>
        </w:rPr>
        <w:t xml:space="preserve"> </w:t>
      </w:r>
      <w:r w:rsidRPr="001A2D40">
        <w:rPr>
          <w:rFonts w:asciiTheme="majorHAnsi" w:hAnsiTheme="majorHAnsi" w:cstheme="majorHAnsi"/>
          <w:i/>
          <w:szCs w:val="24"/>
        </w:rPr>
        <w:t>Journal of Solar Energy Engineering</w:t>
      </w:r>
      <w:r w:rsidRPr="001A2D40">
        <w:rPr>
          <w:rFonts w:asciiTheme="majorHAnsi" w:hAnsiTheme="majorHAnsi" w:cstheme="majorHAnsi"/>
          <w:szCs w:val="24"/>
        </w:rPr>
        <w:t xml:space="preserve">, Vol. 105. </w:t>
      </w:r>
    </w:p>
    <w:p w14:paraId="0DA90FC1" w14:textId="77777777" w:rsidR="004D3FF9" w:rsidRPr="001A2D40" w:rsidRDefault="004D3FF9" w:rsidP="007571BF">
      <w:pPr>
        <w:rPr>
          <w:rFonts w:asciiTheme="majorHAnsi" w:hAnsiTheme="majorHAnsi" w:cstheme="majorHAnsi"/>
          <w:szCs w:val="24"/>
        </w:rPr>
      </w:pPr>
    </w:p>
    <w:p w14:paraId="29CE15D0" w14:textId="77777777" w:rsidR="004D3FF9" w:rsidRPr="001A2D40" w:rsidRDefault="004D3FF9" w:rsidP="00BF5E02">
      <w:pPr>
        <w:pStyle w:val="Heading1"/>
        <w:rPr>
          <w:rFonts w:asciiTheme="majorHAnsi" w:hAnsiTheme="majorHAnsi" w:cstheme="majorHAnsi"/>
        </w:rPr>
      </w:pPr>
      <w:bookmarkStart w:id="10" w:name="_Toc7254800"/>
      <w:r w:rsidRPr="001A2D40">
        <w:rPr>
          <w:rFonts w:asciiTheme="majorHAnsi" w:hAnsiTheme="majorHAnsi" w:cstheme="majorHAnsi"/>
        </w:rPr>
        <w:t>Editorials and Comments</w:t>
      </w:r>
      <w:bookmarkEnd w:id="10"/>
    </w:p>
    <w:p w14:paraId="69741143" w14:textId="77777777" w:rsidR="005274C6" w:rsidRPr="005274C6" w:rsidRDefault="005274C6" w:rsidP="005274C6">
      <w:pPr>
        <w:pStyle w:val="ListParagraph"/>
        <w:numPr>
          <w:ilvl w:val="0"/>
          <w:numId w:val="3"/>
        </w:numPr>
        <w:rPr>
          <w:rFonts w:asciiTheme="majorHAnsi" w:hAnsiTheme="majorHAnsi" w:cstheme="majorHAnsi"/>
          <w:szCs w:val="24"/>
        </w:rPr>
      </w:pPr>
      <w:r w:rsidRPr="005274C6">
        <w:rPr>
          <w:rFonts w:asciiTheme="majorHAnsi" w:hAnsiTheme="majorHAnsi" w:cstheme="majorHAnsi"/>
          <w:color w:val="000000"/>
          <w:sz w:val="23"/>
          <w:szCs w:val="23"/>
          <w:shd w:val="clear" w:color="auto" w:fill="FFFFFF"/>
        </w:rPr>
        <w:t>Ribot, J. 2018. “Ontologies of Occlusion in the Anthropocene.” This is a response to: Bauer, A. M. and Ellis, E. C. 2018. "The Anthropocene divide: obscuring understanding of social-environmental change." </w:t>
      </w:r>
      <w:r w:rsidRPr="005274C6">
        <w:rPr>
          <w:rFonts w:asciiTheme="majorHAnsi" w:hAnsiTheme="majorHAnsi" w:cstheme="majorHAnsi"/>
          <w:i/>
          <w:iCs/>
          <w:color w:val="000000"/>
          <w:sz w:val="23"/>
          <w:szCs w:val="23"/>
          <w:shd w:val="clear" w:color="auto" w:fill="FFFFFF"/>
        </w:rPr>
        <w:t>Current Anthropology</w:t>
      </w:r>
      <w:r w:rsidRPr="005274C6">
        <w:rPr>
          <w:rFonts w:asciiTheme="majorHAnsi" w:hAnsiTheme="majorHAnsi" w:cstheme="majorHAnsi"/>
          <w:color w:val="000000"/>
          <w:sz w:val="23"/>
          <w:szCs w:val="23"/>
          <w:shd w:val="clear" w:color="auto" w:fill="FFFFFF"/>
        </w:rPr>
        <w:t> 59(2). Available at: https://www.journals.uchicago.edu/doi/full/10.1086/697198. Please scroll down for Ribot commentary. </w:t>
      </w:r>
    </w:p>
    <w:p w14:paraId="584F98F1" w14:textId="210796F3" w:rsidR="00740B03" w:rsidRPr="005274C6" w:rsidRDefault="00A26821" w:rsidP="00740B03">
      <w:pPr>
        <w:numPr>
          <w:ilvl w:val="0"/>
          <w:numId w:val="3"/>
        </w:numPr>
        <w:rPr>
          <w:rFonts w:asciiTheme="majorHAnsi" w:hAnsiTheme="majorHAnsi" w:cstheme="majorHAnsi"/>
          <w:i/>
        </w:rPr>
      </w:pPr>
      <w:r w:rsidRPr="005274C6">
        <w:rPr>
          <w:rFonts w:asciiTheme="majorHAnsi" w:hAnsiTheme="majorHAnsi" w:cstheme="majorHAnsi"/>
          <w:szCs w:val="24"/>
        </w:rPr>
        <w:t>Ramprasad, Vijay, Jesse</w:t>
      </w:r>
      <w:r w:rsidR="00F27C1C" w:rsidRPr="005274C6">
        <w:rPr>
          <w:rFonts w:asciiTheme="majorHAnsi" w:hAnsiTheme="majorHAnsi" w:cstheme="majorHAnsi"/>
          <w:szCs w:val="24"/>
        </w:rPr>
        <w:t xml:space="preserve"> Ribot and Ashwini Chhatre. 2017. Pertinent</w:t>
      </w:r>
      <w:r w:rsidR="00F27C1C" w:rsidRPr="005274C6">
        <w:rPr>
          <w:rFonts w:asciiTheme="majorHAnsi" w:hAnsiTheme="majorHAnsi" w:cstheme="majorHAnsi"/>
        </w:rPr>
        <w:t xml:space="preserve"> Issue, Flawed Methods. </w:t>
      </w:r>
      <w:r w:rsidR="00877E68" w:rsidRPr="005274C6">
        <w:rPr>
          <w:rFonts w:asciiTheme="majorHAnsi" w:hAnsiTheme="majorHAnsi" w:cstheme="majorHAnsi"/>
        </w:rPr>
        <w:t>9 December</w:t>
      </w:r>
      <w:r w:rsidR="00F27C1C" w:rsidRPr="005274C6">
        <w:rPr>
          <w:rFonts w:asciiTheme="majorHAnsi" w:hAnsiTheme="majorHAnsi" w:cstheme="majorHAnsi"/>
        </w:rPr>
        <w:t xml:space="preserve"> 2017 vol</w:t>
      </w:r>
      <w:r w:rsidR="00877E68" w:rsidRPr="005274C6">
        <w:rPr>
          <w:rFonts w:asciiTheme="majorHAnsi" w:hAnsiTheme="majorHAnsi" w:cstheme="majorHAnsi"/>
        </w:rPr>
        <w:t>.</w:t>
      </w:r>
      <w:r w:rsidR="00F27C1C" w:rsidRPr="005274C6">
        <w:rPr>
          <w:rFonts w:asciiTheme="majorHAnsi" w:hAnsiTheme="majorHAnsi" w:cstheme="majorHAnsi"/>
        </w:rPr>
        <w:t xml:space="preserve"> LII no. 49 </w:t>
      </w:r>
      <w:r w:rsidR="00F27C1C" w:rsidRPr="005274C6">
        <w:rPr>
          <w:rFonts w:asciiTheme="majorHAnsi" w:hAnsiTheme="majorHAnsi" w:cstheme="majorHAnsi"/>
          <w:i/>
        </w:rPr>
        <w:t>Economic &amp; Political Weekly</w:t>
      </w:r>
      <w:r w:rsidR="00877E68" w:rsidRPr="005274C6">
        <w:rPr>
          <w:rFonts w:asciiTheme="majorHAnsi" w:hAnsiTheme="majorHAnsi" w:cstheme="majorHAnsi"/>
        </w:rPr>
        <w:t xml:space="preserve">. </w:t>
      </w:r>
      <w:hyperlink r:id="rId39" w:history="1">
        <w:r w:rsidR="00740B03" w:rsidRPr="005274C6">
          <w:rPr>
            <w:rStyle w:val="Hyperlink"/>
            <w:rFonts w:asciiTheme="majorHAnsi" w:hAnsiTheme="majorHAnsi" w:cstheme="majorHAnsi"/>
          </w:rPr>
          <w:t>http://www.epw.in/journal/2017/49/letters/pertinent-issue-flawed-methods.html</w:t>
        </w:r>
      </w:hyperlink>
    </w:p>
    <w:p w14:paraId="23D769BC" w14:textId="772943D8" w:rsidR="004D3FF9" w:rsidRPr="001A2D40" w:rsidRDefault="004D3FF9" w:rsidP="003F3076">
      <w:pPr>
        <w:numPr>
          <w:ilvl w:val="0"/>
          <w:numId w:val="3"/>
        </w:numPr>
        <w:rPr>
          <w:rFonts w:asciiTheme="majorHAnsi" w:hAnsiTheme="majorHAnsi" w:cstheme="majorHAnsi"/>
          <w:i/>
        </w:rPr>
      </w:pPr>
      <w:r w:rsidRPr="005274C6">
        <w:rPr>
          <w:rFonts w:asciiTheme="majorHAnsi" w:hAnsiTheme="majorHAnsi" w:cstheme="majorHAnsi"/>
        </w:rPr>
        <w:t xml:space="preserve">Ribot, J. </w:t>
      </w:r>
      <w:r w:rsidR="009B6815" w:rsidRPr="005274C6">
        <w:rPr>
          <w:rFonts w:asciiTheme="majorHAnsi" w:hAnsiTheme="majorHAnsi" w:cstheme="majorHAnsi"/>
        </w:rPr>
        <w:t>2014</w:t>
      </w:r>
      <w:r w:rsidRPr="005274C6">
        <w:rPr>
          <w:rFonts w:asciiTheme="majorHAnsi" w:hAnsiTheme="majorHAnsi" w:cstheme="majorHAnsi"/>
        </w:rPr>
        <w:t xml:space="preserve">. </w:t>
      </w:r>
      <w:r w:rsidR="00BC29EB" w:rsidRPr="005274C6">
        <w:rPr>
          <w:rFonts w:asciiTheme="majorHAnsi" w:hAnsiTheme="majorHAnsi" w:cstheme="majorHAnsi"/>
        </w:rPr>
        <w:t>“Politics of</w:t>
      </w:r>
      <w:r w:rsidR="00BC29EB" w:rsidRPr="001A2D40">
        <w:rPr>
          <w:rFonts w:asciiTheme="majorHAnsi" w:hAnsiTheme="majorHAnsi" w:cstheme="majorHAnsi"/>
        </w:rPr>
        <w:t xml:space="preserve"> Misrecognition – Framing out Liability under a Changing Sky” </w:t>
      </w:r>
      <w:r w:rsidRPr="001A2D40">
        <w:rPr>
          <w:rFonts w:asciiTheme="majorHAnsi" w:hAnsiTheme="majorHAnsi" w:cstheme="majorHAnsi"/>
        </w:rPr>
        <w:t>Response to Ben Orlove,</w:t>
      </w:r>
      <w:r w:rsidRPr="001A2D40">
        <w:rPr>
          <w:rFonts w:ascii="MS Gothic" w:eastAsia="MS Gothic" w:hAnsi="MS Gothic" w:cs="MS Gothic" w:hint="eastAsia"/>
        </w:rPr>
        <w:t> </w:t>
      </w:r>
      <w:r w:rsidRPr="001A2D40">
        <w:rPr>
          <w:rFonts w:asciiTheme="majorHAnsi" w:hAnsiTheme="majorHAnsi" w:cstheme="majorHAnsi"/>
        </w:rPr>
        <w:t>Heather Lazrus, Grete K. Hovelsrud, Alessandra Giannini.</w:t>
      </w:r>
      <w:r w:rsidR="00D740B1" w:rsidRPr="001A2D40">
        <w:rPr>
          <w:rFonts w:asciiTheme="majorHAnsi" w:hAnsiTheme="majorHAnsi" w:cstheme="majorHAnsi"/>
        </w:rPr>
        <w:t xml:space="preserve"> 2014</w:t>
      </w:r>
      <w:r w:rsidRPr="001A2D40">
        <w:rPr>
          <w:rFonts w:asciiTheme="majorHAnsi" w:hAnsiTheme="majorHAnsi" w:cstheme="majorHAnsi"/>
        </w:rPr>
        <w:t xml:space="preserve">. “Recognitions and Responsibilities: On the Origins and Consequences of the Uneven Attention to Climate Change around the World” </w:t>
      </w:r>
      <w:r w:rsidRPr="001A2D40">
        <w:rPr>
          <w:rFonts w:asciiTheme="majorHAnsi" w:hAnsiTheme="majorHAnsi" w:cstheme="majorHAnsi"/>
          <w:i/>
          <w:iCs/>
          <w:color w:val="222222"/>
          <w:shd w:val="clear" w:color="auto" w:fill="FFFFFF"/>
        </w:rPr>
        <w:t>Current Anthropology</w:t>
      </w:r>
      <w:r w:rsidRPr="001A2D40">
        <w:rPr>
          <w:rFonts w:asciiTheme="majorHAnsi" w:hAnsiTheme="majorHAnsi" w:cstheme="majorHAnsi"/>
        </w:rPr>
        <w:t xml:space="preserve">. </w:t>
      </w:r>
    </w:p>
    <w:p w14:paraId="26E83CD3" w14:textId="4BBFE0EE" w:rsidR="00D740B1" w:rsidRPr="001A2D40" w:rsidRDefault="00D740B1" w:rsidP="003F3076">
      <w:pPr>
        <w:numPr>
          <w:ilvl w:val="0"/>
          <w:numId w:val="3"/>
        </w:numPr>
        <w:rPr>
          <w:rFonts w:asciiTheme="majorHAnsi" w:hAnsiTheme="majorHAnsi" w:cstheme="majorHAnsi"/>
          <w:i/>
        </w:rPr>
      </w:pPr>
      <w:r w:rsidRPr="001A2D40">
        <w:rPr>
          <w:rFonts w:asciiTheme="majorHAnsi" w:hAnsiTheme="majorHAnsi" w:cstheme="majorHAnsi"/>
          <w:lang w:val="fr-FR"/>
        </w:rPr>
        <w:t>Murombedzi, J., L</w:t>
      </w:r>
      <w:r w:rsidR="00A26821" w:rsidRPr="001A2D40">
        <w:rPr>
          <w:rFonts w:asciiTheme="majorHAnsi" w:hAnsiTheme="majorHAnsi" w:cstheme="majorHAnsi"/>
          <w:lang w:val="fr-FR"/>
        </w:rPr>
        <w:t>. Magole, M. Hara, S. Turner, Jesse</w:t>
      </w:r>
      <w:r w:rsidRPr="001A2D40">
        <w:rPr>
          <w:rFonts w:asciiTheme="majorHAnsi" w:hAnsiTheme="majorHAnsi" w:cstheme="majorHAnsi"/>
          <w:lang w:val="fr-FR"/>
        </w:rPr>
        <w:t xml:space="preserve"> Ribot. </w:t>
      </w:r>
      <w:r w:rsidRPr="001A2D40">
        <w:rPr>
          <w:rFonts w:asciiTheme="majorHAnsi" w:hAnsiTheme="majorHAnsi" w:cstheme="majorHAnsi"/>
        </w:rPr>
        <w:t xml:space="preserve">2013. “Managing African Commons: Defragmenting management and Responsive Forest Governance Policy Forum” </w:t>
      </w:r>
      <w:r w:rsidRPr="001A2D40">
        <w:rPr>
          <w:rFonts w:asciiTheme="majorHAnsi" w:hAnsiTheme="majorHAnsi" w:cstheme="majorHAnsi"/>
          <w:i/>
        </w:rPr>
        <w:t>CODESRIA Bulletin</w:t>
      </w:r>
      <w:r w:rsidRPr="001A2D40">
        <w:rPr>
          <w:rFonts w:asciiTheme="majorHAnsi" w:hAnsiTheme="majorHAnsi" w:cstheme="majorHAnsi"/>
        </w:rPr>
        <w:t>, Nos. 3 &amp; 4, 2013 Page 67.</w:t>
      </w:r>
    </w:p>
    <w:p w14:paraId="1A000945" w14:textId="32B16AF9" w:rsidR="004D3FF9" w:rsidRPr="001A2D40" w:rsidRDefault="004D3FF9" w:rsidP="003F3076">
      <w:pPr>
        <w:numPr>
          <w:ilvl w:val="0"/>
          <w:numId w:val="3"/>
        </w:numPr>
        <w:rPr>
          <w:rFonts w:asciiTheme="majorHAnsi" w:hAnsiTheme="majorHAnsi" w:cstheme="majorHAnsi"/>
          <w:i/>
          <w:lang w:val="fr-FR"/>
        </w:rPr>
      </w:pPr>
      <w:r w:rsidRPr="001A2D40">
        <w:rPr>
          <w:rFonts w:asciiTheme="majorHAnsi" w:hAnsiTheme="majorHAnsi" w:cstheme="majorHAnsi"/>
          <w:lang w:val="fr-FR"/>
        </w:rPr>
        <w:t>Murombedzi, James and J</w:t>
      </w:r>
      <w:r w:rsidR="00A26821" w:rsidRPr="001A2D40">
        <w:rPr>
          <w:rFonts w:asciiTheme="majorHAnsi" w:hAnsiTheme="majorHAnsi" w:cstheme="majorHAnsi"/>
          <w:lang w:val="fr-FR"/>
        </w:rPr>
        <w:t>esse</w:t>
      </w:r>
      <w:r w:rsidRPr="001A2D40">
        <w:rPr>
          <w:rFonts w:asciiTheme="majorHAnsi" w:hAnsiTheme="majorHAnsi" w:cstheme="majorHAnsi"/>
          <w:lang w:val="fr-FR"/>
        </w:rPr>
        <w:t xml:space="preserve"> Ribot. 2012. “Occupy </w:t>
      </w:r>
      <w:proofErr w:type="gramStart"/>
      <w:r w:rsidRPr="001A2D40">
        <w:rPr>
          <w:rFonts w:asciiTheme="majorHAnsi" w:hAnsiTheme="majorHAnsi" w:cstheme="majorHAnsi"/>
          <w:lang w:val="fr-FR"/>
        </w:rPr>
        <w:t>Nature:</w:t>
      </w:r>
      <w:proofErr w:type="gramEnd"/>
      <w:r w:rsidRPr="001A2D40">
        <w:rPr>
          <w:rFonts w:asciiTheme="majorHAnsi" w:hAnsiTheme="majorHAnsi" w:cstheme="majorHAnsi"/>
          <w:lang w:val="fr-FR"/>
        </w:rPr>
        <w:t xml:space="preserve"> Representation as the Basis of Emancipatory Environmentalism,” </w:t>
      </w:r>
      <w:r w:rsidRPr="001A2D40">
        <w:rPr>
          <w:rFonts w:asciiTheme="majorHAnsi" w:hAnsiTheme="majorHAnsi" w:cstheme="majorHAnsi"/>
          <w:i/>
          <w:lang w:val="fr-FR"/>
        </w:rPr>
        <w:t xml:space="preserve">Vivre Autrement: La magazine des autres mondes possibles. </w:t>
      </w:r>
      <w:r w:rsidRPr="001A2D40">
        <w:rPr>
          <w:rFonts w:asciiTheme="majorHAnsi" w:hAnsiTheme="majorHAnsi" w:cstheme="majorHAnsi"/>
          <w:lang w:val="fr-FR"/>
        </w:rPr>
        <w:t>ENDA 23 June 2012.</w:t>
      </w:r>
    </w:p>
    <w:p w14:paraId="0E7069D8" w14:textId="7143108C" w:rsidR="004D3FF9" w:rsidRPr="001A2D40" w:rsidRDefault="004D3FF9" w:rsidP="003F3076">
      <w:pPr>
        <w:numPr>
          <w:ilvl w:val="0"/>
          <w:numId w:val="3"/>
        </w:numPr>
        <w:tabs>
          <w:tab w:val="left" w:pos="-1440"/>
          <w:tab w:val="left" w:pos="-720"/>
          <w:tab w:val="left" w:pos="0"/>
          <w:tab w:val="left" w:pos="1108"/>
          <w:tab w:val="left" w:pos="1440"/>
        </w:tabs>
        <w:suppressAutoHyphens/>
        <w:rPr>
          <w:rFonts w:asciiTheme="majorHAnsi" w:hAnsiTheme="majorHAnsi" w:cstheme="majorHAnsi"/>
          <w:szCs w:val="24"/>
        </w:rPr>
      </w:pPr>
      <w:r w:rsidRPr="001A2D40">
        <w:rPr>
          <w:rFonts w:asciiTheme="majorHAnsi" w:hAnsiTheme="majorHAnsi" w:cstheme="majorHAnsi"/>
          <w:szCs w:val="24"/>
        </w:rPr>
        <w:t>Agrawal, Arun, Maria</w:t>
      </w:r>
      <w:r w:rsidR="00A26821" w:rsidRPr="001A2D40">
        <w:rPr>
          <w:rFonts w:asciiTheme="majorHAnsi" w:hAnsiTheme="majorHAnsi" w:cstheme="majorHAnsi"/>
          <w:szCs w:val="24"/>
        </w:rPr>
        <w:t xml:space="preserve"> Carmen Lemos, Ben Orlove and Jesse</w:t>
      </w:r>
      <w:r w:rsidRPr="001A2D40">
        <w:rPr>
          <w:rFonts w:asciiTheme="majorHAnsi" w:hAnsiTheme="majorHAnsi" w:cstheme="majorHAnsi"/>
          <w:szCs w:val="24"/>
        </w:rPr>
        <w:t xml:space="preserve"> Ribot. 2012. ‘Cool Heads for a Hot World – Social Sciences under a Changing Sky’ </w:t>
      </w:r>
      <w:r w:rsidRPr="001A2D40">
        <w:rPr>
          <w:rFonts w:asciiTheme="majorHAnsi" w:hAnsiTheme="majorHAnsi" w:cstheme="majorHAnsi"/>
          <w:i/>
          <w:szCs w:val="24"/>
        </w:rPr>
        <w:t>Global Environmental Change</w:t>
      </w:r>
      <w:r w:rsidRPr="001A2D40">
        <w:rPr>
          <w:rFonts w:asciiTheme="majorHAnsi" w:hAnsiTheme="majorHAnsi" w:cstheme="majorHAnsi"/>
          <w:szCs w:val="24"/>
        </w:rPr>
        <w:t xml:space="preserve">.  Vol. 22, No. 2. </w:t>
      </w:r>
    </w:p>
    <w:p w14:paraId="09994BC7" w14:textId="77777777" w:rsidR="004D3FF9" w:rsidRPr="001A2D40" w:rsidRDefault="004D3FF9" w:rsidP="003F3076">
      <w:pPr>
        <w:numPr>
          <w:ilvl w:val="0"/>
          <w:numId w:val="3"/>
        </w:numPr>
        <w:tabs>
          <w:tab w:val="left" w:pos="-1440"/>
          <w:tab w:val="left" w:pos="-720"/>
          <w:tab w:val="left" w:pos="0"/>
          <w:tab w:val="left" w:pos="1108"/>
          <w:tab w:val="left" w:pos="1440"/>
        </w:tabs>
        <w:suppressAutoHyphens/>
        <w:rPr>
          <w:rFonts w:asciiTheme="majorHAnsi" w:hAnsiTheme="majorHAnsi" w:cstheme="majorHAnsi"/>
          <w:szCs w:val="24"/>
        </w:rPr>
      </w:pPr>
      <w:r w:rsidRPr="001A2D40">
        <w:rPr>
          <w:rFonts w:asciiTheme="majorHAnsi" w:hAnsiTheme="majorHAnsi" w:cstheme="majorHAnsi"/>
          <w:szCs w:val="24"/>
        </w:rPr>
        <w:t xml:space="preserve">Ribot, J. 2011. ‘Vulnerability before Adaptation: Toward Transformative Climate Action’ From Affirmative to Transformative Climate Action’ </w:t>
      </w:r>
      <w:r w:rsidRPr="001A2D40">
        <w:rPr>
          <w:rFonts w:asciiTheme="majorHAnsi" w:hAnsiTheme="majorHAnsi" w:cstheme="majorHAnsi"/>
          <w:i/>
          <w:szCs w:val="24"/>
        </w:rPr>
        <w:t>Global Environmental Change</w:t>
      </w:r>
      <w:r w:rsidRPr="001A2D40">
        <w:rPr>
          <w:rFonts w:asciiTheme="majorHAnsi" w:hAnsiTheme="majorHAnsi" w:cstheme="majorHAnsi"/>
          <w:szCs w:val="24"/>
        </w:rPr>
        <w:t xml:space="preserve">, Vol. </w:t>
      </w:r>
      <w:r w:rsidRPr="001A2D40">
        <w:rPr>
          <w:rStyle w:val="apple-style-span"/>
          <w:rFonts w:asciiTheme="majorHAnsi" w:hAnsiTheme="majorHAnsi" w:cstheme="majorHAnsi"/>
          <w:color w:val="000000"/>
          <w:szCs w:val="24"/>
          <w:shd w:val="clear" w:color="auto" w:fill="FFFFFF"/>
        </w:rPr>
        <w:t>21, No. 4.</w:t>
      </w:r>
    </w:p>
    <w:p w14:paraId="58FCCFA2" w14:textId="615C0200" w:rsidR="004D3FF9" w:rsidRPr="001A2D40" w:rsidRDefault="004D3FF9" w:rsidP="003F3076">
      <w:pPr>
        <w:numPr>
          <w:ilvl w:val="0"/>
          <w:numId w:val="3"/>
        </w:numPr>
        <w:tabs>
          <w:tab w:val="left" w:pos="-1440"/>
          <w:tab w:val="left" w:pos="-720"/>
          <w:tab w:val="left" w:pos="0"/>
          <w:tab w:val="left" w:pos="1108"/>
          <w:tab w:val="left" w:pos="1440"/>
        </w:tabs>
        <w:suppressAutoHyphens/>
        <w:rPr>
          <w:rFonts w:asciiTheme="majorHAnsi" w:hAnsiTheme="majorHAnsi" w:cstheme="majorHAnsi"/>
          <w:szCs w:val="24"/>
        </w:rPr>
      </w:pPr>
      <w:r w:rsidRPr="001A2D40">
        <w:rPr>
          <w:rFonts w:asciiTheme="majorHAnsi" w:hAnsiTheme="majorHAnsi" w:cstheme="majorHAnsi"/>
          <w:szCs w:val="24"/>
        </w:rPr>
        <w:t xml:space="preserve">Ribot, J. 2011. ‘Seeing REDD for Local Democracy: A Call for Democracy Standards’ </w:t>
      </w:r>
      <w:r w:rsidRPr="001A2D40">
        <w:rPr>
          <w:rFonts w:asciiTheme="majorHAnsi" w:hAnsiTheme="majorHAnsi" w:cstheme="majorHAnsi"/>
          <w:i/>
          <w:szCs w:val="24"/>
        </w:rPr>
        <w:t>Common Voices</w:t>
      </w:r>
      <w:r w:rsidRPr="001A2D40">
        <w:rPr>
          <w:rFonts w:asciiTheme="majorHAnsi" w:hAnsiTheme="majorHAnsi" w:cstheme="majorHAnsi"/>
          <w:szCs w:val="24"/>
        </w:rPr>
        <w:t>, Vol. 3, January 2011, pp. 14-16.</w:t>
      </w:r>
    </w:p>
    <w:p w14:paraId="75B6587C" w14:textId="77777777" w:rsidR="004D3FF9" w:rsidRPr="001A2D40" w:rsidRDefault="004D3FF9" w:rsidP="003F3076">
      <w:pPr>
        <w:numPr>
          <w:ilvl w:val="0"/>
          <w:numId w:val="3"/>
        </w:numPr>
        <w:tabs>
          <w:tab w:val="left" w:pos="-1440"/>
          <w:tab w:val="left" w:pos="-720"/>
          <w:tab w:val="left" w:pos="0"/>
          <w:tab w:val="left" w:pos="1108"/>
          <w:tab w:val="left" w:pos="1440"/>
        </w:tabs>
        <w:suppressAutoHyphens/>
        <w:rPr>
          <w:rFonts w:asciiTheme="majorHAnsi" w:hAnsiTheme="majorHAnsi" w:cstheme="majorHAnsi"/>
          <w:szCs w:val="24"/>
        </w:rPr>
      </w:pPr>
      <w:r w:rsidRPr="001A2D40">
        <w:rPr>
          <w:rFonts w:asciiTheme="majorHAnsi" w:hAnsiTheme="majorHAnsi" w:cstheme="majorHAnsi"/>
          <w:szCs w:val="24"/>
        </w:rPr>
        <w:t xml:space="preserve">Sikor, Thomas, Johannes Stahl, Thomas Enters, Jesse Ribot, Neera Singh, William D. Sunderlin, and Lini Wollenberg. 2010. </w:t>
      </w:r>
      <w:r w:rsidRPr="001A2D40">
        <w:rPr>
          <w:rFonts w:asciiTheme="majorHAnsi" w:hAnsiTheme="majorHAnsi" w:cstheme="majorHAnsi"/>
          <w:bCs/>
          <w:szCs w:val="24"/>
        </w:rPr>
        <w:t>REDD-plus, forest people’s rights and</w:t>
      </w:r>
      <w:r w:rsidRPr="001A2D40">
        <w:rPr>
          <w:rFonts w:asciiTheme="majorHAnsi" w:hAnsiTheme="majorHAnsi" w:cstheme="majorHAnsi"/>
          <w:szCs w:val="24"/>
        </w:rPr>
        <w:t xml:space="preserve"> </w:t>
      </w:r>
      <w:r w:rsidRPr="001A2D40">
        <w:rPr>
          <w:rFonts w:asciiTheme="majorHAnsi" w:hAnsiTheme="majorHAnsi" w:cstheme="majorHAnsi"/>
          <w:bCs/>
          <w:szCs w:val="24"/>
        </w:rPr>
        <w:t xml:space="preserve">nested climate governance. </w:t>
      </w:r>
      <w:r w:rsidRPr="001A2D40">
        <w:rPr>
          <w:rFonts w:asciiTheme="majorHAnsi" w:hAnsiTheme="majorHAnsi" w:cstheme="majorHAnsi"/>
          <w:i/>
          <w:szCs w:val="24"/>
        </w:rPr>
        <w:t>Global Environmental Change</w:t>
      </w:r>
      <w:r w:rsidRPr="001A2D40">
        <w:rPr>
          <w:rFonts w:asciiTheme="majorHAnsi" w:hAnsiTheme="majorHAnsi" w:cstheme="majorHAnsi"/>
          <w:szCs w:val="24"/>
        </w:rPr>
        <w:t xml:space="preserve">. </w:t>
      </w:r>
      <w:r w:rsidRPr="001A2D40">
        <w:rPr>
          <w:rFonts w:asciiTheme="majorHAnsi" w:hAnsiTheme="majorHAnsi" w:cstheme="majorHAnsi"/>
          <w:iCs/>
          <w:szCs w:val="24"/>
        </w:rPr>
        <w:t xml:space="preserve">Vol. 20, No.3. </w:t>
      </w:r>
      <w:hyperlink r:id="rId40" w:history="1">
        <w:r w:rsidRPr="001A2D40">
          <w:rPr>
            <w:rStyle w:val="Hyperlink"/>
            <w:rFonts w:asciiTheme="majorHAnsi" w:hAnsiTheme="majorHAnsi" w:cstheme="majorHAnsi"/>
            <w:iCs/>
            <w:szCs w:val="24"/>
          </w:rPr>
          <w:t>http://dx.doi.org/10.1016/j.gloenvcha.2010.04.007</w:t>
        </w:r>
      </w:hyperlink>
      <w:r w:rsidRPr="001A2D40">
        <w:rPr>
          <w:rFonts w:asciiTheme="majorHAnsi" w:hAnsiTheme="majorHAnsi" w:cstheme="majorHAnsi"/>
          <w:iCs/>
          <w:szCs w:val="24"/>
        </w:rPr>
        <w:t xml:space="preserve">. </w:t>
      </w:r>
    </w:p>
    <w:p w14:paraId="6F6D76B1" w14:textId="77777777" w:rsidR="004D3FF9" w:rsidRPr="001A2D40" w:rsidRDefault="004D3FF9" w:rsidP="003F3076">
      <w:pPr>
        <w:numPr>
          <w:ilvl w:val="0"/>
          <w:numId w:val="3"/>
        </w:numPr>
        <w:rPr>
          <w:rFonts w:asciiTheme="majorHAnsi" w:hAnsiTheme="majorHAnsi" w:cstheme="majorHAnsi"/>
          <w:szCs w:val="24"/>
        </w:rPr>
      </w:pPr>
      <w:r w:rsidRPr="001A2D40">
        <w:rPr>
          <w:rFonts w:asciiTheme="majorHAnsi" w:hAnsiTheme="majorHAnsi" w:cstheme="majorHAnsi"/>
          <w:szCs w:val="24"/>
        </w:rPr>
        <w:t xml:space="preserve">Ribot, J. 2006. ‘Choose Democracy: Environmentalists’ Socio-political Responsibility’, </w:t>
      </w:r>
      <w:r w:rsidRPr="001A2D40">
        <w:rPr>
          <w:rFonts w:asciiTheme="majorHAnsi" w:hAnsiTheme="majorHAnsi" w:cstheme="majorHAnsi"/>
          <w:i/>
          <w:szCs w:val="24"/>
        </w:rPr>
        <w:t>Global Environmental Change</w:t>
      </w:r>
      <w:r w:rsidRPr="001A2D40">
        <w:rPr>
          <w:rFonts w:asciiTheme="majorHAnsi" w:hAnsiTheme="majorHAnsi" w:cstheme="majorHAnsi"/>
          <w:szCs w:val="24"/>
        </w:rPr>
        <w:t>. Vol. 16.</w:t>
      </w:r>
    </w:p>
    <w:p w14:paraId="556F68FF" w14:textId="77777777" w:rsidR="004D3FF9" w:rsidRPr="001A2D40" w:rsidRDefault="004D3FF9" w:rsidP="007571BF">
      <w:pPr>
        <w:rPr>
          <w:rFonts w:asciiTheme="majorHAnsi" w:hAnsiTheme="majorHAnsi" w:cstheme="majorHAnsi"/>
          <w:szCs w:val="24"/>
        </w:rPr>
      </w:pPr>
    </w:p>
    <w:p w14:paraId="2E1BF2DA" w14:textId="77777777" w:rsidR="000F7E3C" w:rsidRPr="001A2D40" w:rsidRDefault="00251C18" w:rsidP="00BF5E02">
      <w:pPr>
        <w:pStyle w:val="Heading1"/>
        <w:rPr>
          <w:rFonts w:asciiTheme="majorHAnsi" w:hAnsiTheme="majorHAnsi" w:cstheme="majorHAnsi"/>
        </w:rPr>
      </w:pPr>
      <w:bookmarkStart w:id="11" w:name="_Toc7254801"/>
      <w:r w:rsidRPr="001A2D40">
        <w:rPr>
          <w:rFonts w:asciiTheme="majorHAnsi" w:hAnsiTheme="majorHAnsi" w:cstheme="majorHAnsi"/>
        </w:rPr>
        <w:t>Book Chapters</w:t>
      </w:r>
      <w:bookmarkEnd w:id="11"/>
    </w:p>
    <w:p w14:paraId="4C8696FF" w14:textId="74B9DE51" w:rsidR="00E25C29" w:rsidRPr="0009772C" w:rsidRDefault="008413A5" w:rsidP="00E25C29">
      <w:pPr>
        <w:numPr>
          <w:ilvl w:val="0"/>
          <w:numId w:val="24"/>
        </w:numPr>
        <w:rPr>
          <w:rFonts w:asciiTheme="majorHAnsi" w:hAnsiTheme="majorHAnsi" w:cstheme="majorHAnsi"/>
          <w:szCs w:val="24"/>
        </w:rPr>
      </w:pPr>
      <w:r w:rsidRPr="00480CD2">
        <w:rPr>
          <w:rFonts w:asciiTheme="majorHAnsi" w:hAnsiTheme="majorHAnsi" w:cstheme="majorHAnsi"/>
          <w:szCs w:val="24"/>
        </w:rPr>
        <w:t xml:space="preserve">Ribot, J. 2019. </w:t>
      </w:r>
      <w:r w:rsidR="00815489" w:rsidRPr="00480CD2">
        <w:rPr>
          <w:rFonts w:asciiTheme="majorHAnsi" w:hAnsiTheme="majorHAnsi" w:cstheme="majorHAnsi"/>
          <w:szCs w:val="24"/>
        </w:rPr>
        <w:t>“</w:t>
      </w:r>
      <w:r w:rsidR="00815489" w:rsidRPr="00480CD2">
        <w:rPr>
          <w:rFonts w:asciiTheme="majorHAnsi" w:hAnsiTheme="majorHAnsi"/>
          <w:szCs w:val="24"/>
        </w:rPr>
        <w:t>Social Causality of our Common Climate Crisis: Toward a Sociodicy for the Anthropocene,</w:t>
      </w:r>
      <w:r w:rsidR="00815489" w:rsidRPr="00480CD2">
        <w:rPr>
          <w:rFonts w:asciiTheme="majorHAnsi" w:hAnsiTheme="majorHAnsi" w:cstheme="majorHAnsi"/>
          <w:szCs w:val="24"/>
        </w:rPr>
        <w:t xml:space="preserve">” </w:t>
      </w:r>
      <w:r w:rsidR="00480CD2" w:rsidRPr="00480CD2">
        <w:rPr>
          <w:rFonts w:asciiTheme="majorHAnsi" w:hAnsiTheme="majorHAnsi" w:cstheme="majorHAnsi"/>
          <w:szCs w:val="24"/>
        </w:rPr>
        <w:t xml:space="preserve">Ch. 2 </w:t>
      </w:r>
      <w:r w:rsidR="00815489" w:rsidRPr="00480CD2">
        <w:rPr>
          <w:rFonts w:asciiTheme="majorHAnsi" w:hAnsiTheme="majorHAnsi" w:cstheme="majorHAnsi"/>
          <w:szCs w:val="24"/>
        </w:rPr>
        <w:t xml:space="preserve">in </w:t>
      </w:r>
      <w:r w:rsidR="00DA4C59" w:rsidRPr="00480CD2">
        <w:rPr>
          <w:rFonts w:asciiTheme="majorHAnsi" w:hAnsiTheme="majorHAnsi" w:cstheme="majorHAnsi"/>
          <w:szCs w:val="24"/>
        </w:rPr>
        <w:t>T</w:t>
      </w:r>
      <w:r w:rsidR="00E25C29" w:rsidRPr="00E25C29">
        <w:rPr>
          <w:rFonts w:ascii="Calibri" w:hAnsi="Calibri" w:cs="Calibri"/>
          <w:color w:val="000000"/>
          <w:szCs w:val="24"/>
          <w:shd w:val="clear" w:color="auto" w:fill="FFFFFF"/>
        </w:rPr>
        <w:t>obias Haller, Thomas Breu, Tine De Moor, Christian Rohr and Heinzpeter Znoj (eds</w:t>
      </w:r>
      <w:r w:rsidR="00E25C29">
        <w:rPr>
          <w:rFonts w:ascii="Calibri" w:hAnsi="Calibri" w:cs="Calibri"/>
          <w:color w:val="000000"/>
          <w:szCs w:val="24"/>
          <w:shd w:val="clear" w:color="auto" w:fill="FFFFFF"/>
        </w:rPr>
        <w:t>.</w:t>
      </w:r>
      <w:r w:rsidR="00E25C29" w:rsidRPr="00E25C29">
        <w:rPr>
          <w:rFonts w:ascii="Calibri" w:hAnsi="Calibri" w:cs="Calibri"/>
          <w:color w:val="000000"/>
          <w:szCs w:val="24"/>
          <w:shd w:val="clear" w:color="auto" w:fill="FFFFFF"/>
        </w:rPr>
        <w:t>)</w:t>
      </w:r>
      <w:r w:rsidR="00E25C29">
        <w:rPr>
          <w:rFonts w:ascii="Calibri" w:hAnsi="Calibri" w:cs="Calibri"/>
          <w:color w:val="000000"/>
          <w:szCs w:val="24"/>
          <w:shd w:val="clear" w:color="auto" w:fill="FFFFFF"/>
        </w:rPr>
        <w:t xml:space="preserve"> </w:t>
      </w:r>
      <w:r w:rsidR="00480CD2" w:rsidRPr="00480CD2">
        <w:rPr>
          <w:rFonts w:ascii="Calibri" w:hAnsi="Calibri" w:cs="Calibri"/>
          <w:i/>
          <w:color w:val="000000"/>
          <w:shd w:val="clear" w:color="auto" w:fill="FFFFFF"/>
        </w:rPr>
        <w:t>Commons in a Glocal World</w:t>
      </w:r>
      <w:r w:rsidR="00E25C29" w:rsidRPr="00E25C29">
        <w:rPr>
          <w:rFonts w:ascii="Calibri" w:hAnsi="Calibri" w:cs="Calibri"/>
          <w:i/>
          <w:color w:val="000000"/>
          <w:shd w:val="clear" w:color="auto" w:fill="FFFFFF"/>
        </w:rPr>
        <w:t xml:space="preserve">: </w:t>
      </w:r>
      <w:r w:rsidR="00E25C29" w:rsidRPr="00E25C29">
        <w:rPr>
          <w:rFonts w:ascii="Calibri" w:hAnsi="Calibri" w:cs="Calibri"/>
          <w:i/>
          <w:color w:val="000000"/>
          <w:szCs w:val="24"/>
          <w:shd w:val="clear" w:color="auto" w:fill="FFFFFF"/>
        </w:rPr>
        <w:t>Global Connections and Local Responses.</w:t>
      </w:r>
      <w:r w:rsidR="00E25C29" w:rsidRPr="00E25C29">
        <w:rPr>
          <w:rFonts w:ascii="Calibri" w:hAnsi="Calibri" w:cs="Calibri"/>
          <w:color w:val="000000"/>
          <w:szCs w:val="24"/>
          <w:shd w:val="clear" w:color="auto" w:fill="FFFFFF"/>
        </w:rPr>
        <w:t xml:space="preserve"> London: Routledge.</w:t>
      </w:r>
    </w:p>
    <w:p w14:paraId="398F345A" w14:textId="6B0C46BB" w:rsidR="003D1847" w:rsidRPr="001A2D40" w:rsidRDefault="003D1847" w:rsidP="00663095">
      <w:pPr>
        <w:numPr>
          <w:ilvl w:val="0"/>
          <w:numId w:val="24"/>
        </w:numPr>
        <w:rPr>
          <w:rFonts w:asciiTheme="majorHAnsi" w:hAnsiTheme="majorHAnsi" w:cstheme="majorHAnsi"/>
          <w:szCs w:val="24"/>
        </w:rPr>
      </w:pPr>
      <w:r w:rsidRPr="00DA4C59">
        <w:rPr>
          <w:rFonts w:asciiTheme="majorHAnsi" w:hAnsiTheme="majorHAnsi" w:cstheme="majorHAnsi"/>
          <w:szCs w:val="24"/>
        </w:rPr>
        <w:t>Sharad Chari, Susa</w:t>
      </w:r>
      <w:r w:rsidR="00A26821" w:rsidRPr="00DA4C59">
        <w:rPr>
          <w:rFonts w:asciiTheme="majorHAnsi" w:hAnsiTheme="majorHAnsi" w:cstheme="majorHAnsi"/>
          <w:szCs w:val="24"/>
        </w:rPr>
        <w:t>nne Friedberg, Vinay</w:t>
      </w:r>
      <w:r w:rsidR="00A26821" w:rsidRPr="001A2D40">
        <w:rPr>
          <w:rFonts w:asciiTheme="majorHAnsi" w:hAnsiTheme="majorHAnsi" w:cstheme="majorHAnsi"/>
        </w:rPr>
        <w:t xml:space="preserve"> Gidwani, Jesse</w:t>
      </w:r>
      <w:r w:rsidRPr="001A2D40">
        <w:rPr>
          <w:rFonts w:asciiTheme="majorHAnsi" w:hAnsiTheme="majorHAnsi" w:cstheme="majorHAnsi"/>
        </w:rPr>
        <w:t xml:space="preserve"> Ribot and Wendy Wolford (eds.). </w:t>
      </w:r>
      <w:r w:rsidR="00977F67" w:rsidRPr="001A2D40">
        <w:rPr>
          <w:rFonts w:asciiTheme="majorHAnsi" w:hAnsiTheme="majorHAnsi" w:cstheme="majorHAnsi"/>
        </w:rPr>
        <w:t xml:space="preserve">2017. </w:t>
      </w:r>
      <w:r w:rsidR="0069333D" w:rsidRPr="001A2D40">
        <w:rPr>
          <w:rFonts w:asciiTheme="majorHAnsi" w:hAnsiTheme="majorHAnsi" w:cstheme="majorHAnsi"/>
        </w:rPr>
        <w:t xml:space="preserve">Introduction to </w:t>
      </w:r>
      <w:r w:rsidRPr="001A2D40">
        <w:rPr>
          <w:rFonts w:asciiTheme="majorHAnsi" w:hAnsiTheme="majorHAnsi" w:cstheme="majorHAnsi"/>
          <w:i/>
        </w:rPr>
        <w:t>Another Geography is Possible: The Influences of Michael J. Watts.</w:t>
      </w:r>
      <w:r w:rsidRPr="001A2D40">
        <w:rPr>
          <w:rFonts w:asciiTheme="majorHAnsi" w:hAnsiTheme="majorHAnsi" w:cstheme="majorHAnsi"/>
        </w:rPr>
        <w:t xml:space="preserve"> </w:t>
      </w:r>
      <w:r w:rsidR="00AD026E" w:rsidRPr="001A2D40">
        <w:rPr>
          <w:rFonts w:asciiTheme="majorHAnsi" w:hAnsiTheme="majorHAnsi" w:cstheme="majorHAnsi"/>
        </w:rPr>
        <w:t>London: Wiley Blackwell.</w:t>
      </w:r>
    </w:p>
    <w:p w14:paraId="6F9E7012" w14:textId="45D835AA" w:rsidR="00361B50" w:rsidRPr="001A2D40" w:rsidRDefault="00943725" w:rsidP="00663095">
      <w:pPr>
        <w:numPr>
          <w:ilvl w:val="0"/>
          <w:numId w:val="24"/>
        </w:numPr>
        <w:rPr>
          <w:rFonts w:asciiTheme="majorHAnsi" w:hAnsiTheme="majorHAnsi" w:cstheme="majorHAnsi"/>
          <w:szCs w:val="24"/>
        </w:rPr>
      </w:pPr>
      <w:r w:rsidRPr="001A2D40">
        <w:rPr>
          <w:rFonts w:asciiTheme="majorHAnsi" w:hAnsiTheme="majorHAnsi" w:cstheme="majorHAnsi"/>
          <w:szCs w:val="24"/>
        </w:rPr>
        <w:t xml:space="preserve">Ribot, J. </w:t>
      </w:r>
      <w:r w:rsidR="00F04FDF" w:rsidRPr="001A2D40">
        <w:rPr>
          <w:rFonts w:asciiTheme="majorHAnsi" w:hAnsiTheme="majorHAnsi" w:cstheme="majorHAnsi"/>
          <w:szCs w:val="24"/>
        </w:rPr>
        <w:t>2017</w:t>
      </w:r>
      <w:r w:rsidR="00361B50" w:rsidRPr="001A2D40">
        <w:rPr>
          <w:rFonts w:asciiTheme="majorHAnsi" w:hAnsiTheme="majorHAnsi" w:cstheme="majorHAnsi"/>
          <w:szCs w:val="24"/>
        </w:rPr>
        <w:t>. “</w:t>
      </w:r>
      <w:r w:rsidR="000F39EA" w:rsidRPr="001A2D40">
        <w:rPr>
          <w:rFonts w:asciiTheme="majorHAnsi" w:hAnsiTheme="majorHAnsi" w:cstheme="majorHAnsi"/>
          <w:szCs w:val="24"/>
        </w:rPr>
        <w:t xml:space="preserve">Vulnerability does not Fall from the Sky: Addressing a </w:t>
      </w:r>
      <w:r w:rsidR="00CB238E" w:rsidRPr="001A2D40">
        <w:rPr>
          <w:rFonts w:asciiTheme="majorHAnsi" w:hAnsiTheme="majorHAnsi" w:cstheme="majorHAnsi"/>
          <w:szCs w:val="24"/>
        </w:rPr>
        <w:t>Risk</w:t>
      </w:r>
      <w:r w:rsidR="000F39EA" w:rsidRPr="001A2D40">
        <w:rPr>
          <w:rFonts w:asciiTheme="majorHAnsi" w:hAnsiTheme="majorHAnsi" w:cstheme="majorHAnsi"/>
          <w:szCs w:val="24"/>
        </w:rPr>
        <w:t xml:space="preserve"> Conundrum</w:t>
      </w:r>
      <w:r w:rsidR="00361B50" w:rsidRPr="001A2D40">
        <w:rPr>
          <w:rFonts w:asciiTheme="majorHAnsi" w:hAnsiTheme="majorHAnsi" w:cstheme="majorHAnsi"/>
          <w:szCs w:val="24"/>
        </w:rPr>
        <w:t xml:space="preserve">,” in R. Kasperson, K. Dow, and N. Pidgeon (eds.), </w:t>
      </w:r>
      <w:r w:rsidR="00361B50" w:rsidRPr="001A2D40">
        <w:rPr>
          <w:rFonts w:asciiTheme="majorHAnsi" w:hAnsiTheme="majorHAnsi" w:cstheme="majorHAnsi"/>
          <w:i/>
          <w:szCs w:val="24"/>
        </w:rPr>
        <w:t>Risk Conundrums: Solving Unsolvable Problems</w:t>
      </w:r>
      <w:r w:rsidR="00361B50" w:rsidRPr="001A2D40">
        <w:rPr>
          <w:rFonts w:asciiTheme="majorHAnsi" w:hAnsiTheme="majorHAnsi" w:cstheme="majorHAnsi"/>
          <w:szCs w:val="24"/>
        </w:rPr>
        <w:t xml:space="preserve">. London: Earthscan. </w:t>
      </w:r>
    </w:p>
    <w:p w14:paraId="105754C8" w14:textId="18B176FA" w:rsidR="003A4391" w:rsidRPr="001A2D40" w:rsidRDefault="003A4391" w:rsidP="00663095">
      <w:pPr>
        <w:numPr>
          <w:ilvl w:val="0"/>
          <w:numId w:val="24"/>
        </w:numPr>
        <w:rPr>
          <w:rFonts w:asciiTheme="majorHAnsi" w:hAnsiTheme="majorHAnsi" w:cstheme="majorHAnsi"/>
          <w:szCs w:val="24"/>
        </w:rPr>
      </w:pPr>
      <w:r w:rsidRPr="001A2D40">
        <w:rPr>
          <w:rFonts w:asciiTheme="majorHAnsi" w:hAnsiTheme="majorHAnsi" w:cstheme="majorHAnsi"/>
          <w:szCs w:val="24"/>
        </w:rPr>
        <w:t>Ribot</w:t>
      </w:r>
      <w:r w:rsidR="00F04FDF" w:rsidRPr="001A2D40">
        <w:rPr>
          <w:rFonts w:asciiTheme="majorHAnsi" w:hAnsiTheme="majorHAnsi" w:cstheme="majorHAnsi"/>
          <w:szCs w:val="24"/>
        </w:rPr>
        <w:t>, J.</w:t>
      </w:r>
      <w:r w:rsidRPr="001A2D40">
        <w:rPr>
          <w:rFonts w:asciiTheme="majorHAnsi" w:hAnsiTheme="majorHAnsi" w:cstheme="majorHAnsi"/>
          <w:szCs w:val="24"/>
        </w:rPr>
        <w:t xml:space="preserve"> and Nancy Peluso. 2017. “Uma Teoria do Acesso,” Pp. 117-152 in </w:t>
      </w:r>
      <w:r w:rsidR="00975F6A" w:rsidRPr="001A2D40">
        <w:rPr>
          <w:rFonts w:asciiTheme="majorHAnsi" w:hAnsiTheme="majorHAnsi" w:cstheme="majorHAnsi"/>
          <w:szCs w:val="24"/>
        </w:rPr>
        <w:t>Sandro Dutra,</w:t>
      </w:r>
      <w:r w:rsidR="00713E84" w:rsidRPr="001A2D40">
        <w:rPr>
          <w:rFonts w:asciiTheme="majorHAnsi" w:hAnsiTheme="majorHAnsi" w:cstheme="majorHAnsi"/>
          <w:szCs w:val="24"/>
        </w:rPr>
        <w:t xml:space="preserve"> </w:t>
      </w:r>
      <w:r w:rsidRPr="001A2D40">
        <w:rPr>
          <w:rFonts w:asciiTheme="majorHAnsi" w:hAnsiTheme="majorHAnsi" w:cstheme="majorHAnsi"/>
          <w:szCs w:val="24"/>
        </w:rPr>
        <w:t>Silva Doris Sayago</w:t>
      </w:r>
      <w:r w:rsidR="00713E84" w:rsidRPr="001A2D40">
        <w:rPr>
          <w:rFonts w:asciiTheme="majorHAnsi" w:hAnsiTheme="majorHAnsi" w:cstheme="majorHAnsi"/>
          <w:szCs w:val="24"/>
        </w:rPr>
        <w:t>,</w:t>
      </w:r>
      <w:r w:rsidRPr="001A2D40">
        <w:rPr>
          <w:rFonts w:asciiTheme="majorHAnsi" w:hAnsiTheme="majorHAnsi" w:cstheme="majorHAnsi"/>
          <w:szCs w:val="24"/>
        </w:rPr>
        <w:t xml:space="preserve"> Fabiano Toni</w:t>
      </w:r>
      <w:r w:rsidR="00713E84" w:rsidRPr="001A2D40">
        <w:rPr>
          <w:rFonts w:asciiTheme="majorHAnsi" w:hAnsiTheme="majorHAnsi" w:cstheme="majorHAnsi"/>
          <w:szCs w:val="24"/>
        </w:rPr>
        <w:t>, and</w:t>
      </w:r>
      <w:r w:rsidRPr="001A2D40">
        <w:rPr>
          <w:rFonts w:asciiTheme="majorHAnsi" w:hAnsiTheme="majorHAnsi" w:cstheme="majorHAnsi"/>
          <w:szCs w:val="24"/>
        </w:rPr>
        <w:t xml:space="preserve"> Francisco Itami Campos (eds.) </w:t>
      </w:r>
      <w:r w:rsidRPr="001A2D40">
        <w:rPr>
          <w:rFonts w:asciiTheme="majorHAnsi" w:hAnsiTheme="majorHAnsi" w:cstheme="majorHAnsi"/>
          <w:i/>
          <w:szCs w:val="24"/>
          <w:lang w:val="fr-FR"/>
        </w:rPr>
        <w:t xml:space="preserve">Ensaios em Ciências Ambientais: </w:t>
      </w:r>
      <w:r w:rsidRPr="001A2D40">
        <w:rPr>
          <w:rFonts w:asciiTheme="majorHAnsi" w:hAnsiTheme="majorHAnsi" w:cstheme="majorHAnsi"/>
          <w:i/>
          <w:iCs/>
          <w:szCs w:val="24"/>
          <w:lang w:val="fr-FR"/>
        </w:rPr>
        <w:t xml:space="preserve">Crises, riscos e racionalidades. </w:t>
      </w:r>
      <w:proofErr w:type="gramStart"/>
      <w:r w:rsidRPr="00563D6C">
        <w:rPr>
          <w:rFonts w:asciiTheme="majorHAnsi" w:hAnsiTheme="majorHAnsi" w:cstheme="majorHAnsi"/>
          <w:iCs/>
          <w:szCs w:val="24"/>
          <w:lang w:val="fr-FR"/>
        </w:rPr>
        <w:t>Brasilia:</w:t>
      </w:r>
      <w:proofErr w:type="gramEnd"/>
      <w:r w:rsidRPr="00563D6C">
        <w:rPr>
          <w:rFonts w:asciiTheme="majorHAnsi" w:hAnsiTheme="majorHAnsi" w:cstheme="majorHAnsi"/>
          <w:iCs/>
          <w:szCs w:val="24"/>
          <w:lang w:val="fr-FR"/>
        </w:rPr>
        <w:t xml:space="preserve"> Editora Garamond Ltda.</w:t>
      </w:r>
      <w:r w:rsidR="00106A6F" w:rsidRPr="00563D6C">
        <w:rPr>
          <w:rFonts w:asciiTheme="majorHAnsi" w:hAnsiTheme="majorHAnsi" w:cstheme="majorHAnsi"/>
          <w:iCs/>
          <w:szCs w:val="24"/>
          <w:lang w:val="fr-FR"/>
        </w:rPr>
        <w:t xml:space="preserve"> </w:t>
      </w:r>
      <w:r w:rsidR="00106A6F" w:rsidRPr="001A2D40">
        <w:rPr>
          <w:rFonts w:asciiTheme="majorHAnsi" w:hAnsiTheme="majorHAnsi" w:cstheme="majorHAnsi"/>
          <w:iCs/>
          <w:szCs w:val="24"/>
        </w:rPr>
        <w:t xml:space="preserve">Translation of Ribot and Peluso 2003 article in </w:t>
      </w:r>
      <w:r w:rsidR="00106A6F" w:rsidRPr="001A2D40">
        <w:rPr>
          <w:rFonts w:asciiTheme="majorHAnsi" w:hAnsiTheme="majorHAnsi" w:cstheme="majorHAnsi"/>
          <w:i/>
          <w:iCs/>
          <w:szCs w:val="24"/>
        </w:rPr>
        <w:t>Rural Sociology</w:t>
      </w:r>
      <w:r w:rsidR="00106A6F" w:rsidRPr="001A2D40">
        <w:rPr>
          <w:rFonts w:asciiTheme="majorHAnsi" w:hAnsiTheme="majorHAnsi" w:cstheme="majorHAnsi"/>
          <w:iCs/>
          <w:szCs w:val="24"/>
        </w:rPr>
        <w:t>.</w:t>
      </w:r>
    </w:p>
    <w:p w14:paraId="5C343D0A" w14:textId="30B6A900" w:rsidR="00740B03" w:rsidRPr="001A2D40" w:rsidRDefault="00F67BBA" w:rsidP="00663095">
      <w:pPr>
        <w:numPr>
          <w:ilvl w:val="0"/>
          <w:numId w:val="24"/>
        </w:numPr>
        <w:rPr>
          <w:rFonts w:asciiTheme="majorHAnsi" w:hAnsiTheme="majorHAnsi" w:cstheme="majorHAnsi"/>
          <w:szCs w:val="24"/>
        </w:rPr>
      </w:pPr>
      <w:r w:rsidRPr="001A2D40">
        <w:rPr>
          <w:rFonts w:asciiTheme="majorHAnsi" w:hAnsiTheme="majorHAnsi" w:cstheme="majorHAnsi"/>
          <w:szCs w:val="24"/>
        </w:rPr>
        <w:t>Wisner, Ben, Mark Pelling, Adolfo Mascarenhas, Ailsa Hollow</w:t>
      </w:r>
      <w:r w:rsidR="00A26821" w:rsidRPr="001A2D40">
        <w:rPr>
          <w:rFonts w:asciiTheme="majorHAnsi" w:hAnsiTheme="majorHAnsi" w:cstheme="majorHAnsi"/>
          <w:szCs w:val="24"/>
        </w:rPr>
        <w:t>ay, Babacar Ndong, Papa Faye, Jesse</w:t>
      </w:r>
      <w:r w:rsidRPr="001A2D40">
        <w:rPr>
          <w:rFonts w:asciiTheme="majorHAnsi" w:hAnsiTheme="majorHAnsi" w:cstheme="majorHAnsi"/>
          <w:szCs w:val="24"/>
        </w:rPr>
        <w:t xml:space="preserve"> Ribot and David Simon. 2015. “Small Cities and Towns in Africa: The Challenge and Opportunity of Climate Change” Ch. 5 in </w:t>
      </w:r>
      <w:r w:rsidRPr="001A2D40">
        <w:rPr>
          <w:rFonts w:asciiTheme="majorHAnsi" w:hAnsiTheme="majorHAnsi" w:cstheme="majorHAnsi"/>
          <w:bCs/>
          <w:szCs w:val="24"/>
          <w:bdr w:val="none" w:sz="0" w:space="0" w:color="auto" w:frame="1"/>
          <w:shd w:val="clear" w:color="auto" w:fill="FFFFFF"/>
        </w:rPr>
        <w:t>Pauleit</w:t>
      </w:r>
      <w:r w:rsidRPr="001A2D40">
        <w:rPr>
          <w:rFonts w:asciiTheme="majorHAnsi" w:hAnsiTheme="majorHAnsi" w:cstheme="majorHAnsi"/>
          <w:szCs w:val="24"/>
          <w:shd w:val="clear" w:color="auto" w:fill="FFFFFF"/>
        </w:rPr>
        <w:t>, S., </w:t>
      </w:r>
      <w:r w:rsidRPr="001A2D40">
        <w:rPr>
          <w:rFonts w:asciiTheme="majorHAnsi" w:hAnsiTheme="majorHAnsi" w:cstheme="majorHAnsi"/>
          <w:bCs/>
          <w:szCs w:val="24"/>
          <w:bdr w:val="none" w:sz="0" w:space="0" w:color="auto" w:frame="1"/>
          <w:shd w:val="clear" w:color="auto" w:fill="FFFFFF"/>
        </w:rPr>
        <w:t>Jorgensen</w:t>
      </w:r>
      <w:r w:rsidRPr="001A2D40">
        <w:rPr>
          <w:rFonts w:asciiTheme="majorHAnsi" w:hAnsiTheme="majorHAnsi" w:cstheme="majorHAnsi"/>
          <w:szCs w:val="24"/>
          <w:shd w:val="clear" w:color="auto" w:fill="FFFFFF"/>
        </w:rPr>
        <w:t>, G., </w:t>
      </w:r>
      <w:r w:rsidRPr="001A2D40">
        <w:rPr>
          <w:rFonts w:asciiTheme="majorHAnsi" w:hAnsiTheme="majorHAnsi" w:cstheme="majorHAnsi"/>
          <w:bCs/>
          <w:szCs w:val="24"/>
          <w:bdr w:val="none" w:sz="0" w:space="0" w:color="auto" w:frame="1"/>
          <w:shd w:val="clear" w:color="auto" w:fill="FFFFFF"/>
        </w:rPr>
        <w:t>Kabisch</w:t>
      </w:r>
      <w:r w:rsidRPr="001A2D40">
        <w:rPr>
          <w:rFonts w:asciiTheme="majorHAnsi" w:hAnsiTheme="majorHAnsi" w:cstheme="majorHAnsi"/>
          <w:szCs w:val="24"/>
          <w:shd w:val="clear" w:color="auto" w:fill="FFFFFF"/>
        </w:rPr>
        <w:t>, S., </w:t>
      </w:r>
      <w:r w:rsidRPr="001A2D40">
        <w:rPr>
          <w:rFonts w:asciiTheme="majorHAnsi" w:hAnsiTheme="majorHAnsi" w:cstheme="majorHAnsi"/>
          <w:bCs/>
          <w:szCs w:val="24"/>
          <w:bdr w:val="none" w:sz="0" w:space="0" w:color="auto" w:frame="1"/>
          <w:shd w:val="clear" w:color="auto" w:fill="FFFFFF"/>
        </w:rPr>
        <w:t>Gasparini</w:t>
      </w:r>
      <w:r w:rsidRPr="001A2D40">
        <w:rPr>
          <w:rFonts w:asciiTheme="majorHAnsi" w:hAnsiTheme="majorHAnsi" w:cstheme="majorHAnsi"/>
          <w:szCs w:val="24"/>
          <w:shd w:val="clear" w:color="auto" w:fill="FFFFFF"/>
        </w:rPr>
        <w:t>, P., </w:t>
      </w:r>
      <w:r w:rsidRPr="001A2D40">
        <w:rPr>
          <w:rFonts w:asciiTheme="majorHAnsi" w:hAnsiTheme="majorHAnsi" w:cstheme="majorHAnsi"/>
          <w:bCs/>
          <w:szCs w:val="24"/>
          <w:bdr w:val="none" w:sz="0" w:space="0" w:color="auto" w:frame="1"/>
          <w:shd w:val="clear" w:color="auto" w:fill="FFFFFF"/>
        </w:rPr>
        <w:t>Fohlmeister</w:t>
      </w:r>
      <w:r w:rsidRPr="001A2D40">
        <w:rPr>
          <w:rFonts w:asciiTheme="majorHAnsi" w:hAnsiTheme="majorHAnsi" w:cstheme="majorHAnsi"/>
          <w:szCs w:val="24"/>
          <w:shd w:val="clear" w:color="auto" w:fill="FFFFFF"/>
        </w:rPr>
        <w:t>, S., </w:t>
      </w:r>
      <w:r w:rsidRPr="001A2D40">
        <w:rPr>
          <w:rFonts w:asciiTheme="majorHAnsi" w:hAnsiTheme="majorHAnsi" w:cstheme="majorHAnsi"/>
          <w:bCs/>
          <w:szCs w:val="24"/>
          <w:bdr w:val="none" w:sz="0" w:space="0" w:color="auto" w:frame="1"/>
          <w:shd w:val="clear" w:color="auto" w:fill="FFFFFF"/>
        </w:rPr>
        <w:t>Simonis</w:t>
      </w:r>
      <w:r w:rsidRPr="001A2D40">
        <w:rPr>
          <w:rFonts w:asciiTheme="majorHAnsi" w:hAnsiTheme="majorHAnsi" w:cstheme="majorHAnsi"/>
          <w:szCs w:val="24"/>
          <w:shd w:val="clear" w:color="auto" w:fill="FFFFFF"/>
        </w:rPr>
        <w:t xml:space="preserve">, </w:t>
      </w:r>
      <w:proofErr w:type="gramStart"/>
      <w:r w:rsidRPr="001A2D40">
        <w:rPr>
          <w:rFonts w:asciiTheme="majorHAnsi" w:hAnsiTheme="majorHAnsi" w:cstheme="majorHAnsi"/>
          <w:szCs w:val="24"/>
          <w:shd w:val="clear" w:color="auto" w:fill="FFFFFF"/>
        </w:rPr>
        <w:t>I.,</w:t>
      </w:r>
      <w:r w:rsidRPr="001A2D40">
        <w:rPr>
          <w:rFonts w:asciiTheme="majorHAnsi" w:hAnsiTheme="majorHAnsi" w:cstheme="majorHAnsi"/>
          <w:bCs/>
          <w:szCs w:val="24"/>
          <w:bdr w:val="none" w:sz="0" w:space="0" w:color="auto" w:frame="1"/>
          <w:shd w:val="clear" w:color="auto" w:fill="FFFFFF"/>
        </w:rPr>
        <w:t>Yeshitela</w:t>
      </w:r>
      <w:proofErr w:type="gramEnd"/>
      <w:r w:rsidRPr="001A2D40">
        <w:rPr>
          <w:rFonts w:asciiTheme="majorHAnsi" w:hAnsiTheme="majorHAnsi" w:cstheme="majorHAnsi"/>
          <w:szCs w:val="24"/>
          <w:shd w:val="clear" w:color="auto" w:fill="FFFFFF"/>
        </w:rPr>
        <w:t>, K., </w:t>
      </w:r>
      <w:r w:rsidRPr="001A2D40">
        <w:rPr>
          <w:rFonts w:asciiTheme="majorHAnsi" w:hAnsiTheme="majorHAnsi" w:cstheme="majorHAnsi"/>
          <w:bCs/>
          <w:szCs w:val="24"/>
          <w:bdr w:val="none" w:sz="0" w:space="0" w:color="auto" w:frame="1"/>
          <w:shd w:val="clear" w:color="auto" w:fill="FFFFFF"/>
        </w:rPr>
        <w:t>Coly</w:t>
      </w:r>
      <w:r w:rsidRPr="001A2D40">
        <w:rPr>
          <w:rFonts w:asciiTheme="majorHAnsi" w:hAnsiTheme="majorHAnsi" w:cstheme="majorHAnsi"/>
          <w:szCs w:val="24"/>
          <w:shd w:val="clear" w:color="auto" w:fill="FFFFFF"/>
        </w:rPr>
        <w:t>, A., </w:t>
      </w:r>
      <w:r w:rsidRPr="001A2D40">
        <w:rPr>
          <w:rFonts w:asciiTheme="majorHAnsi" w:hAnsiTheme="majorHAnsi" w:cstheme="majorHAnsi"/>
          <w:bCs/>
          <w:szCs w:val="24"/>
          <w:bdr w:val="none" w:sz="0" w:space="0" w:color="auto" w:frame="1"/>
          <w:shd w:val="clear" w:color="auto" w:fill="FFFFFF"/>
        </w:rPr>
        <w:t>Lindley</w:t>
      </w:r>
      <w:r w:rsidRPr="001A2D40">
        <w:rPr>
          <w:rFonts w:asciiTheme="majorHAnsi" w:hAnsiTheme="majorHAnsi" w:cstheme="majorHAnsi"/>
          <w:szCs w:val="24"/>
          <w:shd w:val="clear" w:color="auto" w:fill="FFFFFF"/>
        </w:rPr>
        <w:t>, S., </w:t>
      </w:r>
      <w:r w:rsidRPr="001A2D40">
        <w:rPr>
          <w:rFonts w:asciiTheme="majorHAnsi" w:hAnsiTheme="majorHAnsi" w:cstheme="majorHAnsi"/>
          <w:bCs/>
          <w:szCs w:val="24"/>
          <w:bdr w:val="none" w:sz="0" w:space="0" w:color="auto" w:frame="1"/>
          <w:shd w:val="clear" w:color="auto" w:fill="FFFFFF"/>
        </w:rPr>
        <w:t>Kombe</w:t>
      </w:r>
      <w:r w:rsidRPr="001A2D40">
        <w:rPr>
          <w:rFonts w:asciiTheme="majorHAnsi" w:hAnsiTheme="majorHAnsi" w:cstheme="majorHAnsi"/>
          <w:szCs w:val="24"/>
          <w:shd w:val="clear" w:color="auto" w:fill="FFFFFF"/>
        </w:rPr>
        <w:t xml:space="preserve">, W.J. (Eds.) </w:t>
      </w:r>
      <w:r w:rsidRPr="001A2D40">
        <w:rPr>
          <w:rFonts w:asciiTheme="majorHAnsi" w:eastAsia="Minion" w:hAnsiTheme="majorHAnsi" w:cstheme="majorHAnsi"/>
          <w:i/>
          <w:szCs w:val="24"/>
        </w:rPr>
        <w:t xml:space="preserve">Urban Vulnerability and Climate Change in Africa. </w:t>
      </w:r>
      <w:r w:rsidRPr="001A2D40">
        <w:rPr>
          <w:rFonts w:asciiTheme="majorHAnsi" w:eastAsia="Minion" w:hAnsiTheme="majorHAnsi" w:cstheme="majorHAnsi"/>
          <w:szCs w:val="24"/>
        </w:rPr>
        <w:t>New York: Springer.</w:t>
      </w:r>
      <w:r w:rsidR="00740B03" w:rsidRPr="001A2D40">
        <w:rPr>
          <w:rFonts w:asciiTheme="majorHAnsi" w:eastAsia="Minion" w:hAnsiTheme="majorHAnsi" w:cstheme="majorHAnsi"/>
          <w:szCs w:val="24"/>
        </w:rPr>
        <w:t xml:space="preserve"> </w:t>
      </w:r>
      <w:hyperlink r:id="rId41" w:history="1">
        <w:r w:rsidR="00740B03" w:rsidRPr="001A2D40">
          <w:rPr>
            <w:rStyle w:val="Hyperlink"/>
            <w:rFonts w:asciiTheme="majorHAnsi" w:eastAsia="Minion" w:hAnsiTheme="majorHAnsi" w:cstheme="majorHAnsi"/>
            <w:szCs w:val="24"/>
          </w:rPr>
          <w:t>http://www.springer.com/life+sciences/ecology/book/978-3-319-03984-8</w:t>
        </w:r>
      </w:hyperlink>
    </w:p>
    <w:p w14:paraId="01406479" w14:textId="77777777" w:rsidR="007165F3" w:rsidRPr="001A2D40" w:rsidRDefault="009025AB" w:rsidP="00663095">
      <w:pPr>
        <w:numPr>
          <w:ilvl w:val="0"/>
          <w:numId w:val="24"/>
        </w:numPr>
        <w:rPr>
          <w:rFonts w:asciiTheme="majorHAnsi" w:hAnsiTheme="majorHAnsi" w:cstheme="majorHAnsi"/>
          <w:szCs w:val="24"/>
        </w:rPr>
      </w:pPr>
      <w:r w:rsidRPr="001A2D40">
        <w:rPr>
          <w:rFonts w:asciiTheme="majorHAnsi" w:hAnsiTheme="majorHAnsi" w:cstheme="majorHAnsi"/>
          <w:szCs w:val="24"/>
          <w:shd w:val="clear" w:color="auto" w:fill="FFFFFF"/>
        </w:rPr>
        <w:t>Ribot, J</w:t>
      </w:r>
      <w:r w:rsidR="00D60199" w:rsidRPr="001A2D40">
        <w:rPr>
          <w:rFonts w:asciiTheme="majorHAnsi" w:hAnsiTheme="majorHAnsi" w:cstheme="majorHAnsi"/>
          <w:szCs w:val="24"/>
          <w:shd w:val="clear" w:color="auto" w:fill="FFFFFF"/>
        </w:rPr>
        <w:t xml:space="preserve">. </w:t>
      </w:r>
      <w:r w:rsidR="007165F3" w:rsidRPr="001A2D40">
        <w:rPr>
          <w:rFonts w:asciiTheme="majorHAnsi" w:hAnsiTheme="majorHAnsi" w:cstheme="majorHAnsi"/>
          <w:szCs w:val="24"/>
          <w:shd w:val="clear" w:color="auto" w:fill="FFFFFF"/>
        </w:rPr>
        <w:t>2013. “</w:t>
      </w:r>
      <w:r w:rsidR="007165F3" w:rsidRPr="001A2D40">
        <w:rPr>
          <w:rFonts w:asciiTheme="majorHAnsi" w:hAnsiTheme="majorHAnsi" w:cstheme="majorHAnsi"/>
          <w:szCs w:val="24"/>
        </w:rPr>
        <w:t>Vulnerability does not just fall from the Sky: Toward Multi-scale Pro-poor Climate Policy</w:t>
      </w:r>
      <w:r w:rsidR="007165F3" w:rsidRPr="001A2D40">
        <w:rPr>
          <w:rFonts w:asciiTheme="majorHAnsi" w:hAnsiTheme="majorHAnsi" w:cstheme="majorHAnsi"/>
          <w:color w:val="222222"/>
          <w:szCs w:val="24"/>
          <w:shd w:val="clear" w:color="auto" w:fill="FFFFFF"/>
        </w:rPr>
        <w:t xml:space="preserve">” in M.R. Redclift &amp; M. Grasso, eds., </w:t>
      </w:r>
      <w:r w:rsidR="007165F3" w:rsidRPr="001A2D40">
        <w:rPr>
          <w:rFonts w:asciiTheme="majorHAnsi" w:hAnsiTheme="majorHAnsi" w:cstheme="majorHAnsi"/>
          <w:i/>
          <w:color w:val="222222"/>
          <w:szCs w:val="24"/>
          <w:shd w:val="clear" w:color="auto" w:fill="FFFFFF"/>
        </w:rPr>
        <w:t>Handbook on Climate Change and Human Security</w:t>
      </w:r>
      <w:r w:rsidR="007165F3" w:rsidRPr="001A2D40">
        <w:rPr>
          <w:rFonts w:asciiTheme="majorHAnsi" w:hAnsiTheme="majorHAnsi" w:cstheme="majorHAnsi"/>
          <w:color w:val="222222"/>
          <w:szCs w:val="24"/>
          <w:shd w:val="clear" w:color="auto" w:fill="FFFFFF"/>
        </w:rPr>
        <w:t>. Cheltenham: Edward Elgar.</w:t>
      </w:r>
      <w:r w:rsidR="007165F3" w:rsidRPr="001A2D40">
        <w:rPr>
          <w:rFonts w:asciiTheme="majorHAnsi" w:hAnsiTheme="majorHAnsi" w:cstheme="majorHAnsi"/>
          <w:szCs w:val="24"/>
        </w:rPr>
        <w:t xml:space="preserve"> </w:t>
      </w:r>
      <w:r w:rsidR="00CD78FE" w:rsidRPr="001A2D40">
        <w:rPr>
          <w:rFonts w:asciiTheme="majorHAnsi" w:hAnsiTheme="majorHAnsi" w:cstheme="majorHAnsi"/>
          <w:szCs w:val="24"/>
        </w:rPr>
        <w:t xml:space="preserve">With preface titled “Cause and Blame in the Anthropocene – Vulnerability still does not just fall from the sky” </w:t>
      </w:r>
      <w:r w:rsidR="007165F3" w:rsidRPr="001A2D40">
        <w:rPr>
          <w:rFonts w:asciiTheme="majorHAnsi" w:hAnsiTheme="majorHAnsi" w:cstheme="majorHAnsi"/>
          <w:szCs w:val="24"/>
        </w:rPr>
        <w:t>[Reprint of Ribot 2010 with new forward and minor updates.]</w:t>
      </w:r>
      <w:r w:rsidR="003641C9" w:rsidRPr="001A2D40">
        <w:rPr>
          <w:rFonts w:asciiTheme="majorHAnsi" w:hAnsiTheme="majorHAnsi" w:cstheme="majorHAnsi"/>
          <w:szCs w:val="24"/>
        </w:rPr>
        <w:t xml:space="preserve"> Pp. 164-199.</w:t>
      </w:r>
    </w:p>
    <w:p w14:paraId="1E5B302E" w14:textId="77777777" w:rsidR="00233DEE" w:rsidRPr="001A2D40" w:rsidRDefault="00233DEE" w:rsidP="00663095">
      <w:pPr>
        <w:widowControl w:val="0"/>
        <w:numPr>
          <w:ilvl w:val="0"/>
          <w:numId w:val="24"/>
        </w:numPr>
        <w:autoSpaceDE w:val="0"/>
        <w:autoSpaceDN w:val="0"/>
        <w:adjustRightInd w:val="0"/>
        <w:rPr>
          <w:rFonts w:asciiTheme="majorHAnsi" w:eastAsia="Calibri" w:hAnsiTheme="majorHAnsi" w:cstheme="majorHAnsi"/>
          <w:szCs w:val="24"/>
        </w:rPr>
      </w:pPr>
      <w:r w:rsidRPr="001A2D40">
        <w:rPr>
          <w:rFonts w:asciiTheme="majorHAnsi" w:hAnsiTheme="majorHAnsi" w:cstheme="majorHAnsi"/>
          <w:szCs w:val="24"/>
        </w:rPr>
        <w:t xml:space="preserve">Ribot, J. 2013. “Choice, Recognition and the Democracy Effects of Decentralization” </w:t>
      </w:r>
      <w:r w:rsidR="00C922AA" w:rsidRPr="001A2D40">
        <w:rPr>
          <w:rFonts w:asciiTheme="majorHAnsi" w:hAnsiTheme="majorHAnsi" w:cstheme="majorHAnsi"/>
          <w:szCs w:val="24"/>
        </w:rPr>
        <w:t>Ch. 4, Pp. 93-120 in</w:t>
      </w:r>
      <w:r w:rsidRPr="001A2D40">
        <w:rPr>
          <w:rFonts w:asciiTheme="majorHAnsi" w:hAnsiTheme="majorHAnsi" w:cstheme="majorHAnsi"/>
          <w:szCs w:val="24"/>
        </w:rPr>
        <w:t xml:space="preserve"> </w:t>
      </w:r>
      <w:r w:rsidRPr="001A2D40">
        <w:rPr>
          <w:rFonts w:asciiTheme="majorHAnsi" w:eastAsia="Calibri" w:hAnsiTheme="majorHAnsi" w:cstheme="majorHAnsi"/>
          <w:szCs w:val="24"/>
        </w:rPr>
        <w:t xml:space="preserve">Joakim Öjendal and Anki Dellnäs </w:t>
      </w:r>
      <w:r w:rsidRPr="001A2D40">
        <w:rPr>
          <w:rFonts w:asciiTheme="majorHAnsi" w:hAnsiTheme="majorHAnsi" w:cstheme="majorHAnsi"/>
          <w:szCs w:val="24"/>
        </w:rPr>
        <w:t xml:space="preserve">(eds.) </w:t>
      </w:r>
      <w:r w:rsidRPr="001A2D40">
        <w:rPr>
          <w:rFonts w:asciiTheme="majorHAnsi" w:hAnsiTheme="majorHAnsi" w:cstheme="majorHAnsi"/>
          <w:bCs/>
          <w:i/>
          <w:kern w:val="32"/>
          <w:szCs w:val="24"/>
        </w:rPr>
        <w:t>The imperative of good local governance: Challenges for the next decade of decentralization</w:t>
      </w:r>
      <w:r w:rsidRPr="001A2D40">
        <w:rPr>
          <w:rFonts w:asciiTheme="majorHAnsi" w:hAnsiTheme="majorHAnsi" w:cstheme="majorHAnsi"/>
          <w:i/>
          <w:szCs w:val="24"/>
        </w:rPr>
        <w:t xml:space="preserve">. </w:t>
      </w:r>
      <w:r w:rsidRPr="001A2D40">
        <w:rPr>
          <w:rFonts w:asciiTheme="majorHAnsi" w:hAnsiTheme="majorHAnsi" w:cstheme="majorHAnsi"/>
          <w:szCs w:val="24"/>
        </w:rPr>
        <w:t xml:space="preserve">Tokyo: UNU Press. </w:t>
      </w:r>
    </w:p>
    <w:p w14:paraId="2B540D5C" w14:textId="77777777" w:rsidR="00586DBC" w:rsidRPr="001A2D40" w:rsidRDefault="00586DBC" w:rsidP="00663095">
      <w:pPr>
        <w:numPr>
          <w:ilvl w:val="0"/>
          <w:numId w:val="24"/>
        </w:numPr>
        <w:rPr>
          <w:rFonts w:asciiTheme="majorHAnsi" w:hAnsiTheme="majorHAnsi" w:cstheme="majorHAnsi"/>
          <w:szCs w:val="24"/>
        </w:rPr>
      </w:pPr>
      <w:r w:rsidRPr="001A2D40">
        <w:rPr>
          <w:rFonts w:asciiTheme="majorHAnsi" w:hAnsiTheme="majorHAnsi" w:cstheme="majorHAnsi"/>
          <w:szCs w:val="24"/>
        </w:rPr>
        <w:t xml:space="preserve">Ribot, J. 2011. ‘Participation Without Representation: Chiefs, Councils and Forestry Law in the West African Sahel’, in </w:t>
      </w:r>
      <w:r w:rsidR="00007158" w:rsidRPr="001A2D40">
        <w:rPr>
          <w:rFonts w:asciiTheme="majorHAnsi" w:hAnsiTheme="majorHAnsi" w:cstheme="majorHAnsi"/>
          <w:bCs/>
          <w:color w:val="000000"/>
          <w:szCs w:val="24"/>
          <w:shd w:val="clear" w:color="auto" w:fill="FFFFFF"/>
        </w:rPr>
        <w:t>Andrea Cornwall (ed.)</w:t>
      </w:r>
      <w:r w:rsidR="00007158" w:rsidRPr="001A2D40">
        <w:rPr>
          <w:rFonts w:asciiTheme="majorHAnsi" w:hAnsiTheme="majorHAnsi" w:cstheme="majorHAnsi"/>
          <w:b/>
          <w:bCs/>
          <w:color w:val="000000"/>
          <w:szCs w:val="24"/>
          <w:shd w:val="clear" w:color="auto" w:fill="FFFFFF"/>
        </w:rPr>
        <w:t xml:space="preserve"> </w:t>
      </w:r>
      <w:r w:rsidRPr="001A2D40">
        <w:rPr>
          <w:rFonts w:asciiTheme="majorHAnsi" w:hAnsiTheme="majorHAnsi" w:cstheme="majorHAnsi"/>
          <w:i/>
          <w:szCs w:val="24"/>
        </w:rPr>
        <w:t>The Participation Reader</w:t>
      </w:r>
      <w:r w:rsidRPr="001A2D40">
        <w:rPr>
          <w:rFonts w:asciiTheme="majorHAnsi" w:hAnsiTheme="majorHAnsi" w:cstheme="majorHAnsi"/>
          <w:szCs w:val="24"/>
        </w:rPr>
        <w:t xml:space="preserve">. London: Zed Books. Reprinted from 1996. </w:t>
      </w:r>
      <w:r w:rsidRPr="001A2D40">
        <w:rPr>
          <w:rFonts w:asciiTheme="majorHAnsi" w:hAnsiTheme="majorHAnsi" w:cstheme="majorHAnsi"/>
          <w:i/>
          <w:szCs w:val="24"/>
        </w:rPr>
        <w:t>Cultural Survival Quarterly</w:t>
      </w:r>
      <w:r w:rsidRPr="001A2D40">
        <w:rPr>
          <w:rFonts w:asciiTheme="majorHAnsi" w:hAnsiTheme="majorHAnsi" w:cstheme="majorHAnsi"/>
          <w:szCs w:val="24"/>
        </w:rPr>
        <w:t>, Vol. 20, No. 1.</w:t>
      </w:r>
    </w:p>
    <w:p w14:paraId="52914DB0" w14:textId="77777777" w:rsidR="000F7E3C" w:rsidRPr="001A2D40" w:rsidRDefault="000F7E3C" w:rsidP="00663095">
      <w:pPr>
        <w:widowControl w:val="0"/>
        <w:numPr>
          <w:ilvl w:val="0"/>
          <w:numId w:val="24"/>
        </w:numPr>
        <w:autoSpaceDE w:val="0"/>
        <w:autoSpaceDN w:val="0"/>
        <w:adjustRightInd w:val="0"/>
        <w:jc w:val="both"/>
        <w:rPr>
          <w:rFonts w:asciiTheme="majorHAnsi" w:hAnsiTheme="majorHAnsi" w:cstheme="majorHAnsi"/>
          <w:szCs w:val="24"/>
        </w:rPr>
      </w:pPr>
      <w:r w:rsidRPr="001A2D40">
        <w:rPr>
          <w:rFonts w:asciiTheme="majorHAnsi" w:hAnsiTheme="majorHAnsi" w:cstheme="majorHAnsi"/>
          <w:szCs w:val="24"/>
        </w:rPr>
        <w:t xml:space="preserve">Ribot, J. and Anne M. Larson. 2011. ‘Reducing REDD Risks: Affirmative Policy on an Uneven Playing Field’, In T. Sikor &amp; J. Stahl (eds.) 2011. </w:t>
      </w:r>
      <w:r w:rsidRPr="001A2D40">
        <w:rPr>
          <w:rFonts w:asciiTheme="majorHAnsi" w:hAnsiTheme="majorHAnsi" w:cstheme="majorHAnsi"/>
          <w:i/>
          <w:szCs w:val="24"/>
        </w:rPr>
        <w:t>Forests and People: Property, Governance, and Human Rights.</w:t>
      </w:r>
      <w:r w:rsidRPr="001A2D40">
        <w:rPr>
          <w:rFonts w:asciiTheme="majorHAnsi" w:hAnsiTheme="majorHAnsi" w:cstheme="majorHAnsi"/>
          <w:szCs w:val="24"/>
        </w:rPr>
        <w:t xml:space="preserve"> London: Earthscan.</w:t>
      </w:r>
    </w:p>
    <w:p w14:paraId="2B5E312B" w14:textId="11DAFEB8" w:rsidR="000F7E3C" w:rsidRPr="001A2D40" w:rsidRDefault="000F7E3C" w:rsidP="00663095">
      <w:pPr>
        <w:widowControl w:val="0"/>
        <w:numPr>
          <w:ilvl w:val="0"/>
          <w:numId w:val="24"/>
        </w:numPr>
        <w:autoSpaceDE w:val="0"/>
        <w:autoSpaceDN w:val="0"/>
        <w:adjustRightInd w:val="0"/>
        <w:jc w:val="both"/>
        <w:rPr>
          <w:rFonts w:asciiTheme="majorHAnsi" w:hAnsiTheme="majorHAnsi" w:cstheme="majorHAnsi"/>
          <w:szCs w:val="24"/>
        </w:rPr>
      </w:pPr>
      <w:r w:rsidRPr="001A2D40">
        <w:rPr>
          <w:rFonts w:asciiTheme="majorHAnsi" w:hAnsiTheme="majorHAnsi" w:cstheme="majorHAnsi"/>
          <w:szCs w:val="24"/>
        </w:rPr>
        <w:t>Ribot, J. 2010. ‘Authority</w:t>
      </w:r>
      <w:r w:rsidR="009979C3" w:rsidRPr="001A2D40">
        <w:rPr>
          <w:rFonts w:asciiTheme="majorHAnsi" w:hAnsiTheme="majorHAnsi" w:cstheme="majorHAnsi"/>
          <w:szCs w:val="24"/>
        </w:rPr>
        <w:t xml:space="preserve"> over Forests</w:t>
      </w:r>
      <w:r w:rsidRPr="001A2D40">
        <w:rPr>
          <w:rFonts w:asciiTheme="majorHAnsi" w:hAnsiTheme="majorHAnsi" w:cstheme="majorHAnsi"/>
          <w:szCs w:val="24"/>
        </w:rPr>
        <w:t xml:space="preserve">: Recentralizing Benefits in Senegal’s Forestry Decentralization’ In Thomas Sikor and Christian Lund (eds.) </w:t>
      </w:r>
      <w:r w:rsidRPr="001A2D40">
        <w:rPr>
          <w:rFonts w:asciiTheme="majorHAnsi" w:hAnsiTheme="majorHAnsi" w:cstheme="majorHAnsi"/>
          <w:i/>
          <w:szCs w:val="24"/>
        </w:rPr>
        <w:t>Politics of Possession. Property, Authority, and Access to Natural Resources</w:t>
      </w:r>
      <w:r w:rsidRPr="001A2D40">
        <w:rPr>
          <w:rFonts w:asciiTheme="majorHAnsi" w:hAnsiTheme="majorHAnsi" w:cstheme="majorHAnsi"/>
          <w:szCs w:val="24"/>
        </w:rPr>
        <w:t xml:space="preserve">. London, Wiley-Blackwell. See </w:t>
      </w:r>
      <w:hyperlink r:id="rId42" w:history="1">
        <w:r w:rsidRPr="001A2D40">
          <w:rPr>
            <w:rStyle w:val="Hyperlink"/>
            <w:rFonts w:asciiTheme="majorHAnsi" w:hAnsiTheme="majorHAnsi" w:cstheme="majorHAnsi"/>
            <w:szCs w:val="24"/>
          </w:rPr>
          <w:t>http://bookshop.blackwell.co.uk/jsp/id/The_Politics_of_Possession/9781405196567</w:t>
        </w:r>
      </w:hyperlink>
      <w:r w:rsidRPr="001A2D40">
        <w:rPr>
          <w:rFonts w:asciiTheme="majorHAnsi" w:hAnsiTheme="majorHAnsi" w:cstheme="majorHAnsi"/>
          <w:szCs w:val="24"/>
        </w:rPr>
        <w:t xml:space="preserve">. (First published in </w:t>
      </w:r>
      <w:r w:rsidRPr="001A2D40">
        <w:rPr>
          <w:rFonts w:asciiTheme="majorHAnsi" w:hAnsiTheme="majorHAnsi" w:cstheme="majorHAnsi"/>
          <w:i/>
          <w:szCs w:val="24"/>
        </w:rPr>
        <w:t>Development and Change.</w:t>
      </w:r>
      <w:r w:rsidRPr="001A2D40">
        <w:rPr>
          <w:rFonts w:asciiTheme="majorHAnsi" w:hAnsiTheme="majorHAnsi" w:cstheme="majorHAnsi"/>
          <w:szCs w:val="24"/>
        </w:rPr>
        <w:t xml:space="preserve"> Vol. 40, No. 1.)</w:t>
      </w:r>
    </w:p>
    <w:p w14:paraId="579100B5" w14:textId="77777777" w:rsidR="00DE1362" w:rsidRPr="001A2D40" w:rsidRDefault="00DE1362" w:rsidP="00663095">
      <w:pPr>
        <w:numPr>
          <w:ilvl w:val="0"/>
          <w:numId w:val="24"/>
        </w:numPr>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Ashwini Chhatre, and Tomila V. Lankina. 2010. ‘Decentralization, Authority and Local Democracy’, in Ed Connerley, Kent Eaton and Paul Smoke (eds.) </w:t>
      </w:r>
      <w:r w:rsidRPr="001A2D40">
        <w:rPr>
          <w:rFonts w:asciiTheme="majorHAnsi" w:hAnsiTheme="majorHAnsi" w:cstheme="majorHAnsi"/>
          <w:i/>
          <w:szCs w:val="24"/>
        </w:rPr>
        <w:t xml:space="preserve">Making </w:t>
      </w:r>
      <w:r w:rsidRPr="001A2D40">
        <w:rPr>
          <w:rFonts w:asciiTheme="majorHAnsi" w:hAnsiTheme="majorHAnsi" w:cstheme="majorHAnsi"/>
          <w:i/>
          <w:szCs w:val="24"/>
        </w:rPr>
        <w:lastRenderedPageBreak/>
        <w:t>Decentralization Work: Democracy, Development and Security</w:t>
      </w:r>
      <w:r w:rsidRPr="001A2D40">
        <w:rPr>
          <w:rFonts w:asciiTheme="majorHAnsi" w:hAnsiTheme="majorHAnsi" w:cstheme="majorHAnsi"/>
          <w:szCs w:val="24"/>
        </w:rPr>
        <w:t xml:space="preserve">. Lynne Rienner Publishers. (Published earlier as ‘The Politics of Choice and Recognition in Democratic Decentralization’ in </w:t>
      </w:r>
      <w:r w:rsidRPr="001A2D40">
        <w:rPr>
          <w:rFonts w:asciiTheme="majorHAnsi" w:hAnsiTheme="majorHAnsi" w:cstheme="majorHAnsi"/>
          <w:i/>
          <w:szCs w:val="24"/>
        </w:rPr>
        <w:t>Conservation and Society</w:t>
      </w:r>
      <w:r w:rsidRPr="001A2D40">
        <w:rPr>
          <w:rFonts w:asciiTheme="majorHAnsi" w:hAnsiTheme="majorHAnsi" w:cstheme="majorHAnsi"/>
          <w:szCs w:val="24"/>
        </w:rPr>
        <w:t>, 2008, see above.)</w:t>
      </w:r>
    </w:p>
    <w:p w14:paraId="70D50188" w14:textId="77777777" w:rsidR="00CD103B" w:rsidRPr="001A2D40" w:rsidRDefault="00CD103B" w:rsidP="00663095">
      <w:pPr>
        <w:numPr>
          <w:ilvl w:val="0"/>
          <w:numId w:val="24"/>
        </w:numPr>
        <w:rPr>
          <w:rFonts w:asciiTheme="majorHAnsi" w:hAnsiTheme="majorHAnsi" w:cstheme="majorHAnsi"/>
          <w:szCs w:val="24"/>
        </w:rPr>
      </w:pPr>
      <w:r w:rsidRPr="001A2D40">
        <w:rPr>
          <w:rFonts w:asciiTheme="majorHAnsi" w:hAnsiTheme="majorHAnsi" w:cstheme="majorHAnsi"/>
          <w:szCs w:val="24"/>
        </w:rPr>
        <w:t xml:space="preserve">Larson, </w:t>
      </w:r>
      <w:r w:rsidR="00236A7C" w:rsidRPr="001A2D40">
        <w:rPr>
          <w:rFonts w:asciiTheme="majorHAnsi" w:hAnsiTheme="majorHAnsi" w:cstheme="majorHAnsi"/>
          <w:szCs w:val="24"/>
        </w:rPr>
        <w:t>Anne M. and Jesse Ribot. 2010</w:t>
      </w:r>
      <w:r w:rsidRPr="001A2D40">
        <w:rPr>
          <w:rFonts w:asciiTheme="majorHAnsi" w:hAnsiTheme="majorHAnsi" w:cstheme="majorHAnsi"/>
          <w:szCs w:val="24"/>
        </w:rPr>
        <w:t xml:space="preserve">. </w:t>
      </w:r>
      <w:r w:rsidR="003B1187" w:rsidRPr="001A2D40">
        <w:rPr>
          <w:rFonts w:asciiTheme="majorHAnsi" w:hAnsiTheme="majorHAnsi" w:cstheme="majorHAnsi"/>
          <w:szCs w:val="24"/>
        </w:rPr>
        <w:t>“Lessons from F</w:t>
      </w:r>
      <w:r w:rsidR="00236CF2" w:rsidRPr="001A2D40">
        <w:rPr>
          <w:rFonts w:asciiTheme="majorHAnsi" w:hAnsiTheme="majorHAnsi" w:cstheme="majorHAnsi"/>
          <w:szCs w:val="24"/>
        </w:rPr>
        <w:t>ores</w:t>
      </w:r>
      <w:r w:rsidR="003B1187" w:rsidRPr="001A2D40">
        <w:rPr>
          <w:rFonts w:asciiTheme="majorHAnsi" w:hAnsiTheme="majorHAnsi" w:cstheme="majorHAnsi"/>
          <w:szCs w:val="24"/>
        </w:rPr>
        <w:t>try D</w:t>
      </w:r>
      <w:r w:rsidR="00236CF2" w:rsidRPr="001A2D40">
        <w:rPr>
          <w:rFonts w:asciiTheme="majorHAnsi" w:hAnsiTheme="majorHAnsi" w:cstheme="majorHAnsi"/>
          <w:szCs w:val="24"/>
        </w:rPr>
        <w:t xml:space="preserve">ecentralisation,” </w:t>
      </w:r>
      <w:r w:rsidR="00B919DA" w:rsidRPr="001A2D40">
        <w:rPr>
          <w:rFonts w:asciiTheme="majorHAnsi" w:hAnsiTheme="majorHAnsi" w:cstheme="majorHAnsi"/>
          <w:szCs w:val="24"/>
        </w:rPr>
        <w:t xml:space="preserve">Ch. 14, pp. 175-190 </w:t>
      </w:r>
      <w:r w:rsidR="0030614E" w:rsidRPr="001A2D40">
        <w:rPr>
          <w:rFonts w:asciiTheme="majorHAnsi" w:hAnsiTheme="majorHAnsi" w:cstheme="majorHAnsi"/>
          <w:szCs w:val="24"/>
        </w:rPr>
        <w:t xml:space="preserve">in </w:t>
      </w:r>
      <w:r w:rsidR="00B919DA" w:rsidRPr="001A2D40">
        <w:rPr>
          <w:rFonts w:asciiTheme="majorHAnsi" w:hAnsiTheme="majorHAnsi" w:cstheme="majorHAnsi"/>
          <w:szCs w:val="24"/>
        </w:rPr>
        <w:t xml:space="preserve">Arild Angelsen (ed.) </w:t>
      </w:r>
      <w:r w:rsidR="00B919DA" w:rsidRPr="001A2D40">
        <w:rPr>
          <w:rStyle w:val="contenttitletext"/>
          <w:rFonts w:asciiTheme="majorHAnsi" w:hAnsiTheme="majorHAnsi" w:cstheme="majorHAnsi"/>
          <w:i/>
          <w:szCs w:val="24"/>
        </w:rPr>
        <w:t>Realising REDD+:</w:t>
      </w:r>
      <w:r w:rsidR="00B919DA" w:rsidRPr="001A2D40">
        <w:rPr>
          <w:rStyle w:val="contenttitletext"/>
          <w:rFonts w:asciiTheme="majorHAnsi" w:hAnsiTheme="majorHAnsi" w:cstheme="majorHAnsi"/>
          <w:szCs w:val="24"/>
        </w:rPr>
        <w:t xml:space="preserve"> </w:t>
      </w:r>
      <w:r w:rsidR="00B919DA" w:rsidRPr="001A2D40">
        <w:rPr>
          <w:rStyle w:val="contenttitletext"/>
          <w:rFonts w:asciiTheme="majorHAnsi" w:hAnsiTheme="majorHAnsi" w:cstheme="majorHAnsi"/>
          <w:i/>
          <w:szCs w:val="24"/>
        </w:rPr>
        <w:t>National strategy and policy options</w:t>
      </w:r>
      <w:r w:rsidR="00B919DA" w:rsidRPr="001A2D40">
        <w:rPr>
          <w:rStyle w:val="contenttitletext"/>
          <w:rFonts w:asciiTheme="majorHAnsi" w:hAnsiTheme="majorHAnsi" w:cstheme="majorHAnsi"/>
          <w:szCs w:val="24"/>
        </w:rPr>
        <w:t xml:space="preserve">. </w:t>
      </w:r>
      <w:r w:rsidR="00B919DA" w:rsidRPr="001A2D40">
        <w:rPr>
          <w:rFonts w:asciiTheme="majorHAnsi" w:hAnsiTheme="majorHAnsi" w:cstheme="majorHAnsi"/>
          <w:szCs w:val="24"/>
        </w:rPr>
        <w:t xml:space="preserve">Bogor: Cifor. </w:t>
      </w:r>
      <w:hyperlink r:id="rId43" w:history="1">
        <w:r w:rsidR="00B919DA" w:rsidRPr="001A2D40">
          <w:rPr>
            <w:rStyle w:val="Hyperlink"/>
            <w:rFonts w:asciiTheme="majorHAnsi" w:hAnsiTheme="majorHAnsi" w:cstheme="majorHAnsi"/>
            <w:szCs w:val="24"/>
          </w:rPr>
          <w:t>http://www.cifor.cgiar.org/Knowledge/Publications/Detail?pid=2871</w:t>
        </w:r>
      </w:hyperlink>
      <w:r w:rsidR="00B919DA" w:rsidRPr="001A2D40">
        <w:rPr>
          <w:rFonts w:asciiTheme="majorHAnsi" w:hAnsiTheme="majorHAnsi" w:cstheme="majorHAnsi"/>
          <w:szCs w:val="24"/>
        </w:rPr>
        <w:t xml:space="preserve">. </w:t>
      </w:r>
      <w:r w:rsidR="00270E48" w:rsidRPr="001A2D40">
        <w:rPr>
          <w:rFonts w:asciiTheme="majorHAnsi" w:hAnsiTheme="majorHAnsi" w:cstheme="majorHAnsi"/>
          <w:szCs w:val="24"/>
        </w:rPr>
        <w:t xml:space="preserve">Also available in French. </w:t>
      </w:r>
    </w:p>
    <w:p w14:paraId="52D7DAE8" w14:textId="5C15D460" w:rsidR="00740B03" w:rsidRPr="001A2D40" w:rsidRDefault="00CD3CBE" w:rsidP="00663095">
      <w:pPr>
        <w:numPr>
          <w:ilvl w:val="0"/>
          <w:numId w:val="24"/>
        </w:numPr>
        <w:suppressAutoHyphens/>
        <w:rPr>
          <w:rFonts w:asciiTheme="majorHAnsi" w:hAnsiTheme="majorHAnsi" w:cstheme="majorHAnsi"/>
          <w:szCs w:val="24"/>
        </w:rPr>
      </w:pPr>
      <w:r w:rsidRPr="001A2D40">
        <w:rPr>
          <w:rFonts w:asciiTheme="majorHAnsi" w:hAnsiTheme="majorHAnsi" w:cstheme="majorHAnsi"/>
          <w:szCs w:val="24"/>
        </w:rPr>
        <w:t xml:space="preserve">Ribot, J. </w:t>
      </w:r>
      <w:r w:rsidR="006C1E65" w:rsidRPr="001A2D40">
        <w:rPr>
          <w:rFonts w:asciiTheme="majorHAnsi" w:hAnsiTheme="majorHAnsi" w:cstheme="majorHAnsi"/>
          <w:szCs w:val="24"/>
        </w:rPr>
        <w:t>2010</w:t>
      </w:r>
      <w:r w:rsidRPr="001A2D40">
        <w:rPr>
          <w:rFonts w:asciiTheme="majorHAnsi" w:hAnsiTheme="majorHAnsi" w:cstheme="majorHAnsi"/>
          <w:szCs w:val="24"/>
        </w:rPr>
        <w:t xml:space="preserve">. “Vulnerability does not </w:t>
      </w:r>
      <w:r w:rsidR="009979C3" w:rsidRPr="001A2D40">
        <w:rPr>
          <w:rFonts w:asciiTheme="majorHAnsi" w:hAnsiTheme="majorHAnsi" w:cstheme="majorHAnsi"/>
          <w:szCs w:val="24"/>
        </w:rPr>
        <w:t>fall</w:t>
      </w:r>
      <w:r w:rsidRPr="001A2D40">
        <w:rPr>
          <w:rFonts w:asciiTheme="majorHAnsi" w:hAnsiTheme="majorHAnsi" w:cstheme="majorHAnsi"/>
          <w:szCs w:val="24"/>
        </w:rPr>
        <w:t xml:space="preserve"> from the sky: </w:t>
      </w:r>
      <w:r w:rsidR="009979C3" w:rsidRPr="001A2D40">
        <w:rPr>
          <w:rFonts w:asciiTheme="majorHAnsi" w:hAnsiTheme="majorHAnsi" w:cstheme="majorHAnsi"/>
          <w:szCs w:val="24"/>
        </w:rPr>
        <w:t xml:space="preserve">Toward multi-scale </w:t>
      </w:r>
      <w:r w:rsidRPr="001A2D40">
        <w:rPr>
          <w:rFonts w:asciiTheme="majorHAnsi" w:hAnsiTheme="majorHAnsi" w:cstheme="majorHAnsi"/>
          <w:szCs w:val="24"/>
        </w:rPr>
        <w:t xml:space="preserve">pro-poor climate policy,” in Robin Mearns and Andrew Norton (eds.), Social Dimensions of Climate Change: Equity and Vulnerability in a Warming World. Washington, DC: The World Bank. </w:t>
      </w:r>
      <w:r w:rsidR="00740B03" w:rsidRPr="001A2D40">
        <w:rPr>
          <w:rFonts w:asciiTheme="majorHAnsi" w:hAnsiTheme="majorHAnsi" w:cstheme="majorHAnsi"/>
          <w:szCs w:val="24"/>
        </w:rPr>
        <w:t xml:space="preserve"> </w:t>
      </w:r>
      <w:hyperlink r:id="rId44" w:history="1">
        <w:r w:rsidR="00740B03" w:rsidRPr="001A2D40">
          <w:rPr>
            <w:rStyle w:val="Hyperlink"/>
            <w:rFonts w:asciiTheme="majorHAnsi" w:hAnsiTheme="majorHAnsi" w:cstheme="majorHAnsi"/>
            <w:szCs w:val="24"/>
          </w:rPr>
          <w:t>http://documents.worldbank.org/curated/en/970361468324546268/pdf/520970PUB0EPI11C010disclosed0Dec091.pdf</w:t>
        </w:r>
      </w:hyperlink>
    </w:p>
    <w:p w14:paraId="02E195A2" w14:textId="5643D7DC" w:rsidR="00BF2C2F" w:rsidRPr="001A2D40" w:rsidRDefault="00BF2C2F" w:rsidP="00663095">
      <w:pPr>
        <w:numPr>
          <w:ilvl w:val="0"/>
          <w:numId w:val="24"/>
        </w:numPr>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Adil Najam and Gabrielle Watson. 2009. “Climate Variation, Vulnerability and Sustainable Developm</w:t>
      </w:r>
      <w:r w:rsidR="00C16EF0" w:rsidRPr="001A2D40">
        <w:rPr>
          <w:rFonts w:asciiTheme="majorHAnsi" w:hAnsiTheme="majorHAnsi" w:cstheme="majorHAnsi"/>
          <w:szCs w:val="24"/>
        </w:rPr>
        <w:t>ent in the Semi-Arid Tropics,” C</w:t>
      </w:r>
      <w:r w:rsidRPr="001A2D40">
        <w:rPr>
          <w:rFonts w:asciiTheme="majorHAnsi" w:hAnsiTheme="majorHAnsi" w:cstheme="majorHAnsi"/>
          <w:szCs w:val="24"/>
        </w:rPr>
        <w:t xml:space="preserve">h. 8, pp. 117-160 in E. Lisa F. Schipper and Ian Burton, eds., </w:t>
      </w:r>
      <w:r w:rsidRPr="001A2D40">
        <w:rPr>
          <w:rFonts w:asciiTheme="majorHAnsi" w:hAnsiTheme="majorHAnsi" w:cstheme="majorHAnsi"/>
          <w:i/>
          <w:szCs w:val="24"/>
        </w:rPr>
        <w:t>The Earthscan Reader on Adaptation to Climate Change</w:t>
      </w:r>
      <w:r w:rsidRPr="001A2D40">
        <w:rPr>
          <w:rFonts w:asciiTheme="majorHAnsi" w:hAnsiTheme="majorHAnsi" w:cstheme="majorHAnsi"/>
          <w:szCs w:val="24"/>
        </w:rPr>
        <w:t>. London: Earthscan. [Reprint of Rib</w:t>
      </w:r>
      <w:r w:rsidR="00EE3947" w:rsidRPr="001A2D40">
        <w:rPr>
          <w:rFonts w:asciiTheme="majorHAnsi" w:hAnsiTheme="majorHAnsi" w:cstheme="majorHAnsi"/>
          <w:szCs w:val="24"/>
        </w:rPr>
        <w:t>ot, Najam and Waston 1996</w:t>
      </w:r>
      <w:r w:rsidRPr="001A2D40">
        <w:rPr>
          <w:rFonts w:asciiTheme="majorHAnsi" w:hAnsiTheme="majorHAnsi" w:cstheme="majorHAnsi"/>
          <w:szCs w:val="24"/>
        </w:rPr>
        <w:t>.]</w:t>
      </w:r>
      <w:r w:rsidR="000865C7" w:rsidRPr="001A2D40">
        <w:rPr>
          <w:rFonts w:asciiTheme="majorHAnsi" w:hAnsiTheme="majorHAnsi" w:cstheme="majorHAnsi"/>
          <w:szCs w:val="24"/>
        </w:rPr>
        <w:t xml:space="preserve">. </w:t>
      </w:r>
      <w:r w:rsidR="0078772D" w:rsidRPr="001A2D40">
        <w:rPr>
          <w:rFonts w:asciiTheme="majorHAnsi" w:hAnsiTheme="majorHAnsi" w:cstheme="majorHAnsi"/>
          <w:szCs w:val="24"/>
        </w:rPr>
        <w:t xml:space="preserve">  </w:t>
      </w:r>
    </w:p>
    <w:p w14:paraId="23361110" w14:textId="77777777" w:rsidR="006B7D9C" w:rsidRPr="001A2D40" w:rsidRDefault="0014126B" w:rsidP="00663095">
      <w:pPr>
        <w:numPr>
          <w:ilvl w:val="0"/>
          <w:numId w:val="24"/>
        </w:numPr>
        <w:suppressAutoHyphens/>
        <w:rPr>
          <w:rFonts w:asciiTheme="majorHAnsi" w:hAnsiTheme="majorHAnsi" w:cstheme="majorHAnsi"/>
          <w:szCs w:val="24"/>
        </w:rPr>
      </w:pPr>
      <w:r w:rsidRPr="001A2D40">
        <w:rPr>
          <w:rFonts w:asciiTheme="majorHAnsi" w:hAnsiTheme="majorHAnsi" w:cstheme="majorHAnsi"/>
          <w:szCs w:val="24"/>
        </w:rPr>
        <w:t>Ribot, J. 2009. “Forestry and Democratic Decentralization in Sub-S</w:t>
      </w:r>
      <w:r w:rsidR="00CE7AA8" w:rsidRPr="001A2D40">
        <w:rPr>
          <w:rFonts w:asciiTheme="majorHAnsi" w:hAnsiTheme="majorHAnsi" w:cstheme="majorHAnsi"/>
          <w:szCs w:val="24"/>
        </w:rPr>
        <w:t>aharan Africa: A Rough Review” C</w:t>
      </w:r>
      <w:r w:rsidRPr="001A2D40">
        <w:rPr>
          <w:rFonts w:asciiTheme="majorHAnsi" w:hAnsiTheme="majorHAnsi" w:cstheme="majorHAnsi"/>
          <w:szCs w:val="24"/>
        </w:rPr>
        <w:t>h. 2 in Laura A. German, Alain Karsenty and Anne-Marie Tiani (eds.) Governing Africa’s Forests in a Globalized World. London: Earthscan. Pp. 29-55.</w:t>
      </w:r>
      <w:r w:rsidR="004B5E07" w:rsidRPr="001A2D40">
        <w:rPr>
          <w:rFonts w:asciiTheme="majorHAnsi" w:hAnsiTheme="majorHAnsi" w:cstheme="majorHAnsi"/>
          <w:szCs w:val="24"/>
        </w:rPr>
        <w:t xml:space="preserve"> Also available in French. </w:t>
      </w:r>
    </w:p>
    <w:p w14:paraId="6C3968E8" w14:textId="77777777" w:rsidR="001360E6" w:rsidRPr="001A2D40" w:rsidRDefault="001360E6" w:rsidP="00663095">
      <w:pPr>
        <w:numPr>
          <w:ilvl w:val="0"/>
          <w:numId w:val="24"/>
        </w:numPr>
        <w:suppressAutoHyphens/>
        <w:rPr>
          <w:rFonts w:asciiTheme="majorHAnsi" w:hAnsiTheme="majorHAnsi" w:cstheme="majorHAnsi"/>
          <w:szCs w:val="24"/>
        </w:rPr>
      </w:pPr>
      <w:r w:rsidRPr="001A2D40">
        <w:rPr>
          <w:rFonts w:asciiTheme="majorHAnsi" w:hAnsiTheme="majorHAnsi" w:cstheme="majorHAnsi"/>
          <w:szCs w:val="24"/>
        </w:rPr>
        <w:t xml:space="preserve">Suarez, Pablo, Jesse Ribot and Anthony G. Patt. </w:t>
      </w:r>
      <w:r w:rsidR="00A85190" w:rsidRPr="001A2D40">
        <w:rPr>
          <w:rFonts w:asciiTheme="majorHAnsi" w:hAnsiTheme="majorHAnsi" w:cstheme="majorHAnsi"/>
          <w:szCs w:val="24"/>
        </w:rPr>
        <w:t>2009</w:t>
      </w:r>
      <w:r w:rsidRPr="001A2D40">
        <w:rPr>
          <w:rFonts w:asciiTheme="majorHAnsi" w:hAnsiTheme="majorHAnsi" w:cstheme="majorHAnsi"/>
          <w:szCs w:val="24"/>
        </w:rPr>
        <w:t xml:space="preserve">. </w:t>
      </w:r>
      <w:r w:rsidR="007734ED" w:rsidRPr="001A2D40">
        <w:rPr>
          <w:rFonts w:asciiTheme="majorHAnsi" w:hAnsiTheme="majorHAnsi" w:cstheme="majorHAnsi"/>
          <w:szCs w:val="24"/>
        </w:rPr>
        <w:t>‘</w:t>
      </w:r>
      <w:r w:rsidRPr="001A2D40">
        <w:rPr>
          <w:rFonts w:asciiTheme="majorHAnsi" w:hAnsiTheme="majorHAnsi" w:cstheme="majorHAnsi"/>
          <w:szCs w:val="24"/>
        </w:rPr>
        <w:t>Climate Information, Equity and Vulnerability Reduction</w:t>
      </w:r>
      <w:r w:rsidR="007734ED" w:rsidRPr="001A2D40">
        <w:rPr>
          <w:rFonts w:asciiTheme="majorHAnsi" w:hAnsiTheme="majorHAnsi" w:cstheme="majorHAnsi"/>
          <w:szCs w:val="24"/>
        </w:rPr>
        <w:t>’</w:t>
      </w:r>
      <w:r w:rsidRPr="001A2D40">
        <w:rPr>
          <w:rFonts w:asciiTheme="majorHAnsi" w:hAnsiTheme="majorHAnsi" w:cstheme="majorHAnsi"/>
          <w:szCs w:val="24"/>
        </w:rPr>
        <w:t xml:space="preserve"> in Matthias Ruth and Maria E. Ibarraran (Eds.) </w:t>
      </w:r>
      <w:r w:rsidRPr="001A2D40">
        <w:rPr>
          <w:rFonts w:asciiTheme="majorHAnsi" w:hAnsiTheme="majorHAnsi" w:cstheme="majorHAnsi"/>
          <w:i/>
          <w:szCs w:val="24"/>
        </w:rPr>
        <w:t xml:space="preserve">The Distributional Effects of Climate Change: Social and Economic Implications. </w:t>
      </w:r>
      <w:r w:rsidRPr="001A2D40">
        <w:rPr>
          <w:rFonts w:asciiTheme="majorHAnsi" w:hAnsiTheme="majorHAnsi" w:cstheme="majorHAnsi"/>
          <w:szCs w:val="24"/>
        </w:rPr>
        <w:t>Submitted to: Edward Elgar Publishing.</w:t>
      </w:r>
    </w:p>
    <w:p w14:paraId="717A71CE" w14:textId="77777777" w:rsidR="002431C4" w:rsidRPr="001A2D40" w:rsidRDefault="002431C4" w:rsidP="00663095">
      <w:pPr>
        <w:numPr>
          <w:ilvl w:val="0"/>
          <w:numId w:val="24"/>
        </w:numPr>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2005. </w:t>
      </w:r>
      <w:r w:rsidR="007734ED" w:rsidRPr="001A2D40">
        <w:rPr>
          <w:rFonts w:asciiTheme="majorHAnsi" w:hAnsiTheme="majorHAnsi" w:cstheme="majorHAnsi"/>
          <w:szCs w:val="24"/>
        </w:rPr>
        <w:t>‘</w:t>
      </w:r>
      <w:r w:rsidRPr="001A2D40">
        <w:rPr>
          <w:rFonts w:asciiTheme="majorHAnsi" w:hAnsiTheme="majorHAnsi" w:cstheme="majorHAnsi"/>
          <w:szCs w:val="24"/>
        </w:rPr>
        <w:t>Choosing Representation: Institutions and Powers for Decentralized Natural Resource Management</w:t>
      </w:r>
      <w:r w:rsidR="00C021EF" w:rsidRPr="001A2D40">
        <w:rPr>
          <w:rFonts w:asciiTheme="majorHAnsi" w:hAnsiTheme="majorHAnsi" w:cstheme="majorHAnsi"/>
          <w:szCs w:val="24"/>
        </w:rPr>
        <w:t>’,</w:t>
      </w:r>
      <w:r w:rsidRPr="001A2D40">
        <w:rPr>
          <w:rFonts w:asciiTheme="majorHAnsi" w:hAnsiTheme="majorHAnsi" w:cstheme="majorHAnsi"/>
          <w:szCs w:val="24"/>
        </w:rPr>
        <w:t xml:space="preserve"> in Carol J. Pierce Colfer and Doris Capistrano, eds., </w:t>
      </w:r>
      <w:r w:rsidRPr="001A2D40">
        <w:rPr>
          <w:rFonts w:asciiTheme="majorHAnsi" w:hAnsiTheme="majorHAnsi" w:cstheme="majorHAnsi"/>
          <w:i/>
          <w:szCs w:val="24"/>
        </w:rPr>
        <w:t>The Politics of Decentralization: Forests, People and Power</w:t>
      </w:r>
      <w:r w:rsidRPr="001A2D40">
        <w:rPr>
          <w:rFonts w:asciiTheme="majorHAnsi" w:hAnsiTheme="majorHAnsi" w:cstheme="majorHAnsi"/>
          <w:szCs w:val="24"/>
        </w:rPr>
        <w:t>. London: Earthscan.</w:t>
      </w:r>
    </w:p>
    <w:p w14:paraId="016CF0D6" w14:textId="77777777" w:rsidR="002431C4" w:rsidRPr="001A2D40" w:rsidRDefault="00251C18" w:rsidP="00663095">
      <w:pPr>
        <w:numPr>
          <w:ilvl w:val="0"/>
          <w:numId w:val="24"/>
        </w:numPr>
        <w:rPr>
          <w:rFonts w:asciiTheme="majorHAnsi" w:hAnsiTheme="majorHAnsi" w:cstheme="majorHAnsi"/>
          <w:szCs w:val="24"/>
          <w:lang w:val="fr-SN"/>
        </w:rPr>
      </w:pPr>
      <w:r w:rsidRPr="001A2D40">
        <w:rPr>
          <w:rFonts w:asciiTheme="majorHAnsi" w:hAnsiTheme="majorHAnsi" w:cstheme="majorHAnsi"/>
          <w:szCs w:val="24"/>
          <w:lang w:val="fr-FR"/>
        </w:rPr>
        <w:t xml:space="preserve">Ribot, </w:t>
      </w:r>
      <w:r w:rsidR="00E91F91" w:rsidRPr="001A2D40">
        <w:rPr>
          <w:rFonts w:asciiTheme="majorHAnsi" w:hAnsiTheme="majorHAnsi" w:cstheme="majorHAnsi"/>
          <w:szCs w:val="24"/>
          <w:lang w:val="fr-FR"/>
        </w:rPr>
        <w:t>J.</w:t>
      </w:r>
      <w:r w:rsidRPr="001A2D40">
        <w:rPr>
          <w:rFonts w:asciiTheme="majorHAnsi" w:hAnsiTheme="majorHAnsi" w:cstheme="majorHAnsi"/>
          <w:szCs w:val="24"/>
          <w:lang w:val="fr-FR"/>
        </w:rPr>
        <w:t xml:space="preserve"> </w:t>
      </w:r>
      <w:r w:rsidR="00D84336" w:rsidRPr="001A2D40">
        <w:rPr>
          <w:rFonts w:asciiTheme="majorHAnsi" w:hAnsiTheme="majorHAnsi" w:cstheme="majorHAnsi"/>
          <w:szCs w:val="24"/>
          <w:lang w:val="fr-FR"/>
        </w:rPr>
        <w:t>2005</w:t>
      </w:r>
      <w:r w:rsidRPr="001A2D40">
        <w:rPr>
          <w:rFonts w:asciiTheme="majorHAnsi" w:hAnsiTheme="majorHAnsi" w:cstheme="majorHAnsi"/>
          <w:szCs w:val="24"/>
          <w:lang w:val="fr-FR"/>
        </w:rPr>
        <w:t xml:space="preserve">. </w:t>
      </w:r>
      <w:r w:rsidR="007734ED" w:rsidRPr="001A2D40">
        <w:rPr>
          <w:rFonts w:asciiTheme="majorHAnsi" w:hAnsiTheme="majorHAnsi" w:cstheme="majorHAnsi"/>
          <w:szCs w:val="24"/>
          <w:lang w:val="fr-FR"/>
        </w:rPr>
        <w:t>‘</w:t>
      </w:r>
      <w:r w:rsidRPr="001A2D40">
        <w:rPr>
          <w:rFonts w:asciiTheme="majorHAnsi" w:hAnsiTheme="majorHAnsi" w:cstheme="majorHAnsi"/>
          <w:szCs w:val="24"/>
          <w:lang w:val="fr-FR"/>
        </w:rPr>
        <w:t xml:space="preserve">Décentralisation Démocratique des Ressources </w:t>
      </w:r>
      <w:proofErr w:type="gramStart"/>
      <w:r w:rsidRPr="001A2D40">
        <w:rPr>
          <w:rFonts w:asciiTheme="majorHAnsi" w:hAnsiTheme="majorHAnsi" w:cstheme="majorHAnsi"/>
          <w:szCs w:val="24"/>
          <w:lang w:val="fr-FR"/>
        </w:rPr>
        <w:t>Naturelles:</w:t>
      </w:r>
      <w:proofErr w:type="gramEnd"/>
      <w:r w:rsidRPr="001A2D40">
        <w:rPr>
          <w:rFonts w:asciiTheme="majorHAnsi" w:hAnsiTheme="majorHAnsi" w:cstheme="majorHAnsi"/>
          <w:szCs w:val="24"/>
          <w:lang w:val="fr-FR"/>
        </w:rPr>
        <w:t xml:space="preserve"> Choix Institutionnel et Transferts de Pouvoirs Discrétionnaires en Afrique </w:t>
      </w:r>
      <w:r w:rsidR="005D17F1" w:rsidRPr="001A2D40">
        <w:rPr>
          <w:rFonts w:asciiTheme="majorHAnsi" w:hAnsiTheme="majorHAnsi" w:cstheme="majorHAnsi"/>
          <w:szCs w:val="24"/>
          <w:lang w:val="fr-FR"/>
        </w:rPr>
        <w:t>Sub-Saharienne</w:t>
      </w:r>
      <w:r w:rsidR="00C021EF" w:rsidRPr="001A2D40">
        <w:rPr>
          <w:rFonts w:asciiTheme="majorHAnsi" w:hAnsiTheme="majorHAnsi" w:cstheme="majorHAnsi"/>
          <w:szCs w:val="24"/>
          <w:lang w:val="fr-FR" w:eastAsia="zh-CN"/>
        </w:rPr>
        <w:t>’,</w:t>
      </w:r>
      <w:r w:rsidRPr="001A2D40">
        <w:rPr>
          <w:rFonts w:asciiTheme="majorHAnsi" w:hAnsiTheme="majorHAnsi" w:cstheme="majorHAnsi"/>
          <w:szCs w:val="24"/>
          <w:lang w:val="fr-FR" w:eastAsia="zh-CN"/>
        </w:rPr>
        <w:t xml:space="preserve"> in </w:t>
      </w:r>
      <w:r w:rsidRPr="001A2D40">
        <w:rPr>
          <w:rFonts w:asciiTheme="majorHAnsi" w:hAnsiTheme="majorHAnsi" w:cstheme="majorHAnsi"/>
          <w:szCs w:val="24"/>
          <w:lang w:val="fr-FR"/>
        </w:rPr>
        <w:t xml:space="preserve">Alain Bertrand, Pierre Montagne and Alain Karsenty, eds., </w:t>
      </w:r>
      <w:r w:rsidRPr="001A2D40">
        <w:rPr>
          <w:rFonts w:asciiTheme="majorHAnsi" w:hAnsiTheme="majorHAnsi" w:cstheme="majorHAnsi"/>
          <w:i/>
          <w:szCs w:val="24"/>
          <w:lang w:val="fr-FR"/>
        </w:rPr>
        <w:t>L’Etat et les politiques forestières en Afrique francophone</w:t>
      </w:r>
      <w:r w:rsidRPr="001A2D40">
        <w:rPr>
          <w:rFonts w:asciiTheme="majorHAnsi" w:hAnsiTheme="majorHAnsi" w:cstheme="majorHAnsi"/>
          <w:szCs w:val="24"/>
          <w:lang w:val="fr-FR"/>
        </w:rPr>
        <w:t xml:space="preserve">. </w:t>
      </w:r>
      <w:r w:rsidRPr="001A2D40">
        <w:rPr>
          <w:rFonts w:asciiTheme="majorHAnsi" w:hAnsiTheme="majorHAnsi" w:cstheme="majorHAnsi"/>
          <w:szCs w:val="24"/>
          <w:lang w:val="fr-SN"/>
        </w:rPr>
        <w:t xml:space="preserve">Paris: </w:t>
      </w:r>
      <w:r w:rsidR="006C69C3" w:rsidRPr="001A2D40">
        <w:rPr>
          <w:rFonts w:asciiTheme="majorHAnsi" w:hAnsiTheme="majorHAnsi" w:cstheme="majorHAnsi"/>
          <w:szCs w:val="24"/>
          <w:lang w:val="fr-SN"/>
        </w:rPr>
        <w:t>Editions Karthala.</w:t>
      </w:r>
    </w:p>
    <w:p w14:paraId="4B60051A" w14:textId="77777777" w:rsidR="002431C4" w:rsidRPr="001A2D40" w:rsidRDefault="00251C18" w:rsidP="00663095">
      <w:pPr>
        <w:numPr>
          <w:ilvl w:val="0"/>
          <w:numId w:val="24"/>
        </w:numPr>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and René Oyono. </w:t>
      </w:r>
      <w:r w:rsidR="00D84336" w:rsidRPr="001A2D40">
        <w:rPr>
          <w:rFonts w:asciiTheme="majorHAnsi" w:hAnsiTheme="majorHAnsi" w:cstheme="majorHAnsi"/>
          <w:szCs w:val="24"/>
        </w:rPr>
        <w:t>2005.</w:t>
      </w:r>
      <w:r w:rsidRPr="001A2D40">
        <w:rPr>
          <w:rFonts w:asciiTheme="majorHAnsi" w:hAnsiTheme="majorHAnsi" w:cstheme="majorHAnsi"/>
          <w:szCs w:val="24"/>
        </w:rPr>
        <w:t xml:space="preserve"> </w:t>
      </w:r>
      <w:r w:rsidR="007734ED" w:rsidRPr="001A2D40">
        <w:rPr>
          <w:rFonts w:asciiTheme="majorHAnsi" w:hAnsiTheme="majorHAnsi" w:cstheme="majorHAnsi"/>
          <w:szCs w:val="24"/>
        </w:rPr>
        <w:t>‘</w:t>
      </w:r>
      <w:r w:rsidR="007024F1" w:rsidRPr="001A2D40">
        <w:rPr>
          <w:rFonts w:asciiTheme="majorHAnsi" w:hAnsiTheme="majorHAnsi" w:cstheme="majorHAnsi"/>
          <w:szCs w:val="24"/>
        </w:rPr>
        <w:t>The Politics of Decentralization</w:t>
      </w:r>
      <w:r w:rsidR="007734ED" w:rsidRPr="001A2D40">
        <w:rPr>
          <w:rFonts w:asciiTheme="majorHAnsi" w:hAnsiTheme="majorHAnsi" w:cstheme="majorHAnsi"/>
          <w:szCs w:val="24"/>
        </w:rPr>
        <w:t>’</w:t>
      </w:r>
      <w:r w:rsidR="007024F1" w:rsidRPr="001A2D40">
        <w:rPr>
          <w:rFonts w:asciiTheme="majorHAnsi" w:hAnsiTheme="majorHAnsi" w:cstheme="majorHAnsi"/>
          <w:szCs w:val="24"/>
        </w:rPr>
        <w:t xml:space="preserve"> </w:t>
      </w:r>
      <w:r w:rsidRPr="001A2D40">
        <w:rPr>
          <w:rFonts w:asciiTheme="majorHAnsi" w:hAnsiTheme="majorHAnsi" w:cstheme="majorHAnsi"/>
          <w:szCs w:val="24"/>
        </w:rPr>
        <w:t>in Ben Wisner</w:t>
      </w:r>
      <w:r w:rsidR="002431C4" w:rsidRPr="001A2D40">
        <w:rPr>
          <w:rFonts w:asciiTheme="majorHAnsi" w:hAnsiTheme="majorHAnsi" w:cstheme="majorHAnsi"/>
          <w:szCs w:val="24"/>
        </w:rPr>
        <w:t>,</w:t>
      </w:r>
      <w:r w:rsidRPr="001A2D40">
        <w:rPr>
          <w:rFonts w:asciiTheme="majorHAnsi" w:hAnsiTheme="majorHAnsi" w:cstheme="majorHAnsi"/>
          <w:szCs w:val="24"/>
        </w:rPr>
        <w:t xml:space="preserve"> </w:t>
      </w:r>
      <w:r w:rsidR="002431C4" w:rsidRPr="001A2D40">
        <w:rPr>
          <w:rFonts w:asciiTheme="majorHAnsi" w:hAnsiTheme="majorHAnsi" w:cstheme="majorHAnsi"/>
          <w:szCs w:val="24"/>
        </w:rPr>
        <w:t>Camila Toulmin and Rutendo Chitiga</w:t>
      </w:r>
      <w:r w:rsidRPr="001A2D40">
        <w:rPr>
          <w:rFonts w:asciiTheme="majorHAnsi" w:hAnsiTheme="majorHAnsi" w:cstheme="majorHAnsi"/>
          <w:szCs w:val="24"/>
        </w:rPr>
        <w:t xml:space="preserve"> eds., </w:t>
      </w:r>
      <w:r w:rsidRPr="001A2D40">
        <w:rPr>
          <w:rFonts w:asciiTheme="majorHAnsi" w:hAnsiTheme="majorHAnsi" w:cstheme="majorHAnsi"/>
          <w:i/>
          <w:szCs w:val="24"/>
        </w:rPr>
        <w:t>Toward a New Map of Africa,</w:t>
      </w:r>
      <w:r w:rsidRPr="001A2D40">
        <w:rPr>
          <w:rFonts w:asciiTheme="majorHAnsi" w:hAnsiTheme="majorHAnsi" w:cstheme="majorHAnsi"/>
          <w:szCs w:val="24"/>
        </w:rPr>
        <w:t xml:space="preserve"> London: Earthscan Press.</w:t>
      </w:r>
    </w:p>
    <w:p w14:paraId="3DB09B9A" w14:textId="38E68E27" w:rsidR="00CD0E94" w:rsidRPr="001A2D40" w:rsidRDefault="00D43F21" w:rsidP="00663095">
      <w:pPr>
        <w:numPr>
          <w:ilvl w:val="0"/>
          <w:numId w:val="24"/>
        </w:numPr>
        <w:rPr>
          <w:rFonts w:asciiTheme="majorHAnsi" w:hAnsiTheme="majorHAnsi" w:cstheme="majorHAnsi"/>
          <w:szCs w:val="24"/>
        </w:rPr>
      </w:pPr>
      <w:r w:rsidRPr="001A2D40">
        <w:rPr>
          <w:rFonts w:asciiTheme="majorHAnsi" w:hAnsiTheme="majorHAnsi" w:cstheme="majorHAnsi"/>
          <w:szCs w:val="24"/>
        </w:rPr>
        <w:t xml:space="preserve">Thiaw, </w:t>
      </w:r>
      <w:r w:rsidR="00CD0E94" w:rsidRPr="001A2D40">
        <w:rPr>
          <w:rFonts w:asciiTheme="majorHAnsi" w:hAnsiTheme="majorHAnsi" w:cstheme="majorHAnsi"/>
          <w:szCs w:val="24"/>
        </w:rPr>
        <w:t xml:space="preserve">Sagane </w:t>
      </w:r>
      <w:r w:rsidRPr="001A2D40">
        <w:rPr>
          <w:rFonts w:asciiTheme="majorHAnsi" w:hAnsiTheme="majorHAnsi" w:cstheme="majorHAnsi"/>
          <w:szCs w:val="24"/>
        </w:rPr>
        <w:t xml:space="preserve">and </w:t>
      </w:r>
      <w:r w:rsidR="00A26821" w:rsidRPr="001A2D40">
        <w:rPr>
          <w:rFonts w:asciiTheme="majorHAnsi" w:hAnsiTheme="majorHAnsi" w:cstheme="majorHAnsi"/>
          <w:szCs w:val="24"/>
        </w:rPr>
        <w:t>Jesse</w:t>
      </w:r>
      <w:r w:rsidRPr="001A2D40">
        <w:rPr>
          <w:rFonts w:asciiTheme="majorHAnsi" w:hAnsiTheme="majorHAnsi" w:cstheme="majorHAnsi"/>
          <w:szCs w:val="24"/>
        </w:rPr>
        <w:t xml:space="preserve"> Ribot. </w:t>
      </w:r>
      <w:r w:rsidR="00CD0E94" w:rsidRPr="001A2D40">
        <w:rPr>
          <w:rFonts w:asciiTheme="majorHAnsi" w:hAnsiTheme="majorHAnsi" w:cstheme="majorHAnsi"/>
          <w:szCs w:val="24"/>
        </w:rPr>
        <w:t xml:space="preserve">2005. </w:t>
      </w:r>
      <w:r w:rsidR="007734ED" w:rsidRPr="001A2D40">
        <w:rPr>
          <w:rFonts w:asciiTheme="majorHAnsi" w:hAnsiTheme="majorHAnsi" w:cstheme="majorHAnsi"/>
          <w:szCs w:val="24"/>
        </w:rPr>
        <w:t>‘</w:t>
      </w:r>
      <w:r w:rsidR="00CD0E94" w:rsidRPr="001A2D40">
        <w:rPr>
          <w:rFonts w:asciiTheme="majorHAnsi" w:hAnsiTheme="majorHAnsi" w:cstheme="majorHAnsi"/>
          <w:szCs w:val="24"/>
        </w:rPr>
        <w:t>Insiders Out: Forest Access through Village Chiefs in Senegal</w:t>
      </w:r>
      <w:r w:rsidR="00C021EF" w:rsidRPr="001A2D40">
        <w:rPr>
          <w:rFonts w:asciiTheme="majorHAnsi" w:hAnsiTheme="majorHAnsi" w:cstheme="majorHAnsi"/>
          <w:szCs w:val="24"/>
        </w:rPr>
        <w:t>’,</w:t>
      </w:r>
      <w:r w:rsidR="00CD0E94" w:rsidRPr="001A2D40">
        <w:rPr>
          <w:rFonts w:asciiTheme="majorHAnsi" w:hAnsiTheme="majorHAnsi" w:cstheme="majorHAnsi"/>
          <w:szCs w:val="24"/>
        </w:rPr>
        <w:t xml:space="preserve"> in </w:t>
      </w:r>
      <w:r w:rsidR="00D40793" w:rsidRPr="001A2D40">
        <w:rPr>
          <w:rFonts w:asciiTheme="majorHAnsi" w:hAnsiTheme="majorHAnsi" w:cstheme="majorHAnsi"/>
          <w:szCs w:val="24"/>
        </w:rPr>
        <w:t xml:space="preserve">Sandra Evers, Marja </w:t>
      </w:r>
      <w:proofErr w:type="gramStart"/>
      <w:r w:rsidR="00D40793" w:rsidRPr="001A2D40">
        <w:rPr>
          <w:rFonts w:asciiTheme="majorHAnsi" w:hAnsiTheme="majorHAnsi" w:cstheme="majorHAnsi"/>
          <w:szCs w:val="24"/>
        </w:rPr>
        <w:t>Spierenburg,.</w:t>
      </w:r>
      <w:proofErr w:type="gramEnd"/>
      <w:r w:rsidR="00D40793" w:rsidRPr="001A2D40">
        <w:rPr>
          <w:rFonts w:asciiTheme="majorHAnsi" w:hAnsiTheme="majorHAnsi" w:cstheme="majorHAnsi"/>
          <w:szCs w:val="24"/>
        </w:rPr>
        <w:t xml:space="preserve"> and Harry</w:t>
      </w:r>
      <w:r w:rsidR="00CD0E94" w:rsidRPr="001A2D40">
        <w:rPr>
          <w:rFonts w:asciiTheme="majorHAnsi" w:hAnsiTheme="majorHAnsi" w:cstheme="majorHAnsi"/>
          <w:szCs w:val="24"/>
        </w:rPr>
        <w:t xml:space="preserve"> </w:t>
      </w:r>
      <w:r w:rsidR="003D5297" w:rsidRPr="001A2D40">
        <w:rPr>
          <w:rFonts w:asciiTheme="majorHAnsi" w:hAnsiTheme="majorHAnsi" w:cstheme="majorHAnsi"/>
          <w:szCs w:val="24"/>
        </w:rPr>
        <w:t>Wels e</w:t>
      </w:r>
      <w:r w:rsidR="00CD0E94" w:rsidRPr="001A2D40">
        <w:rPr>
          <w:rFonts w:asciiTheme="majorHAnsi" w:hAnsiTheme="majorHAnsi" w:cstheme="majorHAnsi"/>
          <w:szCs w:val="24"/>
        </w:rPr>
        <w:t xml:space="preserve">ds. </w:t>
      </w:r>
      <w:r w:rsidR="00CD0E94" w:rsidRPr="001A2D40">
        <w:rPr>
          <w:rFonts w:asciiTheme="majorHAnsi" w:hAnsiTheme="majorHAnsi" w:cstheme="majorHAnsi"/>
          <w:i/>
          <w:szCs w:val="24"/>
        </w:rPr>
        <w:t>Competing Jurisdictions. Settling Land Claims in Africa and Madagascar.</w:t>
      </w:r>
      <w:r w:rsidR="00CD0E94" w:rsidRPr="001A2D40">
        <w:rPr>
          <w:rFonts w:asciiTheme="majorHAnsi" w:hAnsiTheme="majorHAnsi" w:cstheme="majorHAnsi"/>
          <w:szCs w:val="24"/>
        </w:rPr>
        <w:t xml:space="preserve"> </w:t>
      </w:r>
      <w:r w:rsidR="00D40793" w:rsidRPr="001A2D40">
        <w:rPr>
          <w:rFonts w:asciiTheme="majorHAnsi" w:hAnsiTheme="majorHAnsi" w:cstheme="majorHAnsi"/>
          <w:szCs w:val="24"/>
        </w:rPr>
        <w:t>The Netherlands</w:t>
      </w:r>
      <w:r w:rsidR="00CD0E94" w:rsidRPr="001A2D40">
        <w:rPr>
          <w:rFonts w:asciiTheme="majorHAnsi" w:hAnsiTheme="majorHAnsi" w:cstheme="majorHAnsi"/>
          <w:szCs w:val="24"/>
        </w:rPr>
        <w:t xml:space="preserve">: Brill </w:t>
      </w:r>
      <w:r w:rsidR="00D40793" w:rsidRPr="001A2D40">
        <w:rPr>
          <w:rFonts w:asciiTheme="majorHAnsi" w:hAnsiTheme="majorHAnsi" w:cstheme="majorHAnsi"/>
          <w:szCs w:val="24"/>
        </w:rPr>
        <w:t xml:space="preserve">Academic </w:t>
      </w:r>
      <w:r w:rsidR="00CD0E94" w:rsidRPr="001A2D40">
        <w:rPr>
          <w:rFonts w:asciiTheme="majorHAnsi" w:hAnsiTheme="majorHAnsi" w:cstheme="majorHAnsi"/>
          <w:szCs w:val="24"/>
        </w:rPr>
        <w:t>Publishers</w:t>
      </w:r>
      <w:r w:rsidR="00C021EF" w:rsidRPr="001A2D40">
        <w:rPr>
          <w:rFonts w:asciiTheme="majorHAnsi" w:hAnsiTheme="majorHAnsi" w:cstheme="majorHAnsi"/>
          <w:szCs w:val="24"/>
        </w:rPr>
        <w:t>’.</w:t>
      </w:r>
    </w:p>
    <w:p w14:paraId="3B4E2A21" w14:textId="0E3339FD" w:rsidR="00251C18" w:rsidRPr="001A2D40" w:rsidRDefault="00251C18" w:rsidP="00663095">
      <w:pPr>
        <w:numPr>
          <w:ilvl w:val="0"/>
          <w:numId w:val="24"/>
        </w:numPr>
        <w:suppressAutoHyphens/>
        <w:rPr>
          <w:rFonts w:asciiTheme="majorHAnsi" w:hAnsiTheme="majorHAnsi" w:cstheme="majorHAnsi"/>
          <w:szCs w:val="24"/>
        </w:rPr>
      </w:pPr>
      <w:r w:rsidRPr="001A2D40">
        <w:rPr>
          <w:rFonts w:asciiTheme="majorHAnsi" w:hAnsiTheme="majorHAnsi" w:cstheme="majorHAnsi"/>
          <w:szCs w:val="24"/>
          <w:lang w:val="fr-FR"/>
        </w:rPr>
        <w:t xml:space="preserve">Bertrand, Alain, </w:t>
      </w:r>
      <w:r w:rsidR="00A26821" w:rsidRPr="001A2D40">
        <w:rPr>
          <w:rFonts w:asciiTheme="majorHAnsi" w:hAnsiTheme="majorHAnsi" w:cstheme="majorHAnsi"/>
          <w:szCs w:val="24"/>
          <w:lang w:val="fr-FR"/>
        </w:rPr>
        <w:t>Jesse</w:t>
      </w:r>
      <w:r w:rsidRPr="001A2D40">
        <w:rPr>
          <w:rFonts w:asciiTheme="majorHAnsi" w:hAnsiTheme="majorHAnsi" w:cstheme="majorHAnsi"/>
          <w:szCs w:val="24"/>
          <w:lang w:val="fr-FR"/>
        </w:rPr>
        <w:t xml:space="preserve"> Ribot and Pierre Montagne. </w:t>
      </w:r>
      <w:r w:rsidR="000D0D60" w:rsidRPr="001A2D40">
        <w:rPr>
          <w:rFonts w:asciiTheme="majorHAnsi" w:hAnsiTheme="majorHAnsi" w:cstheme="majorHAnsi"/>
          <w:szCs w:val="24"/>
        </w:rPr>
        <w:t xml:space="preserve">2004. </w:t>
      </w:r>
      <w:r w:rsidR="007734ED" w:rsidRPr="001A2D40">
        <w:rPr>
          <w:rFonts w:asciiTheme="majorHAnsi" w:hAnsiTheme="majorHAnsi" w:cstheme="majorHAnsi"/>
          <w:szCs w:val="24"/>
        </w:rPr>
        <w:t>‘</w:t>
      </w:r>
      <w:r w:rsidR="000D0D60" w:rsidRPr="001A2D40">
        <w:rPr>
          <w:rFonts w:asciiTheme="majorHAnsi" w:hAnsiTheme="majorHAnsi" w:cstheme="majorHAnsi"/>
          <w:szCs w:val="24"/>
        </w:rPr>
        <w:t xml:space="preserve">Historical </w:t>
      </w:r>
      <w:r w:rsidR="003D5297" w:rsidRPr="001A2D40">
        <w:rPr>
          <w:rFonts w:asciiTheme="majorHAnsi" w:hAnsiTheme="majorHAnsi" w:cstheme="majorHAnsi"/>
          <w:szCs w:val="24"/>
        </w:rPr>
        <w:t>Origins of Deforestation and Forestry Policy in French-speaking Africa</w:t>
      </w:r>
      <w:r w:rsidR="000D0D60" w:rsidRPr="001A2D40">
        <w:rPr>
          <w:rFonts w:asciiTheme="majorHAnsi" w:hAnsiTheme="majorHAnsi" w:cstheme="majorHAnsi"/>
          <w:szCs w:val="24"/>
        </w:rPr>
        <w:t>: from Superstition to Reality?</w:t>
      </w:r>
      <w:r w:rsidR="007734ED" w:rsidRPr="001A2D40">
        <w:rPr>
          <w:rFonts w:asciiTheme="majorHAnsi" w:hAnsiTheme="majorHAnsi" w:cstheme="majorHAnsi"/>
          <w:szCs w:val="24"/>
        </w:rPr>
        <w:t>’</w:t>
      </w:r>
      <w:r w:rsidR="000D0D60" w:rsidRPr="001A2D40">
        <w:rPr>
          <w:rFonts w:asciiTheme="majorHAnsi" w:hAnsiTheme="majorHAnsi" w:cstheme="majorHAnsi"/>
          <w:szCs w:val="24"/>
        </w:rPr>
        <w:t> </w:t>
      </w:r>
      <w:r w:rsidR="003D5297" w:rsidRPr="001A2D40">
        <w:rPr>
          <w:rFonts w:asciiTheme="majorHAnsi" w:hAnsiTheme="majorHAnsi" w:cstheme="majorHAnsi"/>
          <w:szCs w:val="24"/>
        </w:rPr>
        <w:t>in Didier Babin</w:t>
      </w:r>
      <w:r w:rsidR="003D5297" w:rsidRPr="001A2D40">
        <w:rPr>
          <w:rFonts w:asciiTheme="majorHAnsi" w:hAnsiTheme="majorHAnsi" w:cstheme="majorHAnsi"/>
          <w:i/>
          <w:szCs w:val="24"/>
        </w:rPr>
        <w:t xml:space="preserve">, </w:t>
      </w:r>
      <w:r w:rsidR="003D5297" w:rsidRPr="001A2D40">
        <w:rPr>
          <w:rFonts w:asciiTheme="majorHAnsi" w:hAnsiTheme="majorHAnsi" w:cstheme="majorHAnsi"/>
          <w:szCs w:val="24"/>
        </w:rPr>
        <w:t xml:space="preserve">ed., </w:t>
      </w:r>
      <w:r w:rsidR="003D5297" w:rsidRPr="001A2D40">
        <w:rPr>
          <w:rFonts w:asciiTheme="majorHAnsi" w:hAnsiTheme="majorHAnsi" w:cstheme="majorHAnsi"/>
          <w:i/>
          <w:szCs w:val="24"/>
        </w:rPr>
        <w:t xml:space="preserve">Beyond Tropical Deforestation: From Tropical </w:t>
      </w:r>
      <w:r w:rsidR="003D5297" w:rsidRPr="001A2D40">
        <w:rPr>
          <w:rFonts w:asciiTheme="majorHAnsi" w:hAnsiTheme="majorHAnsi" w:cstheme="majorHAnsi"/>
          <w:i/>
          <w:szCs w:val="24"/>
        </w:rPr>
        <w:lastRenderedPageBreak/>
        <w:t>Deforestation to Forest Cover Dynamics and forest Development</w:t>
      </w:r>
      <w:r w:rsidR="003D5297" w:rsidRPr="001A2D40">
        <w:rPr>
          <w:rFonts w:asciiTheme="majorHAnsi" w:hAnsiTheme="majorHAnsi" w:cstheme="majorHAnsi"/>
          <w:szCs w:val="24"/>
        </w:rPr>
        <w:t xml:space="preserve">. </w:t>
      </w:r>
      <w:proofErr w:type="gramStart"/>
      <w:r w:rsidR="003D5297" w:rsidRPr="001A2D40">
        <w:rPr>
          <w:rFonts w:asciiTheme="majorHAnsi" w:hAnsiTheme="majorHAnsi" w:cstheme="majorHAnsi"/>
          <w:szCs w:val="24"/>
          <w:lang w:val="fr-FR"/>
        </w:rPr>
        <w:t>Paris:</w:t>
      </w:r>
      <w:proofErr w:type="gramEnd"/>
      <w:r w:rsidR="003D5297" w:rsidRPr="001A2D40">
        <w:rPr>
          <w:rFonts w:asciiTheme="majorHAnsi" w:hAnsiTheme="majorHAnsi" w:cstheme="majorHAnsi"/>
          <w:szCs w:val="24"/>
          <w:lang w:val="fr-FR"/>
        </w:rPr>
        <w:t xml:space="preserve"> UNESCO/CIRAD. </w:t>
      </w:r>
      <w:r w:rsidR="00BC417A" w:rsidRPr="001A2D40">
        <w:rPr>
          <w:rFonts w:asciiTheme="majorHAnsi" w:hAnsiTheme="majorHAnsi" w:cstheme="majorHAnsi"/>
          <w:szCs w:val="24"/>
          <w:lang w:val="fr-FR"/>
        </w:rPr>
        <w:t>[</w:t>
      </w:r>
      <w:r w:rsidR="0065268C" w:rsidRPr="001A2D40">
        <w:rPr>
          <w:rFonts w:asciiTheme="majorHAnsi" w:hAnsiTheme="majorHAnsi" w:cstheme="majorHAnsi"/>
          <w:szCs w:val="24"/>
          <w:lang w:val="fr-FR"/>
        </w:rPr>
        <w:t>First p</w:t>
      </w:r>
      <w:r w:rsidR="003D5297" w:rsidRPr="001A2D40">
        <w:rPr>
          <w:rFonts w:asciiTheme="majorHAnsi" w:hAnsiTheme="majorHAnsi" w:cstheme="majorHAnsi"/>
          <w:szCs w:val="24"/>
          <w:lang w:val="fr-FR"/>
        </w:rPr>
        <w:t xml:space="preserve">ublished </w:t>
      </w:r>
      <w:proofErr w:type="gramStart"/>
      <w:r w:rsidR="003D5297" w:rsidRPr="001A2D40">
        <w:rPr>
          <w:rFonts w:asciiTheme="majorHAnsi" w:hAnsiTheme="majorHAnsi" w:cstheme="majorHAnsi"/>
          <w:szCs w:val="24"/>
          <w:lang w:val="fr-FR"/>
        </w:rPr>
        <w:t>as:</w:t>
      </w:r>
      <w:proofErr w:type="gramEnd"/>
      <w:r w:rsidR="003D5297" w:rsidRPr="001A2D40">
        <w:rPr>
          <w:rFonts w:asciiTheme="majorHAnsi" w:hAnsiTheme="majorHAnsi" w:cstheme="majorHAnsi"/>
          <w:szCs w:val="24"/>
          <w:lang w:val="fr-FR"/>
        </w:rPr>
        <w:t xml:space="preserve"> </w:t>
      </w:r>
      <w:r w:rsidRPr="001A2D40">
        <w:rPr>
          <w:rFonts w:asciiTheme="majorHAnsi" w:hAnsiTheme="majorHAnsi" w:cstheme="majorHAnsi"/>
          <w:szCs w:val="24"/>
          <w:lang w:val="fr-FR"/>
        </w:rPr>
        <w:t xml:space="preserve">2001. </w:t>
      </w:r>
      <w:r w:rsidR="007734ED" w:rsidRPr="001A2D40">
        <w:rPr>
          <w:rFonts w:asciiTheme="majorHAnsi" w:hAnsiTheme="majorHAnsi" w:cstheme="majorHAnsi"/>
          <w:szCs w:val="24"/>
          <w:lang w:val="fr-FR"/>
        </w:rPr>
        <w:t>‘</w:t>
      </w:r>
      <w:r w:rsidRPr="001A2D40">
        <w:rPr>
          <w:rFonts w:asciiTheme="majorHAnsi" w:hAnsiTheme="majorHAnsi" w:cstheme="majorHAnsi"/>
          <w:szCs w:val="24"/>
          <w:lang w:val="fr-FR"/>
        </w:rPr>
        <w:t xml:space="preserve">Origines historiques de la déforestation et politiques forestières en Afrique </w:t>
      </w:r>
      <w:proofErr w:type="gramStart"/>
      <w:r w:rsidRPr="001A2D40">
        <w:rPr>
          <w:rFonts w:asciiTheme="majorHAnsi" w:hAnsiTheme="majorHAnsi" w:cstheme="majorHAnsi"/>
          <w:szCs w:val="24"/>
          <w:lang w:val="fr-FR"/>
        </w:rPr>
        <w:t>francophone:</w:t>
      </w:r>
      <w:proofErr w:type="gramEnd"/>
      <w:r w:rsidRPr="001A2D40">
        <w:rPr>
          <w:rFonts w:asciiTheme="majorHAnsi" w:hAnsiTheme="majorHAnsi" w:cstheme="majorHAnsi"/>
          <w:szCs w:val="24"/>
          <w:lang w:val="fr-FR"/>
        </w:rPr>
        <w:t xml:space="preserve"> de la peur incantatoire à la réalité?</w:t>
      </w:r>
      <w:r w:rsidR="007734ED" w:rsidRPr="001A2D40">
        <w:rPr>
          <w:rFonts w:asciiTheme="majorHAnsi" w:hAnsiTheme="majorHAnsi" w:cstheme="majorHAnsi"/>
          <w:szCs w:val="24"/>
          <w:lang w:val="fr-FR"/>
        </w:rPr>
        <w:t>’</w:t>
      </w:r>
      <w:r w:rsidRPr="001A2D40">
        <w:rPr>
          <w:rFonts w:asciiTheme="majorHAnsi" w:hAnsiTheme="majorHAnsi" w:cstheme="majorHAnsi"/>
          <w:szCs w:val="24"/>
          <w:lang w:val="fr-FR"/>
        </w:rPr>
        <w:t xml:space="preserve"> in Alain Bertrand and Pierre Montagne</w:t>
      </w:r>
      <w:r w:rsidRPr="001A2D40">
        <w:rPr>
          <w:rFonts w:asciiTheme="majorHAnsi" w:hAnsiTheme="majorHAnsi" w:cstheme="majorHAnsi"/>
          <w:i/>
          <w:szCs w:val="24"/>
          <w:lang w:val="fr-FR"/>
        </w:rPr>
        <w:t xml:space="preserve">, </w:t>
      </w:r>
      <w:r w:rsidRPr="001A2D40">
        <w:rPr>
          <w:rFonts w:asciiTheme="majorHAnsi" w:hAnsiTheme="majorHAnsi" w:cstheme="majorHAnsi"/>
          <w:szCs w:val="24"/>
          <w:lang w:val="fr-FR"/>
        </w:rPr>
        <w:t>eds.,</w:t>
      </w:r>
      <w:r w:rsidRPr="001A2D40">
        <w:rPr>
          <w:rFonts w:asciiTheme="majorHAnsi" w:hAnsiTheme="majorHAnsi" w:cstheme="majorHAnsi"/>
          <w:i/>
          <w:szCs w:val="24"/>
          <w:lang w:val="fr-FR"/>
        </w:rPr>
        <w:t xml:space="preserve"> De la Déforestation aux Dynamiques Forestières</w:t>
      </w:r>
      <w:r w:rsidRPr="001A2D40">
        <w:rPr>
          <w:rFonts w:asciiTheme="majorHAnsi" w:hAnsiTheme="majorHAnsi" w:cstheme="majorHAnsi"/>
          <w:szCs w:val="24"/>
          <w:lang w:val="fr-FR"/>
        </w:rPr>
        <w:t xml:space="preserve">. </w:t>
      </w:r>
      <w:r w:rsidRPr="001A2D40">
        <w:rPr>
          <w:rFonts w:asciiTheme="majorHAnsi" w:hAnsiTheme="majorHAnsi" w:cstheme="majorHAnsi"/>
          <w:szCs w:val="24"/>
        </w:rPr>
        <w:t>Paris: CIRAD.</w:t>
      </w:r>
      <w:r w:rsidR="00BC417A" w:rsidRPr="001A2D40">
        <w:rPr>
          <w:rFonts w:asciiTheme="majorHAnsi" w:hAnsiTheme="majorHAnsi" w:cstheme="majorHAnsi"/>
          <w:szCs w:val="24"/>
        </w:rPr>
        <w:t>]</w:t>
      </w:r>
    </w:p>
    <w:p w14:paraId="40B2FCE5" w14:textId="77777777" w:rsidR="00251C18" w:rsidRPr="001A2D40" w:rsidRDefault="00251C18" w:rsidP="00663095">
      <w:pPr>
        <w:numPr>
          <w:ilvl w:val="0"/>
          <w:numId w:val="24"/>
        </w:numPr>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2001. </w:t>
      </w:r>
      <w:r w:rsidR="007734ED" w:rsidRPr="001A2D40">
        <w:rPr>
          <w:rFonts w:asciiTheme="majorHAnsi" w:hAnsiTheme="majorHAnsi" w:cstheme="majorHAnsi"/>
          <w:szCs w:val="24"/>
        </w:rPr>
        <w:t>‘</w:t>
      </w:r>
      <w:r w:rsidRPr="001A2D40">
        <w:rPr>
          <w:rFonts w:asciiTheme="majorHAnsi" w:hAnsiTheme="majorHAnsi" w:cstheme="majorHAnsi"/>
          <w:szCs w:val="24"/>
        </w:rPr>
        <w:t xml:space="preserve">Decentralization, Participation and Representation: </w:t>
      </w:r>
      <w:r w:rsidRPr="001A2D40">
        <w:rPr>
          <w:rFonts w:asciiTheme="majorHAnsi" w:hAnsiTheme="majorHAnsi" w:cstheme="majorHAnsi"/>
          <w:i/>
          <w:szCs w:val="24"/>
        </w:rPr>
        <w:t>Association</w:t>
      </w:r>
      <w:r w:rsidRPr="001A2D40">
        <w:rPr>
          <w:rFonts w:asciiTheme="majorHAnsi" w:hAnsiTheme="majorHAnsi" w:cstheme="majorHAnsi"/>
          <w:szCs w:val="24"/>
        </w:rPr>
        <w:t xml:space="preserve"> and Indirect Rule in Sahelian Forestry</w:t>
      </w:r>
      <w:r w:rsidR="007734ED" w:rsidRPr="001A2D40">
        <w:rPr>
          <w:rFonts w:asciiTheme="majorHAnsi" w:hAnsiTheme="majorHAnsi" w:cstheme="majorHAnsi"/>
          <w:szCs w:val="24"/>
        </w:rPr>
        <w:t>’</w:t>
      </w:r>
      <w:r w:rsidRPr="001A2D40">
        <w:rPr>
          <w:rFonts w:asciiTheme="majorHAnsi" w:hAnsiTheme="majorHAnsi" w:cstheme="majorHAnsi"/>
          <w:szCs w:val="24"/>
        </w:rPr>
        <w:t xml:space="preserve"> in Pauline Peters, ed. </w:t>
      </w:r>
      <w:r w:rsidRPr="001A2D40">
        <w:rPr>
          <w:rFonts w:asciiTheme="majorHAnsi" w:hAnsiTheme="majorHAnsi" w:cstheme="majorHAnsi"/>
          <w:i/>
          <w:szCs w:val="24"/>
        </w:rPr>
        <w:t>Development Encounters: Sites of Participation and Knowledge</w:t>
      </w:r>
      <w:r w:rsidRPr="001A2D40">
        <w:rPr>
          <w:rFonts w:asciiTheme="majorHAnsi" w:hAnsiTheme="majorHAnsi" w:cstheme="majorHAnsi"/>
          <w:szCs w:val="24"/>
        </w:rPr>
        <w:t>. Cambridge: Harvard University Press.</w:t>
      </w:r>
    </w:p>
    <w:p w14:paraId="2D9CACEB" w14:textId="77777777" w:rsidR="00251C18" w:rsidRPr="001A2D40" w:rsidRDefault="00251C18" w:rsidP="00663095">
      <w:pPr>
        <w:numPr>
          <w:ilvl w:val="0"/>
          <w:numId w:val="24"/>
        </w:numPr>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2000. </w:t>
      </w:r>
      <w:r w:rsidR="007734ED" w:rsidRPr="001A2D40">
        <w:rPr>
          <w:rFonts w:asciiTheme="majorHAnsi" w:hAnsiTheme="majorHAnsi" w:cstheme="majorHAnsi"/>
          <w:szCs w:val="24"/>
        </w:rPr>
        <w:t>‘</w:t>
      </w:r>
      <w:r w:rsidRPr="001A2D40">
        <w:rPr>
          <w:rFonts w:asciiTheme="majorHAnsi" w:hAnsiTheme="majorHAnsi" w:cstheme="majorHAnsi"/>
          <w:szCs w:val="24"/>
        </w:rPr>
        <w:t>Turning Senegal's Forestry Policy Around (From Exclusion to Participation?)</w:t>
      </w:r>
      <w:r w:rsidR="00C021EF" w:rsidRPr="001A2D40">
        <w:rPr>
          <w:rFonts w:asciiTheme="majorHAnsi" w:hAnsiTheme="majorHAnsi" w:cstheme="majorHAnsi"/>
          <w:szCs w:val="24"/>
        </w:rPr>
        <w:t>’,</w:t>
      </w:r>
      <w:r w:rsidRPr="001A2D40">
        <w:rPr>
          <w:rFonts w:asciiTheme="majorHAnsi" w:hAnsiTheme="majorHAnsi" w:cstheme="majorHAnsi"/>
          <w:szCs w:val="24"/>
        </w:rPr>
        <w:t xml:space="preserve"> Ch. 10 in Reginald Cline-Cole and Clare Madge, eds., </w:t>
      </w:r>
      <w:r w:rsidRPr="001A2D40">
        <w:rPr>
          <w:rFonts w:asciiTheme="majorHAnsi" w:hAnsiTheme="majorHAnsi" w:cstheme="majorHAnsi"/>
          <w:i/>
          <w:szCs w:val="24"/>
        </w:rPr>
        <w:t>Contesting Forestry in West Africa</w:t>
      </w:r>
      <w:r w:rsidRPr="001A2D40">
        <w:rPr>
          <w:rFonts w:asciiTheme="majorHAnsi" w:hAnsiTheme="majorHAnsi" w:cstheme="majorHAnsi"/>
          <w:szCs w:val="24"/>
        </w:rPr>
        <w:t xml:space="preserve">. [Reprint of shortened 1996 </w:t>
      </w:r>
      <w:r w:rsidRPr="001A2D40">
        <w:rPr>
          <w:rFonts w:asciiTheme="majorHAnsi" w:hAnsiTheme="majorHAnsi" w:cstheme="majorHAnsi"/>
          <w:i/>
          <w:szCs w:val="24"/>
        </w:rPr>
        <w:t>World Development</w:t>
      </w:r>
      <w:r w:rsidRPr="001A2D40">
        <w:rPr>
          <w:rFonts w:asciiTheme="majorHAnsi" w:hAnsiTheme="majorHAnsi" w:cstheme="majorHAnsi"/>
          <w:szCs w:val="24"/>
        </w:rPr>
        <w:t xml:space="preserve"> article.]</w:t>
      </w:r>
    </w:p>
    <w:p w14:paraId="6EA27109" w14:textId="77777777" w:rsidR="00251C18" w:rsidRPr="001A2D40" w:rsidRDefault="00251C18" w:rsidP="00663095">
      <w:pPr>
        <w:numPr>
          <w:ilvl w:val="0"/>
          <w:numId w:val="24"/>
        </w:numPr>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2000. </w:t>
      </w:r>
      <w:r w:rsidR="007734ED" w:rsidRPr="001A2D40">
        <w:rPr>
          <w:rFonts w:asciiTheme="majorHAnsi" w:hAnsiTheme="majorHAnsi" w:cstheme="majorHAnsi"/>
          <w:szCs w:val="24"/>
        </w:rPr>
        <w:t>‘</w:t>
      </w:r>
      <w:r w:rsidRPr="001A2D40">
        <w:rPr>
          <w:rFonts w:asciiTheme="majorHAnsi" w:hAnsiTheme="majorHAnsi" w:cstheme="majorHAnsi"/>
          <w:szCs w:val="24"/>
        </w:rPr>
        <w:t>Forest Rebellion and Local Authority in Makacoulibantang, Eastern Senegal</w:t>
      </w:r>
      <w:r w:rsidR="00C021EF" w:rsidRPr="001A2D40">
        <w:rPr>
          <w:rFonts w:asciiTheme="majorHAnsi" w:hAnsiTheme="majorHAnsi" w:cstheme="majorHAnsi"/>
          <w:szCs w:val="24"/>
        </w:rPr>
        <w:t>’.</w:t>
      </w:r>
      <w:r w:rsidR="0035023A" w:rsidRPr="001A2D40">
        <w:rPr>
          <w:rFonts w:asciiTheme="majorHAnsi" w:hAnsiTheme="majorHAnsi" w:cstheme="majorHAnsi"/>
          <w:szCs w:val="24"/>
        </w:rPr>
        <w:t xml:space="preserve"> in Charles Zerner</w:t>
      </w:r>
      <w:r w:rsidRPr="001A2D40">
        <w:rPr>
          <w:rFonts w:asciiTheme="majorHAnsi" w:hAnsiTheme="majorHAnsi" w:cstheme="majorHAnsi"/>
          <w:szCs w:val="24"/>
        </w:rPr>
        <w:t xml:space="preserve"> </w:t>
      </w:r>
      <w:r w:rsidR="0035023A" w:rsidRPr="001A2D40">
        <w:rPr>
          <w:rFonts w:asciiTheme="majorHAnsi" w:hAnsiTheme="majorHAnsi" w:cstheme="majorHAnsi"/>
          <w:szCs w:val="24"/>
        </w:rPr>
        <w:t>(</w:t>
      </w:r>
      <w:r w:rsidRPr="001A2D40">
        <w:rPr>
          <w:rFonts w:asciiTheme="majorHAnsi" w:hAnsiTheme="majorHAnsi" w:cstheme="majorHAnsi"/>
          <w:szCs w:val="24"/>
        </w:rPr>
        <w:t>ed.</w:t>
      </w:r>
      <w:r w:rsidR="0035023A" w:rsidRPr="001A2D40">
        <w:rPr>
          <w:rFonts w:asciiTheme="majorHAnsi" w:hAnsiTheme="majorHAnsi" w:cstheme="majorHAnsi"/>
          <w:szCs w:val="24"/>
        </w:rPr>
        <w:t>)</w:t>
      </w:r>
      <w:r w:rsidRPr="001A2D40">
        <w:rPr>
          <w:rFonts w:asciiTheme="majorHAnsi" w:hAnsiTheme="majorHAnsi" w:cstheme="majorHAnsi"/>
          <w:szCs w:val="24"/>
        </w:rPr>
        <w:t xml:space="preserve">, </w:t>
      </w:r>
      <w:r w:rsidRPr="001A2D40">
        <w:rPr>
          <w:rFonts w:asciiTheme="majorHAnsi" w:hAnsiTheme="majorHAnsi" w:cstheme="majorHAnsi"/>
          <w:i/>
          <w:szCs w:val="24"/>
        </w:rPr>
        <w:t>People, Plants and Justice</w:t>
      </w:r>
      <w:r w:rsidRPr="001A2D40">
        <w:rPr>
          <w:rFonts w:asciiTheme="majorHAnsi" w:hAnsiTheme="majorHAnsi" w:cstheme="majorHAnsi"/>
          <w:szCs w:val="24"/>
        </w:rPr>
        <w:t>.</w:t>
      </w:r>
      <w:r w:rsidR="00AF71F7" w:rsidRPr="001A2D40">
        <w:rPr>
          <w:rFonts w:asciiTheme="majorHAnsi" w:hAnsiTheme="majorHAnsi" w:cstheme="majorHAnsi"/>
          <w:szCs w:val="24"/>
        </w:rPr>
        <w:t xml:space="preserve"> </w:t>
      </w:r>
      <w:r w:rsidRPr="001A2D40">
        <w:rPr>
          <w:rFonts w:asciiTheme="majorHAnsi" w:hAnsiTheme="majorHAnsi" w:cstheme="majorHAnsi"/>
          <w:szCs w:val="24"/>
        </w:rPr>
        <w:t>New York: Columbia University Press.</w:t>
      </w:r>
    </w:p>
    <w:p w14:paraId="68D752EA" w14:textId="77777777" w:rsidR="00251C18" w:rsidRPr="001A2D40" w:rsidRDefault="00251C18" w:rsidP="00663095">
      <w:pPr>
        <w:numPr>
          <w:ilvl w:val="0"/>
          <w:numId w:val="24"/>
        </w:numPr>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and Reginald Cline-Cole. 1998. </w:t>
      </w:r>
      <w:r w:rsidR="007734ED" w:rsidRPr="001A2D40">
        <w:rPr>
          <w:rFonts w:asciiTheme="majorHAnsi" w:hAnsiTheme="majorHAnsi" w:cstheme="majorHAnsi"/>
          <w:szCs w:val="24"/>
        </w:rPr>
        <w:t>‘</w:t>
      </w:r>
      <w:r w:rsidRPr="001A2D40">
        <w:rPr>
          <w:rFonts w:asciiTheme="majorHAnsi" w:hAnsiTheme="majorHAnsi" w:cstheme="majorHAnsi"/>
          <w:szCs w:val="24"/>
        </w:rPr>
        <w:t>Forestry Policy, West Africa</w:t>
      </w:r>
      <w:r w:rsidR="00C021EF" w:rsidRPr="001A2D40">
        <w:rPr>
          <w:rFonts w:asciiTheme="majorHAnsi" w:hAnsiTheme="majorHAnsi" w:cstheme="majorHAnsi"/>
          <w:szCs w:val="24"/>
        </w:rPr>
        <w:t>’,</w:t>
      </w:r>
      <w:r w:rsidRPr="001A2D40">
        <w:rPr>
          <w:rFonts w:asciiTheme="majorHAnsi" w:hAnsiTheme="majorHAnsi" w:cstheme="majorHAnsi"/>
          <w:szCs w:val="24"/>
        </w:rPr>
        <w:t xml:space="preserve"> in John Middleton, ed., </w:t>
      </w:r>
      <w:r w:rsidRPr="001A2D40">
        <w:rPr>
          <w:rFonts w:asciiTheme="majorHAnsi" w:hAnsiTheme="majorHAnsi" w:cstheme="majorHAnsi"/>
          <w:i/>
          <w:szCs w:val="24"/>
        </w:rPr>
        <w:t>The Encyclopedia of Sub-Saharan Africa</w:t>
      </w:r>
      <w:r w:rsidRPr="001A2D40">
        <w:rPr>
          <w:rFonts w:asciiTheme="majorHAnsi" w:hAnsiTheme="majorHAnsi" w:cstheme="majorHAnsi"/>
          <w:szCs w:val="24"/>
        </w:rPr>
        <w:t>.</w:t>
      </w:r>
      <w:r w:rsidR="00AF71F7" w:rsidRPr="001A2D40">
        <w:rPr>
          <w:rFonts w:asciiTheme="majorHAnsi" w:hAnsiTheme="majorHAnsi" w:cstheme="majorHAnsi"/>
          <w:szCs w:val="24"/>
        </w:rPr>
        <w:t xml:space="preserve"> </w:t>
      </w:r>
      <w:r w:rsidRPr="001A2D40">
        <w:rPr>
          <w:rFonts w:asciiTheme="majorHAnsi" w:hAnsiTheme="majorHAnsi" w:cstheme="majorHAnsi"/>
          <w:szCs w:val="24"/>
        </w:rPr>
        <w:t>New York: Charles Scribner's Sons Reference Books.</w:t>
      </w:r>
    </w:p>
    <w:p w14:paraId="2794C389" w14:textId="77777777" w:rsidR="00251C18" w:rsidRPr="001A2D40" w:rsidRDefault="00251C18" w:rsidP="00663095">
      <w:pPr>
        <w:numPr>
          <w:ilvl w:val="0"/>
          <w:numId w:val="24"/>
        </w:numPr>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00AF71F7" w:rsidRPr="001A2D40">
        <w:rPr>
          <w:rFonts w:asciiTheme="majorHAnsi" w:hAnsiTheme="majorHAnsi" w:cstheme="majorHAnsi"/>
          <w:szCs w:val="24"/>
        </w:rPr>
        <w:t xml:space="preserve"> </w:t>
      </w:r>
      <w:r w:rsidRPr="001A2D40">
        <w:rPr>
          <w:rFonts w:asciiTheme="majorHAnsi" w:hAnsiTheme="majorHAnsi" w:cstheme="majorHAnsi"/>
          <w:szCs w:val="24"/>
        </w:rPr>
        <w:t>1996.</w:t>
      </w:r>
      <w:r w:rsidR="00AF71F7" w:rsidRPr="001A2D40">
        <w:rPr>
          <w:rFonts w:asciiTheme="majorHAnsi" w:hAnsiTheme="majorHAnsi" w:cstheme="majorHAnsi"/>
          <w:szCs w:val="24"/>
        </w:rPr>
        <w:t xml:space="preserve"> </w:t>
      </w:r>
      <w:r w:rsidR="007734ED" w:rsidRPr="001A2D40">
        <w:rPr>
          <w:rFonts w:asciiTheme="majorHAnsi" w:hAnsiTheme="majorHAnsi" w:cstheme="majorHAnsi"/>
          <w:szCs w:val="24"/>
        </w:rPr>
        <w:t>‘</w:t>
      </w:r>
      <w:r w:rsidRPr="001A2D40">
        <w:rPr>
          <w:rFonts w:asciiTheme="majorHAnsi" w:hAnsiTheme="majorHAnsi" w:cstheme="majorHAnsi"/>
          <w:szCs w:val="24"/>
        </w:rPr>
        <w:t>Climate Variability, Climate Change and Vulnerability: Moving Forward by Looking Back</w:t>
      </w:r>
      <w:r w:rsidR="00C021EF" w:rsidRPr="001A2D40">
        <w:rPr>
          <w:rFonts w:asciiTheme="majorHAnsi" w:hAnsiTheme="majorHAnsi" w:cstheme="majorHAnsi"/>
          <w:szCs w:val="24"/>
        </w:rPr>
        <w:t>’,</w:t>
      </w:r>
      <w:r w:rsidRPr="001A2D40">
        <w:rPr>
          <w:rFonts w:asciiTheme="majorHAnsi" w:hAnsiTheme="majorHAnsi" w:cstheme="majorHAnsi"/>
          <w:szCs w:val="24"/>
        </w:rPr>
        <w:t xml:space="preserve"> Introduction to Ribot, Magalhães and Panagides, eds., </w:t>
      </w:r>
      <w:r w:rsidRPr="001A2D40">
        <w:rPr>
          <w:rFonts w:asciiTheme="majorHAnsi" w:hAnsiTheme="majorHAnsi" w:cstheme="majorHAnsi"/>
          <w:i/>
          <w:szCs w:val="24"/>
        </w:rPr>
        <w:t>Climate Change and Variation in Semi-Arid Lands: Social Vulnerability and Policy Response</w:t>
      </w:r>
      <w:r w:rsidRPr="001A2D40">
        <w:rPr>
          <w:rFonts w:asciiTheme="majorHAnsi" w:hAnsiTheme="majorHAnsi" w:cstheme="majorHAnsi"/>
          <w:szCs w:val="24"/>
        </w:rPr>
        <w:t>. Cambridge: Cambridge University Press.</w:t>
      </w:r>
    </w:p>
    <w:p w14:paraId="111E2129" w14:textId="77777777" w:rsidR="00251C18" w:rsidRPr="001A2D40" w:rsidRDefault="00251C18" w:rsidP="00663095">
      <w:pPr>
        <w:numPr>
          <w:ilvl w:val="0"/>
          <w:numId w:val="24"/>
        </w:numPr>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Adil Najam and Gabrielle Watson. 1996. </w:t>
      </w:r>
      <w:r w:rsidR="007734ED" w:rsidRPr="001A2D40">
        <w:rPr>
          <w:rFonts w:asciiTheme="majorHAnsi" w:hAnsiTheme="majorHAnsi" w:cstheme="majorHAnsi"/>
          <w:szCs w:val="24"/>
        </w:rPr>
        <w:t>‘</w:t>
      </w:r>
      <w:r w:rsidRPr="001A2D40">
        <w:rPr>
          <w:rFonts w:asciiTheme="majorHAnsi" w:hAnsiTheme="majorHAnsi" w:cstheme="majorHAnsi"/>
          <w:szCs w:val="24"/>
        </w:rPr>
        <w:t>Vulnerability, Climatic Variability and Sustainable Development in Semi-Arid Regions</w:t>
      </w:r>
      <w:r w:rsidR="00C021EF" w:rsidRPr="001A2D40">
        <w:rPr>
          <w:rFonts w:asciiTheme="majorHAnsi" w:hAnsiTheme="majorHAnsi" w:cstheme="majorHAnsi"/>
          <w:szCs w:val="24"/>
        </w:rPr>
        <w:t>’,</w:t>
      </w:r>
      <w:r w:rsidRPr="001A2D40">
        <w:rPr>
          <w:rFonts w:asciiTheme="majorHAnsi" w:hAnsiTheme="majorHAnsi" w:cstheme="majorHAnsi"/>
          <w:szCs w:val="24"/>
        </w:rPr>
        <w:t xml:space="preserve"> in Ribot, Magalhães and Panagides, eds., </w:t>
      </w:r>
      <w:r w:rsidRPr="001A2D40">
        <w:rPr>
          <w:rFonts w:asciiTheme="majorHAnsi" w:hAnsiTheme="majorHAnsi" w:cstheme="majorHAnsi"/>
          <w:i/>
          <w:szCs w:val="24"/>
        </w:rPr>
        <w:t>Climate Change and Variation in Semi-Arid Lands: Social Vulnerability and Policy Response</w:t>
      </w:r>
      <w:r w:rsidRPr="001A2D40">
        <w:rPr>
          <w:rFonts w:asciiTheme="majorHAnsi" w:hAnsiTheme="majorHAnsi" w:cstheme="majorHAnsi"/>
          <w:szCs w:val="24"/>
        </w:rPr>
        <w:t>. Cambridge: Cambridge University Press.</w:t>
      </w:r>
    </w:p>
    <w:p w14:paraId="4BEAD2D3" w14:textId="77777777" w:rsidR="00251C18" w:rsidRPr="001A2D40" w:rsidRDefault="00251C18" w:rsidP="00663095">
      <w:pPr>
        <w:numPr>
          <w:ilvl w:val="0"/>
          <w:numId w:val="24"/>
        </w:numPr>
        <w:suppressAutoHyphens/>
        <w:rPr>
          <w:rFonts w:asciiTheme="majorHAnsi" w:hAnsiTheme="majorHAnsi" w:cstheme="majorHAnsi"/>
          <w:b/>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1993. </w:t>
      </w:r>
      <w:r w:rsidR="007734ED" w:rsidRPr="001A2D40">
        <w:rPr>
          <w:rFonts w:asciiTheme="majorHAnsi" w:hAnsiTheme="majorHAnsi" w:cstheme="majorHAnsi"/>
          <w:szCs w:val="24"/>
        </w:rPr>
        <w:t>‘</w:t>
      </w:r>
      <w:r w:rsidRPr="001A2D40">
        <w:rPr>
          <w:rFonts w:asciiTheme="majorHAnsi" w:hAnsiTheme="majorHAnsi" w:cstheme="majorHAnsi"/>
          <w:szCs w:val="24"/>
        </w:rPr>
        <w:t>Market-State Relations and Environmental Policy: Limits of State Capacity in Senegal</w:t>
      </w:r>
      <w:r w:rsidR="00C021EF" w:rsidRPr="001A2D40">
        <w:rPr>
          <w:rFonts w:asciiTheme="majorHAnsi" w:hAnsiTheme="majorHAnsi" w:cstheme="majorHAnsi"/>
          <w:szCs w:val="24"/>
        </w:rPr>
        <w:t>’,</w:t>
      </w:r>
      <w:r w:rsidRPr="001A2D40">
        <w:rPr>
          <w:rFonts w:asciiTheme="majorHAnsi" w:hAnsiTheme="majorHAnsi" w:cstheme="majorHAnsi"/>
          <w:szCs w:val="24"/>
        </w:rPr>
        <w:t xml:space="preserve"> in Ronnie D. Lipschutz and Ken Conca, eds., </w:t>
      </w:r>
      <w:r w:rsidRPr="001A2D40">
        <w:rPr>
          <w:rFonts w:asciiTheme="majorHAnsi" w:hAnsiTheme="majorHAnsi" w:cstheme="majorHAnsi"/>
          <w:i/>
          <w:szCs w:val="24"/>
        </w:rPr>
        <w:t>The State and Social Power in Global Environmental Politics</w:t>
      </w:r>
      <w:r w:rsidRPr="001A2D40">
        <w:rPr>
          <w:rFonts w:asciiTheme="majorHAnsi" w:hAnsiTheme="majorHAnsi" w:cstheme="majorHAnsi"/>
          <w:szCs w:val="24"/>
        </w:rPr>
        <w:t>. New York: Columbia University Press.</w:t>
      </w:r>
    </w:p>
    <w:p w14:paraId="0AA6B396" w14:textId="77777777" w:rsidR="00251C18" w:rsidRPr="001A2D40" w:rsidRDefault="003A4351" w:rsidP="00663095">
      <w:pPr>
        <w:numPr>
          <w:ilvl w:val="0"/>
          <w:numId w:val="24"/>
        </w:numPr>
        <w:suppressAutoHyphens/>
        <w:rPr>
          <w:rFonts w:asciiTheme="majorHAnsi" w:hAnsiTheme="majorHAnsi" w:cstheme="majorHAnsi"/>
          <w:b/>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Arthur </w:t>
      </w:r>
      <w:r w:rsidR="00251C18" w:rsidRPr="001A2D40">
        <w:rPr>
          <w:rFonts w:asciiTheme="majorHAnsi" w:hAnsiTheme="majorHAnsi" w:cstheme="majorHAnsi"/>
          <w:szCs w:val="24"/>
        </w:rPr>
        <w:t>H. Rosenfeld, W</w:t>
      </w:r>
      <w:r w:rsidR="00B12B35" w:rsidRPr="001A2D40">
        <w:rPr>
          <w:rFonts w:asciiTheme="majorHAnsi" w:hAnsiTheme="majorHAnsi" w:cstheme="majorHAnsi"/>
          <w:szCs w:val="24"/>
        </w:rPr>
        <w:t>olfgang</w:t>
      </w:r>
      <w:r w:rsidR="00251C18" w:rsidRPr="001A2D40">
        <w:rPr>
          <w:rFonts w:asciiTheme="majorHAnsi" w:hAnsiTheme="majorHAnsi" w:cstheme="majorHAnsi"/>
          <w:szCs w:val="24"/>
        </w:rPr>
        <w:t xml:space="preserve"> Luhrsen, and F</w:t>
      </w:r>
      <w:r w:rsidRPr="001A2D40">
        <w:rPr>
          <w:rFonts w:asciiTheme="majorHAnsi" w:hAnsiTheme="majorHAnsi" w:cstheme="majorHAnsi"/>
          <w:szCs w:val="24"/>
        </w:rPr>
        <w:t>lorence</w:t>
      </w:r>
      <w:r w:rsidR="00251C18" w:rsidRPr="001A2D40">
        <w:rPr>
          <w:rFonts w:asciiTheme="majorHAnsi" w:hAnsiTheme="majorHAnsi" w:cstheme="majorHAnsi"/>
          <w:szCs w:val="24"/>
        </w:rPr>
        <w:t xml:space="preserve"> Flouquet.</w:t>
      </w:r>
      <w:r w:rsidR="00AF71F7" w:rsidRPr="001A2D40">
        <w:rPr>
          <w:rFonts w:asciiTheme="majorHAnsi" w:hAnsiTheme="majorHAnsi" w:cstheme="majorHAnsi"/>
          <w:szCs w:val="24"/>
        </w:rPr>
        <w:t xml:space="preserve"> </w:t>
      </w:r>
      <w:r w:rsidR="00251C18" w:rsidRPr="001A2D40">
        <w:rPr>
          <w:rFonts w:asciiTheme="majorHAnsi" w:hAnsiTheme="majorHAnsi" w:cstheme="majorHAnsi"/>
          <w:szCs w:val="24"/>
        </w:rPr>
        <w:t>1983.</w:t>
      </w:r>
      <w:r w:rsidR="00AF71F7" w:rsidRPr="001A2D40">
        <w:rPr>
          <w:rFonts w:asciiTheme="majorHAnsi" w:hAnsiTheme="majorHAnsi" w:cstheme="majorHAnsi"/>
          <w:szCs w:val="24"/>
        </w:rPr>
        <w:t xml:space="preserve"> </w:t>
      </w:r>
      <w:r w:rsidR="007734ED" w:rsidRPr="001A2D40">
        <w:rPr>
          <w:rFonts w:asciiTheme="majorHAnsi" w:hAnsiTheme="majorHAnsi" w:cstheme="majorHAnsi"/>
          <w:szCs w:val="24"/>
        </w:rPr>
        <w:t>‘</w:t>
      </w:r>
      <w:r w:rsidR="00251C18" w:rsidRPr="001A2D40">
        <w:rPr>
          <w:rFonts w:asciiTheme="majorHAnsi" w:hAnsiTheme="majorHAnsi" w:cstheme="majorHAnsi"/>
          <w:szCs w:val="24"/>
        </w:rPr>
        <w:t>Summary of International Data on Monitored Low</w:t>
      </w:r>
      <w:r w:rsidR="00251C18" w:rsidRPr="001A2D40">
        <w:rPr>
          <w:rFonts w:asciiTheme="majorHAnsi" w:hAnsiTheme="majorHAnsi" w:cstheme="majorHAnsi"/>
          <w:szCs w:val="24"/>
        </w:rPr>
        <w:noBreakHyphen/>
        <w:t>Energy Houses: A Compilation and Economic Analysis</w:t>
      </w:r>
      <w:r w:rsidR="00C021EF" w:rsidRPr="001A2D40">
        <w:rPr>
          <w:rFonts w:asciiTheme="majorHAnsi" w:hAnsiTheme="majorHAnsi" w:cstheme="majorHAnsi"/>
          <w:szCs w:val="24"/>
        </w:rPr>
        <w:t>’,</w:t>
      </w:r>
      <w:r w:rsidR="00251C18" w:rsidRPr="001A2D40">
        <w:rPr>
          <w:rFonts w:asciiTheme="majorHAnsi" w:hAnsiTheme="majorHAnsi" w:cstheme="majorHAnsi"/>
          <w:szCs w:val="24"/>
        </w:rPr>
        <w:t xml:space="preserve"> in L.L. Boyer, ed., </w:t>
      </w:r>
      <w:r w:rsidR="00251C18" w:rsidRPr="001A2D40">
        <w:rPr>
          <w:rFonts w:asciiTheme="majorHAnsi" w:hAnsiTheme="majorHAnsi" w:cstheme="majorHAnsi"/>
          <w:i/>
          <w:szCs w:val="24"/>
        </w:rPr>
        <w:t>Earth Sheltered Protection</w:t>
      </w:r>
      <w:r w:rsidR="00251C18" w:rsidRPr="001A2D40">
        <w:rPr>
          <w:rFonts w:asciiTheme="majorHAnsi" w:hAnsiTheme="majorHAnsi" w:cstheme="majorHAnsi"/>
          <w:szCs w:val="24"/>
        </w:rPr>
        <w:t>. Melbourne.</w:t>
      </w:r>
    </w:p>
    <w:p w14:paraId="3844272F" w14:textId="77777777" w:rsidR="00251C18" w:rsidRPr="001A2D40" w:rsidRDefault="00251C18" w:rsidP="00663095">
      <w:pPr>
        <w:numPr>
          <w:ilvl w:val="0"/>
          <w:numId w:val="24"/>
        </w:numPr>
        <w:suppressAutoHyphens/>
        <w:rPr>
          <w:rFonts w:asciiTheme="majorHAnsi" w:hAnsiTheme="majorHAnsi" w:cstheme="majorHAnsi"/>
          <w:b/>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A</w:t>
      </w:r>
      <w:r w:rsidR="00B12B35" w:rsidRPr="001A2D40">
        <w:rPr>
          <w:rFonts w:asciiTheme="majorHAnsi" w:hAnsiTheme="majorHAnsi" w:cstheme="majorHAnsi"/>
          <w:szCs w:val="24"/>
        </w:rPr>
        <w:t>rthur H. Rosenfeld, Wolfgang</w:t>
      </w:r>
      <w:r w:rsidR="003A4351" w:rsidRPr="001A2D40">
        <w:rPr>
          <w:rFonts w:asciiTheme="majorHAnsi" w:hAnsiTheme="majorHAnsi" w:cstheme="majorHAnsi"/>
          <w:szCs w:val="24"/>
        </w:rPr>
        <w:t xml:space="preserve"> Luhrsen, and Florence</w:t>
      </w:r>
      <w:r w:rsidRPr="001A2D40">
        <w:rPr>
          <w:rFonts w:asciiTheme="majorHAnsi" w:hAnsiTheme="majorHAnsi" w:cstheme="majorHAnsi"/>
          <w:szCs w:val="24"/>
        </w:rPr>
        <w:t xml:space="preserve"> Flouquet.</w:t>
      </w:r>
      <w:r w:rsidR="00AF71F7" w:rsidRPr="001A2D40">
        <w:rPr>
          <w:rFonts w:asciiTheme="majorHAnsi" w:hAnsiTheme="majorHAnsi" w:cstheme="majorHAnsi"/>
          <w:szCs w:val="24"/>
        </w:rPr>
        <w:t xml:space="preserve"> </w:t>
      </w:r>
      <w:r w:rsidRPr="001A2D40">
        <w:rPr>
          <w:rFonts w:asciiTheme="majorHAnsi" w:hAnsiTheme="majorHAnsi" w:cstheme="majorHAnsi"/>
          <w:szCs w:val="24"/>
        </w:rPr>
        <w:t>1983.</w:t>
      </w:r>
      <w:r w:rsidR="00AF71F7" w:rsidRPr="001A2D40">
        <w:rPr>
          <w:rFonts w:asciiTheme="majorHAnsi" w:hAnsiTheme="majorHAnsi" w:cstheme="majorHAnsi"/>
          <w:szCs w:val="24"/>
        </w:rPr>
        <w:t xml:space="preserve"> </w:t>
      </w:r>
      <w:r w:rsidR="007734ED" w:rsidRPr="001A2D40">
        <w:rPr>
          <w:rFonts w:asciiTheme="majorHAnsi" w:hAnsiTheme="majorHAnsi" w:cstheme="majorHAnsi"/>
          <w:szCs w:val="24"/>
        </w:rPr>
        <w:t>‘</w:t>
      </w:r>
      <w:r w:rsidRPr="001A2D40">
        <w:rPr>
          <w:rFonts w:asciiTheme="majorHAnsi" w:hAnsiTheme="majorHAnsi" w:cstheme="majorHAnsi"/>
          <w:szCs w:val="24"/>
        </w:rPr>
        <w:t>Monitored Low</w:t>
      </w:r>
      <w:r w:rsidRPr="001A2D40">
        <w:rPr>
          <w:rFonts w:asciiTheme="majorHAnsi" w:hAnsiTheme="majorHAnsi" w:cstheme="majorHAnsi"/>
          <w:szCs w:val="24"/>
        </w:rPr>
        <w:noBreakHyphen/>
        <w:t>Energy Houses in North America and Europe: A Compilation and Economic Analysis</w:t>
      </w:r>
      <w:r w:rsidR="00C021EF" w:rsidRPr="001A2D40">
        <w:rPr>
          <w:rFonts w:asciiTheme="majorHAnsi" w:hAnsiTheme="majorHAnsi" w:cstheme="majorHAnsi"/>
          <w:szCs w:val="24"/>
        </w:rPr>
        <w:t>’,</w:t>
      </w:r>
      <w:r w:rsidRPr="001A2D40">
        <w:rPr>
          <w:rFonts w:asciiTheme="majorHAnsi" w:hAnsiTheme="majorHAnsi" w:cstheme="majorHAnsi"/>
          <w:szCs w:val="24"/>
        </w:rPr>
        <w:t xml:space="preserve"> in J</w:t>
      </w:r>
      <w:r w:rsidR="002E47EE" w:rsidRPr="001A2D40">
        <w:rPr>
          <w:rFonts w:asciiTheme="majorHAnsi" w:hAnsiTheme="majorHAnsi" w:cstheme="majorHAnsi"/>
          <w:szCs w:val="24"/>
        </w:rPr>
        <w:t>.</w:t>
      </w:r>
      <w:r w:rsidRPr="001A2D40">
        <w:rPr>
          <w:rFonts w:asciiTheme="majorHAnsi" w:hAnsiTheme="majorHAnsi" w:cstheme="majorHAnsi"/>
          <w:szCs w:val="24"/>
        </w:rPr>
        <w:t xml:space="preserve">P. Harris and C. Blumstein, eds., </w:t>
      </w:r>
      <w:r w:rsidRPr="001A2D40">
        <w:rPr>
          <w:rFonts w:asciiTheme="majorHAnsi" w:hAnsiTheme="majorHAnsi" w:cstheme="majorHAnsi"/>
          <w:i/>
          <w:szCs w:val="24"/>
        </w:rPr>
        <w:t>What Works: Documenting the Results of Energy Conservation in Buildings</w:t>
      </w:r>
      <w:r w:rsidRPr="001A2D40">
        <w:rPr>
          <w:rFonts w:asciiTheme="majorHAnsi" w:hAnsiTheme="majorHAnsi" w:cstheme="majorHAnsi"/>
          <w:szCs w:val="24"/>
        </w:rPr>
        <w:t>.</w:t>
      </w:r>
      <w:r w:rsidR="00AF71F7" w:rsidRPr="001A2D40">
        <w:rPr>
          <w:rFonts w:asciiTheme="majorHAnsi" w:hAnsiTheme="majorHAnsi" w:cstheme="majorHAnsi"/>
          <w:szCs w:val="24"/>
        </w:rPr>
        <w:t xml:space="preserve"> </w:t>
      </w:r>
      <w:r w:rsidRPr="001A2D40">
        <w:rPr>
          <w:rFonts w:asciiTheme="majorHAnsi" w:hAnsiTheme="majorHAnsi" w:cstheme="majorHAnsi"/>
          <w:szCs w:val="24"/>
        </w:rPr>
        <w:t>Washington: American Solar Energy Society.</w:t>
      </w:r>
    </w:p>
    <w:p w14:paraId="299FF790" w14:textId="77777777" w:rsidR="00A23700" w:rsidRPr="001A2D40" w:rsidRDefault="00A23700" w:rsidP="007571BF">
      <w:pPr>
        <w:tabs>
          <w:tab w:val="left" w:pos="-1440"/>
          <w:tab w:val="left" w:pos="-720"/>
          <w:tab w:val="left" w:pos="0"/>
          <w:tab w:val="left" w:pos="1108"/>
          <w:tab w:val="left" w:pos="1440"/>
        </w:tabs>
        <w:suppressAutoHyphens/>
        <w:ind w:left="360"/>
        <w:rPr>
          <w:rFonts w:asciiTheme="majorHAnsi" w:hAnsiTheme="majorHAnsi" w:cstheme="majorHAnsi"/>
          <w:b/>
          <w:szCs w:val="24"/>
        </w:rPr>
      </w:pPr>
    </w:p>
    <w:p w14:paraId="78E91FB5" w14:textId="77777777" w:rsidR="003B2AC9" w:rsidRPr="001A2D40" w:rsidRDefault="008E1AF7" w:rsidP="003B2AC9">
      <w:pPr>
        <w:pStyle w:val="Heading1"/>
        <w:rPr>
          <w:rFonts w:asciiTheme="majorHAnsi" w:hAnsiTheme="majorHAnsi" w:cstheme="majorHAnsi"/>
        </w:rPr>
      </w:pPr>
      <w:bookmarkStart w:id="12" w:name="_Toc7254802"/>
      <w:r w:rsidRPr="001A2D40">
        <w:rPr>
          <w:rFonts w:asciiTheme="majorHAnsi" w:hAnsiTheme="majorHAnsi" w:cstheme="majorHAnsi"/>
        </w:rPr>
        <w:t>Book Reviews, Forwards, and Non-reviewed Articles</w:t>
      </w:r>
      <w:bookmarkEnd w:id="12"/>
      <w:r w:rsidRPr="001A2D40">
        <w:rPr>
          <w:rFonts w:asciiTheme="majorHAnsi" w:hAnsiTheme="majorHAnsi" w:cstheme="majorHAnsi"/>
        </w:rPr>
        <w:t xml:space="preserve"> </w:t>
      </w:r>
    </w:p>
    <w:p w14:paraId="6DC44A15" w14:textId="77777777" w:rsidR="00A865AF" w:rsidRPr="001A2D40" w:rsidRDefault="00A865AF" w:rsidP="003F3076">
      <w:pPr>
        <w:numPr>
          <w:ilvl w:val="0"/>
          <w:numId w:val="14"/>
        </w:numPr>
        <w:tabs>
          <w:tab w:val="left" w:pos="-1440"/>
          <w:tab w:val="left" w:pos="-720"/>
          <w:tab w:val="left" w:pos="0"/>
        </w:tabs>
        <w:suppressAutoHyphens/>
        <w:rPr>
          <w:rFonts w:asciiTheme="majorHAnsi" w:hAnsiTheme="majorHAnsi" w:cstheme="majorHAnsi"/>
          <w:szCs w:val="24"/>
        </w:rPr>
      </w:pPr>
      <w:r w:rsidRPr="001A2D40">
        <w:rPr>
          <w:rFonts w:asciiTheme="majorHAnsi" w:hAnsiTheme="majorHAnsi" w:cstheme="majorHAnsi"/>
          <w:szCs w:val="24"/>
        </w:rPr>
        <w:t>Ribot, J. 2014. “Politics of Misrecognition: Framing Out Liability under a Changing Sky,” comment on Ben Orlove, Heather Lazrus, Grete K. Hovelsrud, and Alessandra Giannini</w:t>
      </w:r>
      <w:r w:rsidRPr="001A2D40">
        <w:rPr>
          <w:rFonts w:ascii="MS Gothic" w:eastAsia="MS Gothic" w:hAnsi="MS Gothic" w:cs="MS Gothic" w:hint="eastAsia"/>
          <w:szCs w:val="24"/>
        </w:rPr>
        <w:t> </w:t>
      </w:r>
      <w:r w:rsidRPr="001A2D40">
        <w:rPr>
          <w:rFonts w:asciiTheme="majorHAnsi" w:hAnsiTheme="majorHAnsi" w:cstheme="majorHAnsi"/>
          <w:szCs w:val="24"/>
        </w:rPr>
        <w:t xml:space="preserve">’s “Recognitions and Responsibilities: On the Origins and Consequences of the Uneven Attention to Climate Change around the World” </w:t>
      </w:r>
      <w:r w:rsidRPr="001A2D40">
        <w:rPr>
          <w:rFonts w:asciiTheme="majorHAnsi" w:hAnsiTheme="majorHAnsi" w:cstheme="majorHAnsi"/>
          <w:i/>
          <w:szCs w:val="24"/>
        </w:rPr>
        <w:t>Current Anthropology</w:t>
      </w:r>
      <w:r w:rsidR="0083699A" w:rsidRPr="001A2D40">
        <w:rPr>
          <w:rFonts w:asciiTheme="majorHAnsi" w:hAnsiTheme="majorHAnsi" w:cstheme="majorHAnsi"/>
          <w:szCs w:val="24"/>
        </w:rPr>
        <w:t>, Vol. 55, No. 3, pp. 249-</w:t>
      </w:r>
      <w:r w:rsidRPr="001A2D40">
        <w:rPr>
          <w:rFonts w:asciiTheme="majorHAnsi" w:hAnsiTheme="majorHAnsi" w:cstheme="majorHAnsi"/>
          <w:szCs w:val="24"/>
        </w:rPr>
        <w:t>75.</w:t>
      </w:r>
    </w:p>
    <w:p w14:paraId="22725F23" w14:textId="0C0D7D8A" w:rsidR="00F05F6E" w:rsidRPr="001A2D40" w:rsidRDefault="00A26821" w:rsidP="003F3076">
      <w:pPr>
        <w:numPr>
          <w:ilvl w:val="0"/>
          <w:numId w:val="14"/>
        </w:numPr>
        <w:tabs>
          <w:tab w:val="left" w:pos="-1440"/>
          <w:tab w:val="left" w:pos="-720"/>
          <w:tab w:val="left" w:pos="0"/>
        </w:tabs>
        <w:suppressAutoHyphens/>
        <w:rPr>
          <w:rFonts w:asciiTheme="majorHAnsi" w:hAnsiTheme="majorHAnsi" w:cstheme="majorHAnsi"/>
          <w:szCs w:val="24"/>
        </w:rPr>
      </w:pPr>
      <w:r w:rsidRPr="001A2D40">
        <w:rPr>
          <w:rFonts w:asciiTheme="majorHAnsi" w:hAnsiTheme="majorHAnsi" w:cstheme="majorHAnsi"/>
          <w:szCs w:val="24"/>
        </w:rPr>
        <w:lastRenderedPageBreak/>
        <w:t>Arun Agrawal and Jesse</w:t>
      </w:r>
      <w:r w:rsidR="00F05F6E" w:rsidRPr="001A2D40">
        <w:rPr>
          <w:rFonts w:asciiTheme="majorHAnsi" w:hAnsiTheme="majorHAnsi" w:cstheme="majorHAnsi"/>
          <w:szCs w:val="24"/>
        </w:rPr>
        <w:t xml:space="preserve"> Ribot. </w:t>
      </w:r>
      <w:r w:rsidR="00F679E8" w:rsidRPr="001A2D40">
        <w:rPr>
          <w:rFonts w:asciiTheme="majorHAnsi" w:hAnsiTheme="majorHAnsi" w:cstheme="majorHAnsi"/>
          <w:szCs w:val="24"/>
        </w:rPr>
        <w:t>2014</w:t>
      </w:r>
      <w:r w:rsidR="00F05F6E" w:rsidRPr="001A2D40">
        <w:rPr>
          <w:rFonts w:asciiTheme="majorHAnsi" w:hAnsiTheme="majorHAnsi" w:cstheme="majorHAnsi"/>
          <w:szCs w:val="24"/>
        </w:rPr>
        <w:t>. “Are Ostrom’s Design Principals Sufficient for Design?” Spe</w:t>
      </w:r>
      <w:r w:rsidR="00D30C5B" w:rsidRPr="001A2D40">
        <w:rPr>
          <w:rFonts w:asciiTheme="majorHAnsi" w:hAnsiTheme="majorHAnsi" w:cstheme="majorHAnsi"/>
          <w:szCs w:val="24"/>
        </w:rPr>
        <w:t>ci</w:t>
      </w:r>
      <w:r w:rsidR="00F05F6E" w:rsidRPr="001A2D40">
        <w:rPr>
          <w:rFonts w:asciiTheme="majorHAnsi" w:hAnsiTheme="majorHAnsi" w:cstheme="majorHAnsi"/>
          <w:szCs w:val="24"/>
        </w:rPr>
        <w:t xml:space="preserve">al Issue in Honor of Elinor Ostrom, </w:t>
      </w:r>
      <w:r w:rsidR="00F05F6E" w:rsidRPr="001A2D40">
        <w:rPr>
          <w:rFonts w:asciiTheme="majorHAnsi" w:hAnsiTheme="majorHAnsi" w:cstheme="majorHAnsi"/>
          <w:bCs/>
          <w:i/>
        </w:rPr>
        <w:t>Commission on Environmental, Economic and Social Policy Journal.</w:t>
      </w:r>
    </w:p>
    <w:p w14:paraId="18B88946" w14:textId="77777777" w:rsidR="00F05F6E" w:rsidRPr="001A2D40" w:rsidRDefault="00F05F6E" w:rsidP="003F3076">
      <w:pPr>
        <w:numPr>
          <w:ilvl w:val="0"/>
          <w:numId w:val="14"/>
        </w:numPr>
        <w:tabs>
          <w:tab w:val="left" w:pos="-1440"/>
          <w:tab w:val="left" w:pos="-720"/>
          <w:tab w:val="left" w:pos="0"/>
        </w:tabs>
        <w:suppressAutoHyphens/>
        <w:rPr>
          <w:rFonts w:asciiTheme="majorHAnsi" w:hAnsiTheme="majorHAnsi" w:cstheme="majorHAnsi"/>
          <w:szCs w:val="24"/>
        </w:rPr>
      </w:pPr>
      <w:r w:rsidRPr="001A2D40">
        <w:rPr>
          <w:rFonts w:asciiTheme="majorHAnsi" w:hAnsiTheme="majorHAnsi" w:cstheme="majorHAnsi"/>
          <w:szCs w:val="24"/>
        </w:rPr>
        <w:t xml:space="preserve">Ribot, J. 2014. “Responsive Forest Governance Initiative (RFGI): A Research Update” </w:t>
      </w:r>
      <w:r w:rsidRPr="001A2D40">
        <w:rPr>
          <w:rFonts w:asciiTheme="majorHAnsi" w:hAnsiTheme="majorHAnsi" w:cstheme="majorHAnsi"/>
          <w:i/>
          <w:szCs w:val="24"/>
        </w:rPr>
        <w:t>Perspectives: Research Notes &amp; News</w:t>
      </w:r>
      <w:r w:rsidRPr="001A2D40">
        <w:rPr>
          <w:rFonts w:asciiTheme="majorHAnsi" w:hAnsiTheme="majorHAnsi" w:cstheme="majorHAnsi"/>
          <w:szCs w:val="24"/>
        </w:rPr>
        <w:t xml:space="preserve">. </w:t>
      </w:r>
      <w:r w:rsidR="00890DF1" w:rsidRPr="001A2D40">
        <w:rPr>
          <w:rFonts w:asciiTheme="majorHAnsi" w:hAnsiTheme="majorHAnsi" w:cstheme="majorHAnsi"/>
          <w:szCs w:val="24"/>
        </w:rPr>
        <w:t xml:space="preserve">Vol. 32, No. 1. </w:t>
      </w:r>
    </w:p>
    <w:p w14:paraId="72B753F0" w14:textId="77777777" w:rsidR="00550CB5" w:rsidRDefault="006448C4" w:rsidP="00914289">
      <w:pPr>
        <w:numPr>
          <w:ilvl w:val="0"/>
          <w:numId w:val="14"/>
        </w:numPr>
        <w:tabs>
          <w:tab w:val="left" w:pos="-1440"/>
          <w:tab w:val="left" w:pos="-720"/>
          <w:tab w:val="left" w:pos="0"/>
        </w:tabs>
        <w:suppressAutoHyphens/>
        <w:rPr>
          <w:rFonts w:asciiTheme="majorHAnsi" w:hAnsiTheme="majorHAnsi" w:cstheme="majorHAnsi"/>
          <w:szCs w:val="24"/>
        </w:rPr>
      </w:pPr>
      <w:r w:rsidRPr="001A2D40">
        <w:rPr>
          <w:rFonts w:asciiTheme="majorHAnsi" w:hAnsiTheme="majorHAnsi" w:cstheme="majorHAnsi"/>
          <w:szCs w:val="24"/>
        </w:rPr>
        <w:t xml:space="preserve">Ribot, J. </w:t>
      </w:r>
      <w:r w:rsidR="008E1AF7" w:rsidRPr="001A2D40">
        <w:rPr>
          <w:rFonts w:asciiTheme="majorHAnsi" w:hAnsiTheme="majorHAnsi" w:cstheme="majorHAnsi"/>
          <w:szCs w:val="24"/>
        </w:rPr>
        <w:t xml:space="preserve">2013. Forward to Jin Sato (ed) </w:t>
      </w:r>
      <w:r w:rsidR="008E1AF7" w:rsidRPr="001A2D40">
        <w:rPr>
          <w:rFonts w:asciiTheme="majorHAnsi" w:hAnsiTheme="majorHAnsi" w:cstheme="majorHAnsi"/>
          <w:i/>
          <w:lang w:eastAsia="ja-JP"/>
        </w:rPr>
        <w:t>Governance of Natural Resources: Uncovering the Social Purpose of Materials in Nature</w:t>
      </w:r>
      <w:r w:rsidR="008E1AF7" w:rsidRPr="001A2D40">
        <w:rPr>
          <w:rFonts w:asciiTheme="majorHAnsi" w:hAnsiTheme="majorHAnsi" w:cstheme="majorHAnsi"/>
          <w:lang w:eastAsia="ja-JP"/>
        </w:rPr>
        <w:t>. Tokyo: UNU Press.</w:t>
      </w:r>
    </w:p>
    <w:p w14:paraId="1BB187DA" w14:textId="2060947F" w:rsidR="00914289" w:rsidRPr="00550CB5" w:rsidRDefault="00491D01" w:rsidP="00914289">
      <w:pPr>
        <w:numPr>
          <w:ilvl w:val="0"/>
          <w:numId w:val="14"/>
        </w:numPr>
        <w:tabs>
          <w:tab w:val="left" w:pos="-1440"/>
          <w:tab w:val="left" w:pos="-720"/>
          <w:tab w:val="left" w:pos="0"/>
        </w:tabs>
        <w:suppressAutoHyphens/>
        <w:rPr>
          <w:rFonts w:asciiTheme="majorHAnsi" w:hAnsiTheme="majorHAnsi" w:cstheme="majorHAnsi"/>
          <w:szCs w:val="24"/>
        </w:rPr>
      </w:pPr>
      <w:r w:rsidRPr="00550CB5">
        <w:rPr>
          <w:rFonts w:asciiTheme="majorHAnsi" w:hAnsiTheme="majorHAnsi" w:cstheme="majorHAnsi"/>
          <w:szCs w:val="24"/>
        </w:rPr>
        <w:t xml:space="preserve">Ribot, J. 2011. “Comment on ‘The Realities of Participatory Forest Management: Case Study Analyses from Tanzania, Mozambique, Laos and Vietnam’,” </w:t>
      </w:r>
      <w:r w:rsidR="00914289" w:rsidRPr="00550CB5">
        <w:rPr>
          <w:rFonts w:ascii="Arial" w:hAnsi="Arial" w:cs="Arial"/>
          <w:color w:val="000000"/>
          <w:sz w:val="19"/>
          <w:szCs w:val="19"/>
          <w:shd w:val="clear" w:color="auto" w:fill="FFFFFF"/>
        </w:rPr>
        <w:t xml:space="preserve">P. 193-195 </w:t>
      </w:r>
      <w:r w:rsidRPr="00550CB5">
        <w:rPr>
          <w:rFonts w:asciiTheme="majorHAnsi" w:hAnsiTheme="majorHAnsi" w:cstheme="majorHAnsi"/>
          <w:szCs w:val="24"/>
        </w:rPr>
        <w:t xml:space="preserve">in Irmeli Mustalahti (ed.) </w:t>
      </w:r>
      <w:r w:rsidRPr="00550CB5">
        <w:rPr>
          <w:rFonts w:asciiTheme="majorHAnsi" w:hAnsiTheme="majorHAnsi" w:cstheme="majorHAnsi"/>
          <w:i/>
          <w:szCs w:val="24"/>
        </w:rPr>
        <w:t>Footprints in Forests: Effects and Impacts of Finnish Forestry Assistance</w:t>
      </w:r>
      <w:r w:rsidRPr="00550CB5">
        <w:rPr>
          <w:rFonts w:asciiTheme="majorHAnsi" w:hAnsiTheme="majorHAnsi" w:cstheme="majorHAnsi"/>
          <w:szCs w:val="24"/>
        </w:rPr>
        <w:t xml:space="preserve">. Ministry of Foreign Affairs, Finland. </w:t>
      </w:r>
      <w:r w:rsidR="00550CB5">
        <w:rPr>
          <w:rFonts w:asciiTheme="majorHAnsi" w:hAnsiTheme="majorHAnsi" w:cstheme="majorHAnsi"/>
          <w:szCs w:val="24"/>
        </w:rPr>
        <w:t>See:</w:t>
      </w:r>
      <w:r w:rsidRPr="00550CB5">
        <w:rPr>
          <w:rFonts w:asciiTheme="majorHAnsi" w:hAnsiTheme="majorHAnsi" w:cstheme="majorHAnsi"/>
          <w:szCs w:val="24"/>
        </w:rPr>
        <w:t xml:space="preserve"> </w:t>
      </w:r>
      <w:r w:rsidR="00914289" w:rsidRPr="00550CB5">
        <w:rPr>
          <w:rFonts w:ascii="Arial" w:hAnsi="Arial" w:cs="Arial"/>
          <w:color w:val="1155CC"/>
          <w:sz w:val="19"/>
          <w:szCs w:val="19"/>
          <w:u w:val="single"/>
          <w:shd w:val="clear" w:color="auto" w:fill="FFFFFF"/>
        </w:rPr>
        <w:t>https://julkaisut.um.fi/media/attachments/385c5/KV-040212-EN.pdf</w:t>
      </w:r>
    </w:p>
    <w:p w14:paraId="123EFE0F" w14:textId="77777777" w:rsidR="006C7C8F" w:rsidRPr="001A2D40" w:rsidRDefault="00404CE1" w:rsidP="003F3076">
      <w:pPr>
        <w:numPr>
          <w:ilvl w:val="0"/>
          <w:numId w:val="14"/>
        </w:numPr>
        <w:tabs>
          <w:tab w:val="left" w:pos="-1440"/>
          <w:tab w:val="left" w:pos="-720"/>
          <w:tab w:val="left" w:pos="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00251C18" w:rsidRPr="001A2D40">
        <w:rPr>
          <w:rFonts w:asciiTheme="majorHAnsi" w:hAnsiTheme="majorHAnsi" w:cstheme="majorHAnsi"/>
          <w:szCs w:val="24"/>
        </w:rPr>
        <w:t xml:space="preserve"> 2003. </w:t>
      </w:r>
      <w:r w:rsidR="007734ED" w:rsidRPr="001A2D40">
        <w:rPr>
          <w:rFonts w:asciiTheme="majorHAnsi" w:hAnsiTheme="majorHAnsi" w:cstheme="majorHAnsi"/>
          <w:szCs w:val="24"/>
        </w:rPr>
        <w:t>‘</w:t>
      </w:r>
      <w:r w:rsidR="00251C18" w:rsidRPr="001A2D40">
        <w:rPr>
          <w:rFonts w:asciiTheme="majorHAnsi" w:hAnsiTheme="majorHAnsi" w:cstheme="majorHAnsi"/>
          <w:szCs w:val="24"/>
        </w:rPr>
        <w:t>Transcending Tensions in Democratic Decentralization: Institutional Choice and Subsidiarity Principles</w:t>
      </w:r>
      <w:r w:rsidR="00C021EF" w:rsidRPr="001A2D40">
        <w:rPr>
          <w:rFonts w:asciiTheme="majorHAnsi" w:hAnsiTheme="majorHAnsi" w:cstheme="majorHAnsi"/>
          <w:szCs w:val="24"/>
        </w:rPr>
        <w:t>’,</w:t>
      </w:r>
      <w:r w:rsidR="00251C18" w:rsidRPr="001A2D40">
        <w:rPr>
          <w:rFonts w:asciiTheme="majorHAnsi" w:hAnsiTheme="majorHAnsi" w:cstheme="majorHAnsi"/>
          <w:szCs w:val="24"/>
        </w:rPr>
        <w:t xml:space="preserve"> </w:t>
      </w:r>
      <w:r w:rsidR="00251C18" w:rsidRPr="001A2D40">
        <w:rPr>
          <w:rFonts w:asciiTheme="majorHAnsi" w:hAnsiTheme="majorHAnsi" w:cstheme="majorHAnsi"/>
          <w:i/>
          <w:szCs w:val="24"/>
        </w:rPr>
        <w:t>Democracy Report,</w:t>
      </w:r>
      <w:r w:rsidR="00251C18" w:rsidRPr="001A2D40">
        <w:rPr>
          <w:rFonts w:asciiTheme="majorHAnsi" w:hAnsiTheme="majorHAnsi" w:cstheme="majorHAnsi"/>
          <w:szCs w:val="24"/>
        </w:rPr>
        <w:t xml:space="preserve"> Vol. 9, No. 11.</w:t>
      </w:r>
    </w:p>
    <w:p w14:paraId="016A8A02" w14:textId="77777777" w:rsidR="006C7C8F" w:rsidRPr="001A2D40" w:rsidRDefault="00251C18" w:rsidP="003F3076">
      <w:pPr>
        <w:numPr>
          <w:ilvl w:val="0"/>
          <w:numId w:val="14"/>
        </w:numPr>
        <w:tabs>
          <w:tab w:val="left" w:pos="-1440"/>
          <w:tab w:val="left" w:pos="-720"/>
          <w:tab w:val="left" w:pos="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2003. </w:t>
      </w:r>
      <w:r w:rsidR="007734ED" w:rsidRPr="001A2D40">
        <w:rPr>
          <w:rFonts w:asciiTheme="majorHAnsi" w:hAnsiTheme="majorHAnsi" w:cstheme="majorHAnsi"/>
          <w:szCs w:val="24"/>
        </w:rPr>
        <w:t>‘</w:t>
      </w:r>
      <w:r w:rsidRPr="001A2D40">
        <w:rPr>
          <w:rFonts w:asciiTheme="majorHAnsi" w:hAnsiTheme="majorHAnsi" w:cstheme="majorHAnsi"/>
          <w:szCs w:val="24"/>
        </w:rPr>
        <w:t>Democratic Decentralization of Natural Resources: A Path to Popular Enfranchisement</w:t>
      </w:r>
      <w:r w:rsidR="007734ED" w:rsidRPr="001A2D40">
        <w:rPr>
          <w:rFonts w:asciiTheme="majorHAnsi" w:hAnsiTheme="majorHAnsi" w:cstheme="majorHAnsi"/>
          <w:szCs w:val="24"/>
        </w:rPr>
        <w:t>’</w:t>
      </w:r>
      <w:r w:rsidRPr="001A2D40">
        <w:rPr>
          <w:rFonts w:asciiTheme="majorHAnsi" w:hAnsiTheme="majorHAnsi" w:cstheme="majorHAnsi"/>
          <w:szCs w:val="24"/>
        </w:rPr>
        <w:t xml:space="preserve"> </w:t>
      </w:r>
      <w:r w:rsidRPr="001A2D40">
        <w:rPr>
          <w:rFonts w:asciiTheme="majorHAnsi" w:hAnsiTheme="majorHAnsi" w:cstheme="majorHAnsi"/>
          <w:i/>
          <w:szCs w:val="24"/>
        </w:rPr>
        <w:t>Adaptive Co-Management News</w:t>
      </w:r>
      <w:r w:rsidRPr="001A2D40">
        <w:rPr>
          <w:rFonts w:asciiTheme="majorHAnsi" w:hAnsiTheme="majorHAnsi" w:cstheme="majorHAnsi"/>
          <w:szCs w:val="24"/>
        </w:rPr>
        <w:t xml:space="preserve">. CIFOR. </w:t>
      </w:r>
    </w:p>
    <w:p w14:paraId="33ED3B62" w14:textId="77777777" w:rsidR="006C7C8F" w:rsidRPr="001A2D40" w:rsidRDefault="00251C18" w:rsidP="003F3076">
      <w:pPr>
        <w:numPr>
          <w:ilvl w:val="0"/>
          <w:numId w:val="14"/>
        </w:numPr>
        <w:tabs>
          <w:tab w:val="left" w:pos="-1440"/>
          <w:tab w:val="left" w:pos="-720"/>
          <w:tab w:val="left" w:pos="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2003. </w:t>
      </w:r>
      <w:r w:rsidR="007734ED" w:rsidRPr="001A2D40">
        <w:rPr>
          <w:rFonts w:asciiTheme="majorHAnsi" w:hAnsiTheme="majorHAnsi" w:cstheme="majorHAnsi"/>
          <w:szCs w:val="24"/>
        </w:rPr>
        <w:t>‘</w:t>
      </w:r>
      <w:r w:rsidRPr="001A2D40">
        <w:rPr>
          <w:rFonts w:asciiTheme="majorHAnsi" w:hAnsiTheme="majorHAnsi" w:cstheme="majorHAnsi"/>
          <w:szCs w:val="24"/>
        </w:rPr>
        <w:t>Democratic Decentralization of Natural Resources: A Lever for Local Democracy</w:t>
      </w:r>
      <w:r w:rsidR="007734ED" w:rsidRPr="001A2D40">
        <w:rPr>
          <w:rFonts w:asciiTheme="majorHAnsi" w:hAnsiTheme="majorHAnsi" w:cstheme="majorHAnsi"/>
          <w:szCs w:val="24"/>
        </w:rPr>
        <w:t>’</w:t>
      </w:r>
      <w:r w:rsidRPr="001A2D40">
        <w:rPr>
          <w:rFonts w:asciiTheme="majorHAnsi" w:hAnsiTheme="majorHAnsi" w:cstheme="majorHAnsi"/>
          <w:szCs w:val="24"/>
        </w:rPr>
        <w:t xml:space="preserve"> </w:t>
      </w:r>
      <w:r w:rsidRPr="001A2D40">
        <w:rPr>
          <w:rFonts w:asciiTheme="majorHAnsi" w:hAnsiTheme="majorHAnsi" w:cstheme="majorHAnsi"/>
          <w:i/>
          <w:szCs w:val="24"/>
        </w:rPr>
        <w:t>USAID Democracy and Governance Newsletter,</w:t>
      </w:r>
      <w:r w:rsidRPr="001A2D40">
        <w:rPr>
          <w:rFonts w:asciiTheme="majorHAnsi" w:hAnsiTheme="majorHAnsi" w:cstheme="majorHAnsi"/>
          <w:szCs w:val="24"/>
        </w:rPr>
        <w:t xml:space="preserve"> Vol. 1, No. 2.</w:t>
      </w:r>
    </w:p>
    <w:p w14:paraId="3B9356E7" w14:textId="77777777" w:rsidR="006C7C8F" w:rsidRPr="001A2D40" w:rsidRDefault="00251C18" w:rsidP="003F3076">
      <w:pPr>
        <w:numPr>
          <w:ilvl w:val="0"/>
          <w:numId w:val="14"/>
        </w:numPr>
        <w:tabs>
          <w:tab w:val="left" w:pos="-1440"/>
          <w:tab w:val="left" w:pos="-720"/>
          <w:tab w:val="left" w:pos="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2001. Book Review of James Fairhead and Melissa Leach. 1998. </w:t>
      </w:r>
      <w:r w:rsidRPr="001A2D40">
        <w:rPr>
          <w:rFonts w:asciiTheme="majorHAnsi" w:hAnsiTheme="majorHAnsi" w:cstheme="majorHAnsi"/>
          <w:i/>
          <w:szCs w:val="24"/>
        </w:rPr>
        <w:t>Reframing Deforestation</w:t>
      </w:r>
      <w:r w:rsidRPr="001A2D40">
        <w:rPr>
          <w:rFonts w:asciiTheme="majorHAnsi" w:hAnsiTheme="majorHAnsi" w:cstheme="majorHAnsi"/>
          <w:szCs w:val="24"/>
        </w:rPr>
        <w:t xml:space="preserve">. London: Routledge Press. In </w:t>
      </w:r>
      <w:r w:rsidRPr="001A2D40">
        <w:rPr>
          <w:rFonts w:asciiTheme="majorHAnsi" w:hAnsiTheme="majorHAnsi" w:cstheme="majorHAnsi"/>
          <w:i/>
          <w:szCs w:val="24"/>
        </w:rPr>
        <w:t>Development and Change</w:t>
      </w:r>
      <w:r w:rsidRPr="001A2D40">
        <w:rPr>
          <w:rFonts w:asciiTheme="majorHAnsi" w:hAnsiTheme="majorHAnsi" w:cstheme="majorHAnsi"/>
          <w:szCs w:val="24"/>
        </w:rPr>
        <w:t>, Vol. 32, No. 1.</w:t>
      </w:r>
    </w:p>
    <w:p w14:paraId="3915FE69" w14:textId="77777777" w:rsidR="006C7C8F" w:rsidRPr="001A2D40" w:rsidRDefault="00251C18" w:rsidP="003F3076">
      <w:pPr>
        <w:numPr>
          <w:ilvl w:val="0"/>
          <w:numId w:val="14"/>
        </w:numPr>
        <w:tabs>
          <w:tab w:val="left" w:pos="-1440"/>
          <w:tab w:val="left" w:pos="-720"/>
          <w:tab w:val="left" w:pos="0"/>
        </w:tabs>
        <w:suppressAutoHyphens/>
        <w:rPr>
          <w:rFonts w:asciiTheme="majorHAnsi" w:hAnsiTheme="majorHAnsi" w:cstheme="majorHAnsi"/>
          <w:szCs w:val="24"/>
          <w:lang w:val="fr-FR"/>
        </w:rPr>
      </w:pPr>
      <w:r w:rsidRPr="001A2D40">
        <w:rPr>
          <w:rFonts w:asciiTheme="majorHAnsi" w:hAnsiTheme="majorHAnsi" w:cstheme="majorHAnsi"/>
          <w:szCs w:val="24"/>
          <w:lang w:val="fr-FR"/>
        </w:rPr>
        <w:t xml:space="preserve">Ribot, </w:t>
      </w:r>
      <w:r w:rsidR="00E91F91" w:rsidRPr="001A2D40">
        <w:rPr>
          <w:rFonts w:asciiTheme="majorHAnsi" w:hAnsiTheme="majorHAnsi" w:cstheme="majorHAnsi"/>
          <w:szCs w:val="24"/>
          <w:lang w:val="fr-FR"/>
        </w:rPr>
        <w:t>J.</w:t>
      </w:r>
      <w:r w:rsidRPr="001A2D40">
        <w:rPr>
          <w:rFonts w:asciiTheme="majorHAnsi" w:hAnsiTheme="majorHAnsi" w:cstheme="majorHAnsi"/>
          <w:szCs w:val="24"/>
          <w:lang w:val="fr-FR"/>
        </w:rPr>
        <w:t xml:space="preserve"> 2000. </w:t>
      </w:r>
      <w:r w:rsidR="007734ED" w:rsidRPr="001A2D40">
        <w:rPr>
          <w:rFonts w:asciiTheme="majorHAnsi" w:hAnsiTheme="majorHAnsi" w:cstheme="majorHAnsi"/>
          <w:szCs w:val="24"/>
          <w:lang w:val="fr-FR"/>
        </w:rPr>
        <w:t>‘</w:t>
      </w:r>
      <w:r w:rsidRPr="001A2D40">
        <w:rPr>
          <w:rFonts w:asciiTheme="majorHAnsi" w:hAnsiTheme="majorHAnsi" w:cstheme="majorHAnsi"/>
          <w:szCs w:val="24"/>
          <w:lang w:val="fr-FR"/>
        </w:rPr>
        <w:t>La Gouvernance Environnementale et la Decentralisation</w:t>
      </w:r>
      <w:r w:rsidR="007734ED" w:rsidRPr="001A2D40">
        <w:rPr>
          <w:rFonts w:asciiTheme="majorHAnsi" w:hAnsiTheme="majorHAnsi" w:cstheme="majorHAnsi"/>
          <w:szCs w:val="24"/>
          <w:lang w:val="fr-FR"/>
        </w:rPr>
        <w:t>’</w:t>
      </w:r>
      <w:r w:rsidRPr="001A2D40">
        <w:rPr>
          <w:rFonts w:asciiTheme="majorHAnsi" w:hAnsiTheme="majorHAnsi" w:cstheme="majorHAnsi"/>
          <w:szCs w:val="24"/>
          <w:lang w:val="fr-FR"/>
        </w:rPr>
        <w:t xml:space="preserve"> in </w:t>
      </w:r>
      <w:r w:rsidRPr="001A2D40">
        <w:rPr>
          <w:rFonts w:asciiTheme="majorHAnsi" w:hAnsiTheme="majorHAnsi" w:cstheme="majorHAnsi"/>
          <w:i/>
          <w:szCs w:val="24"/>
          <w:lang w:val="fr-FR"/>
        </w:rPr>
        <w:t>Info-</w:t>
      </w:r>
      <w:proofErr w:type="gramStart"/>
      <w:r w:rsidRPr="001A2D40">
        <w:rPr>
          <w:rFonts w:asciiTheme="majorHAnsi" w:hAnsiTheme="majorHAnsi" w:cstheme="majorHAnsi"/>
          <w:i/>
          <w:szCs w:val="24"/>
          <w:lang w:val="fr-FR"/>
        </w:rPr>
        <w:t>Environnement:</w:t>
      </w:r>
      <w:proofErr w:type="gramEnd"/>
      <w:r w:rsidRPr="001A2D40">
        <w:rPr>
          <w:rFonts w:asciiTheme="majorHAnsi" w:hAnsiTheme="majorHAnsi" w:cstheme="majorHAnsi"/>
          <w:i/>
          <w:szCs w:val="24"/>
          <w:lang w:val="fr-FR"/>
        </w:rPr>
        <w:t xml:space="preserve"> Antenne Pour la Reconnaissance de l’Environnement au Congo</w:t>
      </w:r>
      <w:r w:rsidR="006C7C8F" w:rsidRPr="001A2D40">
        <w:rPr>
          <w:rFonts w:asciiTheme="majorHAnsi" w:hAnsiTheme="majorHAnsi" w:cstheme="majorHAnsi"/>
          <w:szCs w:val="24"/>
          <w:lang w:val="fr-FR"/>
        </w:rPr>
        <w:t xml:space="preserve">, No. </w:t>
      </w:r>
      <w:r w:rsidRPr="001A2D40">
        <w:rPr>
          <w:rFonts w:asciiTheme="majorHAnsi" w:hAnsiTheme="majorHAnsi" w:cstheme="majorHAnsi"/>
          <w:szCs w:val="24"/>
          <w:lang w:val="fr-FR"/>
        </w:rPr>
        <w:t xml:space="preserve">69, 3. </w:t>
      </w:r>
    </w:p>
    <w:p w14:paraId="12240462" w14:textId="77777777" w:rsidR="006C7C8F" w:rsidRPr="001A2D40" w:rsidRDefault="00251C18" w:rsidP="003F3076">
      <w:pPr>
        <w:numPr>
          <w:ilvl w:val="0"/>
          <w:numId w:val="14"/>
        </w:numPr>
        <w:tabs>
          <w:tab w:val="left" w:pos="-1440"/>
          <w:tab w:val="left" w:pos="-720"/>
          <w:tab w:val="left" w:pos="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2000. Book Review of John Schelas and Russell Greenberg (eds). 1996. </w:t>
      </w:r>
      <w:r w:rsidRPr="001A2D40">
        <w:rPr>
          <w:rFonts w:asciiTheme="majorHAnsi" w:hAnsiTheme="majorHAnsi" w:cstheme="majorHAnsi"/>
          <w:i/>
          <w:szCs w:val="24"/>
        </w:rPr>
        <w:t>Forest Patches in Tropical Landscapes</w:t>
      </w:r>
      <w:r w:rsidRPr="001A2D40">
        <w:rPr>
          <w:rFonts w:asciiTheme="majorHAnsi" w:hAnsiTheme="majorHAnsi" w:cstheme="majorHAnsi"/>
          <w:szCs w:val="24"/>
        </w:rPr>
        <w:t xml:space="preserve">. Washington: Island Press. In </w:t>
      </w:r>
      <w:r w:rsidRPr="001A2D40">
        <w:rPr>
          <w:rFonts w:asciiTheme="majorHAnsi" w:hAnsiTheme="majorHAnsi" w:cstheme="majorHAnsi"/>
          <w:i/>
          <w:szCs w:val="24"/>
        </w:rPr>
        <w:t>Development and Change</w:t>
      </w:r>
      <w:r w:rsidRPr="001A2D40">
        <w:rPr>
          <w:rFonts w:asciiTheme="majorHAnsi" w:hAnsiTheme="majorHAnsi" w:cstheme="majorHAnsi"/>
          <w:szCs w:val="24"/>
        </w:rPr>
        <w:t xml:space="preserve"> Vol. 31, No. 5.</w:t>
      </w:r>
    </w:p>
    <w:p w14:paraId="094697E6" w14:textId="77777777" w:rsidR="006C7C8F" w:rsidRPr="001A2D40" w:rsidRDefault="00251C18" w:rsidP="003F3076">
      <w:pPr>
        <w:numPr>
          <w:ilvl w:val="0"/>
          <w:numId w:val="14"/>
        </w:numPr>
        <w:tabs>
          <w:tab w:val="left" w:pos="-1440"/>
          <w:tab w:val="left" w:pos="-720"/>
          <w:tab w:val="left" w:pos="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00AF71F7" w:rsidRPr="001A2D40">
        <w:rPr>
          <w:rFonts w:asciiTheme="majorHAnsi" w:hAnsiTheme="majorHAnsi" w:cstheme="majorHAnsi"/>
          <w:szCs w:val="24"/>
        </w:rPr>
        <w:t xml:space="preserve"> </w:t>
      </w:r>
      <w:r w:rsidRPr="001A2D40">
        <w:rPr>
          <w:rFonts w:asciiTheme="majorHAnsi" w:hAnsiTheme="majorHAnsi" w:cstheme="majorHAnsi"/>
          <w:szCs w:val="24"/>
        </w:rPr>
        <w:t>1997.</w:t>
      </w:r>
      <w:r w:rsidR="00AF71F7" w:rsidRPr="001A2D40">
        <w:rPr>
          <w:rFonts w:asciiTheme="majorHAnsi" w:hAnsiTheme="majorHAnsi" w:cstheme="majorHAnsi"/>
          <w:szCs w:val="24"/>
        </w:rPr>
        <w:t xml:space="preserve"> </w:t>
      </w:r>
      <w:r w:rsidR="007734ED" w:rsidRPr="001A2D40">
        <w:rPr>
          <w:rFonts w:asciiTheme="majorHAnsi" w:hAnsiTheme="majorHAnsi" w:cstheme="majorHAnsi"/>
          <w:szCs w:val="24"/>
        </w:rPr>
        <w:t>‘</w:t>
      </w:r>
      <w:r w:rsidR="00896A1A" w:rsidRPr="001A2D40">
        <w:rPr>
          <w:rFonts w:asciiTheme="majorHAnsi" w:hAnsiTheme="majorHAnsi" w:cstheme="majorHAnsi"/>
          <w:szCs w:val="24"/>
        </w:rPr>
        <w:t xml:space="preserve">An </w:t>
      </w:r>
      <w:r w:rsidRPr="001A2D40">
        <w:rPr>
          <w:rFonts w:asciiTheme="majorHAnsi" w:hAnsiTheme="majorHAnsi" w:cstheme="majorHAnsi"/>
          <w:szCs w:val="24"/>
        </w:rPr>
        <w:t>Ode to the Lorax: The Business of Sustainable Development, An African Forest</w:t>
      </w:r>
      <w:r w:rsidR="00896A1A" w:rsidRPr="001A2D40">
        <w:rPr>
          <w:rFonts w:asciiTheme="majorHAnsi" w:hAnsiTheme="majorHAnsi" w:cstheme="majorHAnsi"/>
          <w:szCs w:val="24"/>
        </w:rPr>
        <w:t xml:space="preserve"> Tale</w:t>
      </w:r>
      <w:r w:rsidR="00C021EF" w:rsidRPr="001A2D40">
        <w:rPr>
          <w:rFonts w:asciiTheme="majorHAnsi" w:hAnsiTheme="majorHAnsi" w:cstheme="majorHAnsi"/>
          <w:szCs w:val="24"/>
        </w:rPr>
        <w:t>’,</w:t>
      </w:r>
      <w:r w:rsidRPr="001A2D40">
        <w:rPr>
          <w:rFonts w:asciiTheme="majorHAnsi" w:hAnsiTheme="majorHAnsi" w:cstheme="majorHAnsi"/>
          <w:szCs w:val="24"/>
        </w:rPr>
        <w:t xml:space="preserve"> </w:t>
      </w:r>
      <w:r w:rsidRPr="001A2D40">
        <w:rPr>
          <w:rFonts w:asciiTheme="majorHAnsi" w:hAnsiTheme="majorHAnsi" w:cstheme="majorHAnsi"/>
          <w:i/>
          <w:szCs w:val="24"/>
        </w:rPr>
        <w:t>Africa Today</w:t>
      </w:r>
      <w:r w:rsidR="00FC4B55" w:rsidRPr="001A2D40">
        <w:rPr>
          <w:rFonts w:asciiTheme="majorHAnsi" w:hAnsiTheme="majorHAnsi" w:cstheme="majorHAnsi"/>
          <w:szCs w:val="24"/>
        </w:rPr>
        <w:t>, Vol. 44, No. 2</w:t>
      </w:r>
      <w:r w:rsidRPr="001A2D40">
        <w:rPr>
          <w:rFonts w:asciiTheme="majorHAnsi" w:hAnsiTheme="majorHAnsi" w:cstheme="majorHAnsi"/>
          <w:szCs w:val="24"/>
        </w:rPr>
        <w:t>.</w:t>
      </w:r>
      <w:r w:rsidR="00AF71F7" w:rsidRPr="001A2D40">
        <w:rPr>
          <w:rFonts w:asciiTheme="majorHAnsi" w:hAnsiTheme="majorHAnsi" w:cstheme="majorHAnsi"/>
          <w:szCs w:val="24"/>
        </w:rPr>
        <w:t xml:space="preserve"> </w:t>
      </w:r>
      <w:r w:rsidRPr="001A2D40">
        <w:rPr>
          <w:rFonts w:asciiTheme="majorHAnsi" w:hAnsiTheme="majorHAnsi" w:cstheme="majorHAnsi"/>
          <w:szCs w:val="24"/>
        </w:rPr>
        <w:t xml:space="preserve">Reprinted in </w:t>
      </w:r>
      <w:r w:rsidRPr="001A2D40">
        <w:rPr>
          <w:rFonts w:asciiTheme="majorHAnsi" w:hAnsiTheme="majorHAnsi" w:cstheme="majorHAnsi"/>
          <w:i/>
          <w:szCs w:val="24"/>
        </w:rPr>
        <w:t>Lokayan Bulletin</w:t>
      </w:r>
      <w:r w:rsidRPr="001A2D40">
        <w:rPr>
          <w:rFonts w:asciiTheme="majorHAnsi" w:hAnsiTheme="majorHAnsi" w:cstheme="majorHAnsi"/>
          <w:szCs w:val="24"/>
        </w:rPr>
        <w:t xml:space="preserve"> (New Delhi), Vol. 13, No. 3, 1997. Reprinted in </w:t>
      </w:r>
      <w:r w:rsidRPr="001A2D40">
        <w:rPr>
          <w:rFonts w:asciiTheme="majorHAnsi" w:hAnsiTheme="majorHAnsi" w:cstheme="majorHAnsi"/>
          <w:i/>
          <w:szCs w:val="24"/>
        </w:rPr>
        <w:t>Medicine and Global Survival</w:t>
      </w:r>
      <w:r w:rsidRPr="001A2D40">
        <w:rPr>
          <w:rFonts w:asciiTheme="majorHAnsi" w:hAnsiTheme="majorHAnsi" w:cstheme="majorHAnsi"/>
          <w:szCs w:val="24"/>
        </w:rPr>
        <w:t>, Vol. 5, No. 2</w:t>
      </w:r>
      <w:r w:rsidR="009303B0" w:rsidRPr="001A2D40">
        <w:rPr>
          <w:rFonts w:asciiTheme="majorHAnsi" w:hAnsiTheme="majorHAnsi" w:cstheme="majorHAnsi"/>
          <w:szCs w:val="24"/>
        </w:rPr>
        <w:t>,</w:t>
      </w:r>
      <w:r w:rsidR="00A119DB" w:rsidRPr="001A2D40">
        <w:rPr>
          <w:rFonts w:asciiTheme="majorHAnsi" w:hAnsiTheme="majorHAnsi" w:cstheme="majorHAnsi"/>
          <w:szCs w:val="24"/>
        </w:rPr>
        <w:t xml:space="preserve"> 1998</w:t>
      </w:r>
      <w:r w:rsidRPr="001A2D40">
        <w:rPr>
          <w:rFonts w:asciiTheme="majorHAnsi" w:hAnsiTheme="majorHAnsi" w:cstheme="majorHAnsi"/>
          <w:szCs w:val="24"/>
        </w:rPr>
        <w:t>.</w:t>
      </w:r>
    </w:p>
    <w:p w14:paraId="4849A468" w14:textId="77777777" w:rsidR="006C7C8F" w:rsidRPr="001A2D40" w:rsidRDefault="00251C18" w:rsidP="003F3076">
      <w:pPr>
        <w:numPr>
          <w:ilvl w:val="0"/>
          <w:numId w:val="14"/>
        </w:numPr>
        <w:tabs>
          <w:tab w:val="left" w:pos="-1440"/>
          <w:tab w:val="left" w:pos="-720"/>
          <w:tab w:val="left" w:pos="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00AF71F7" w:rsidRPr="001A2D40">
        <w:rPr>
          <w:rFonts w:asciiTheme="majorHAnsi" w:hAnsiTheme="majorHAnsi" w:cstheme="majorHAnsi"/>
          <w:szCs w:val="24"/>
        </w:rPr>
        <w:t xml:space="preserve"> </w:t>
      </w:r>
      <w:r w:rsidRPr="001A2D40">
        <w:rPr>
          <w:rFonts w:asciiTheme="majorHAnsi" w:hAnsiTheme="majorHAnsi" w:cstheme="majorHAnsi"/>
          <w:szCs w:val="24"/>
        </w:rPr>
        <w:t>1993.</w:t>
      </w:r>
      <w:r w:rsidR="00AF71F7" w:rsidRPr="001A2D40">
        <w:rPr>
          <w:rFonts w:asciiTheme="majorHAnsi" w:hAnsiTheme="majorHAnsi" w:cstheme="majorHAnsi"/>
          <w:szCs w:val="24"/>
        </w:rPr>
        <w:t xml:space="preserve"> </w:t>
      </w:r>
      <w:r w:rsidR="007734ED" w:rsidRPr="001A2D40">
        <w:rPr>
          <w:rFonts w:asciiTheme="majorHAnsi" w:hAnsiTheme="majorHAnsi" w:cstheme="majorHAnsi"/>
          <w:szCs w:val="24"/>
        </w:rPr>
        <w:t>‘</w:t>
      </w:r>
      <w:r w:rsidRPr="001A2D40">
        <w:rPr>
          <w:rFonts w:asciiTheme="majorHAnsi" w:hAnsiTheme="majorHAnsi" w:cstheme="majorHAnsi"/>
          <w:szCs w:val="24"/>
        </w:rPr>
        <w:t>Exploring Rural Livelihoods, Population and Environmental Change</w:t>
      </w:r>
      <w:r w:rsidR="00C021EF" w:rsidRPr="001A2D40">
        <w:rPr>
          <w:rFonts w:asciiTheme="majorHAnsi" w:hAnsiTheme="majorHAnsi" w:cstheme="majorHAnsi"/>
          <w:szCs w:val="24"/>
        </w:rPr>
        <w:t>’,</w:t>
      </w:r>
      <w:r w:rsidRPr="001A2D40">
        <w:rPr>
          <w:rFonts w:asciiTheme="majorHAnsi" w:hAnsiTheme="majorHAnsi" w:cstheme="majorHAnsi"/>
          <w:szCs w:val="24"/>
        </w:rPr>
        <w:t xml:space="preserve"> </w:t>
      </w:r>
      <w:r w:rsidRPr="001A2D40">
        <w:rPr>
          <w:rFonts w:asciiTheme="majorHAnsi" w:hAnsiTheme="majorHAnsi" w:cstheme="majorHAnsi"/>
          <w:i/>
          <w:szCs w:val="24"/>
        </w:rPr>
        <w:t>Changing Cities</w:t>
      </w:r>
      <w:r w:rsidRPr="001A2D40">
        <w:rPr>
          <w:rFonts w:asciiTheme="majorHAnsi" w:hAnsiTheme="majorHAnsi" w:cstheme="majorHAnsi"/>
          <w:szCs w:val="24"/>
        </w:rPr>
        <w:t>, Publication of the Department of Urban Studies and Planning, MIT</w:t>
      </w:r>
      <w:r w:rsidR="00D81D2B" w:rsidRPr="001A2D40">
        <w:rPr>
          <w:rFonts w:asciiTheme="majorHAnsi" w:hAnsiTheme="majorHAnsi" w:cstheme="majorHAnsi"/>
          <w:szCs w:val="24"/>
        </w:rPr>
        <w:t>, Spring</w:t>
      </w:r>
      <w:r w:rsidR="006C7C8F" w:rsidRPr="001A2D40">
        <w:rPr>
          <w:rFonts w:asciiTheme="majorHAnsi" w:hAnsiTheme="majorHAnsi" w:cstheme="majorHAnsi"/>
          <w:szCs w:val="24"/>
        </w:rPr>
        <w:t>.</w:t>
      </w:r>
    </w:p>
    <w:p w14:paraId="0DE65D43" w14:textId="4C3514C7" w:rsidR="00251C18" w:rsidRPr="001A2D40" w:rsidRDefault="00251C18" w:rsidP="003F3076">
      <w:pPr>
        <w:numPr>
          <w:ilvl w:val="0"/>
          <w:numId w:val="14"/>
        </w:numPr>
        <w:tabs>
          <w:tab w:val="left" w:pos="-1440"/>
          <w:tab w:val="left" w:pos="-720"/>
          <w:tab w:val="left" w:pos="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and J</w:t>
      </w:r>
      <w:r w:rsidR="00D81D2B" w:rsidRPr="001A2D40">
        <w:rPr>
          <w:rFonts w:asciiTheme="majorHAnsi" w:hAnsiTheme="majorHAnsi" w:cstheme="majorHAnsi"/>
          <w:szCs w:val="24"/>
        </w:rPr>
        <w:t xml:space="preserve">ohn </w:t>
      </w:r>
      <w:r w:rsidRPr="001A2D40">
        <w:rPr>
          <w:rFonts w:asciiTheme="majorHAnsi" w:hAnsiTheme="majorHAnsi" w:cstheme="majorHAnsi"/>
          <w:szCs w:val="24"/>
        </w:rPr>
        <w:t>P. Harris.</w:t>
      </w:r>
      <w:r w:rsidR="00AF71F7" w:rsidRPr="001A2D40">
        <w:rPr>
          <w:rFonts w:asciiTheme="majorHAnsi" w:hAnsiTheme="majorHAnsi" w:cstheme="majorHAnsi"/>
          <w:szCs w:val="24"/>
        </w:rPr>
        <w:t xml:space="preserve"> </w:t>
      </w:r>
      <w:r w:rsidRPr="001A2D40">
        <w:rPr>
          <w:rFonts w:asciiTheme="majorHAnsi" w:hAnsiTheme="majorHAnsi" w:cstheme="majorHAnsi"/>
          <w:szCs w:val="24"/>
        </w:rPr>
        <w:t>1982.</w:t>
      </w:r>
      <w:r w:rsidR="00AF71F7" w:rsidRPr="001A2D40">
        <w:rPr>
          <w:rFonts w:asciiTheme="majorHAnsi" w:hAnsiTheme="majorHAnsi" w:cstheme="majorHAnsi"/>
          <w:szCs w:val="24"/>
        </w:rPr>
        <w:t xml:space="preserve"> </w:t>
      </w:r>
      <w:r w:rsidR="007734ED" w:rsidRPr="001A2D40">
        <w:rPr>
          <w:rFonts w:asciiTheme="majorHAnsi" w:hAnsiTheme="majorHAnsi" w:cstheme="majorHAnsi"/>
          <w:szCs w:val="24"/>
        </w:rPr>
        <w:t>‘</w:t>
      </w:r>
      <w:r w:rsidRPr="001A2D40">
        <w:rPr>
          <w:rFonts w:asciiTheme="majorHAnsi" w:hAnsiTheme="majorHAnsi" w:cstheme="majorHAnsi"/>
          <w:szCs w:val="24"/>
        </w:rPr>
        <w:t>Pinning Down the Facts on Efficiency</w:t>
      </w:r>
      <w:r w:rsidR="00C021EF" w:rsidRPr="001A2D40">
        <w:rPr>
          <w:rFonts w:asciiTheme="majorHAnsi" w:hAnsiTheme="majorHAnsi" w:cstheme="majorHAnsi"/>
          <w:szCs w:val="24"/>
        </w:rPr>
        <w:t>’,</w:t>
      </w:r>
      <w:r w:rsidRPr="001A2D40">
        <w:rPr>
          <w:rFonts w:asciiTheme="majorHAnsi" w:hAnsiTheme="majorHAnsi" w:cstheme="majorHAnsi"/>
          <w:szCs w:val="24"/>
        </w:rPr>
        <w:t xml:space="preserve"> Sixth Annual Energy Issue, </w:t>
      </w:r>
      <w:r w:rsidRPr="001A2D40">
        <w:rPr>
          <w:rFonts w:asciiTheme="majorHAnsi" w:hAnsiTheme="majorHAnsi" w:cstheme="majorHAnsi"/>
          <w:i/>
          <w:szCs w:val="24"/>
        </w:rPr>
        <w:t>Daily Pacific Builder</w:t>
      </w:r>
      <w:r w:rsidRPr="001A2D40">
        <w:rPr>
          <w:rFonts w:asciiTheme="majorHAnsi" w:hAnsiTheme="majorHAnsi" w:cstheme="majorHAnsi"/>
          <w:szCs w:val="24"/>
        </w:rPr>
        <w:t>, Vol. 92, No. 146.</w:t>
      </w:r>
    </w:p>
    <w:p w14:paraId="59948D2F" w14:textId="77777777" w:rsidR="00BF5E02" w:rsidRPr="001A2D40" w:rsidRDefault="00BF5E02" w:rsidP="00BF5E02">
      <w:pPr>
        <w:tabs>
          <w:tab w:val="left" w:pos="-1440"/>
          <w:tab w:val="left" w:pos="-720"/>
          <w:tab w:val="left" w:pos="0"/>
          <w:tab w:val="left" w:pos="1108"/>
          <w:tab w:val="left" w:pos="1440"/>
        </w:tabs>
        <w:suppressAutoHyphens/>
        <w:rPr>
          <w:rFonts w:asciiTheme="majorHAnsi" w:hAnsiTheme="majorHAnsi" w:cstheme="majorHAnsi"/>
          <w:szCs w:val="24"/>
        </w:rPr>
      </w:pPr>
    </w:p>
    <w:p w14:paraId="32F9269B" w14:textId="77777777" w:rsidR="001A6F75" w:rsidRPr="001A2D40" w:rsidRDefault="00251C18" w:rsidP="00BF5E02">
      <w:pPr>
        <w:pStyle w:val="Heading1"/>
        <w:rPr>
          <w:rFonts w:asciiTheme="majorHAnsi" w:hAnsiTheme="majorHAnsi" w:cstheme="majorHAnsi"/>
        </w:rPr>
      </w:pPr>
      <w:bookmarkStart w:id="13" w:name="_Toc7254803"/>
      <w:r w:rsidRPr="001A2D40">
        <w:rPr>
          <w:rFonts w:asciiTheme="majorHAnsi" w:hAnsiTheme="majorHAnsi" w:cstheme="majorHAnsi"/>
        </w:rPr>
        <w:t>Working Papers</w:t>
      </w:r>
      <w:bookmarkEnd w:id="13"/>
      <w:r w:rsidR="00AF71F7" w:rsidRPr="001A2D40">
        <w:rPr>
          <w:rFonts w:asciiTheme="majorHAnsi" w:hAnsiTheme="majorHAnsi" w:cstheme="majorHAnsi"/>
        </w:rPr>
        <w:t xml:space="preserve"> </w:t>
      </w:r>
    </w:p>
    <w:p w14:paraId="402B74E3" w14:textId="2A6F4CBB" w:rsidR="006E5F06" w:rsidRPr="001A2D40" w:rsidRDefault="006E5F06" w:rsidP="0007107B">
      <w:pPr>
        <w:numPr>
          <w:ilvl w:val="0"/>
          <w:numId w:val="15"/>
        </w:numPr>
        <w:rPr>
          <w:rFonts w:asciiTheme="majorHAnsi" w:hAnsiTheme="majorHAnsi" w:cstheme="majorHAnsi"/>
        </w:rPr>
      </w:pPr>
      <w:r w:rsidRPr="001A2D40">
        <w:rPr>
          <w:rFonts w:asciiTheme="majorHAnsi" w:hAnsiTheme="majorHAnsi" w:cstheme="majorHAnsi"/>
        </w:rPr>
        <w:t xml:space="preserve">Ribot 2011-15 co-edited the 34 papers in the RFGI working paper series: </w:t>
      </w:r>
      <w:hyperlink r:id="rId45" w:history="1">
        <w:r w:rsidRPr="001A2D40">
          <w:rPr>
            <w:rStyle w:val="Hyperlink"/>
            <w:rFonts w:asciiTheme="majorHAnsi" w:hAnsiTheme="majorHAnsi" w:cstheme="majorHAnsi"/>
          </w:rPr>
          <w:t>https://sdep.earth.illinois.edu/programs/rfgi_working_papers.aspx</w:t>
        </w:r>
      </w:hyperlink>
      <w:r w:rsidRPr="001A2D40">
        <w:rPr>
          <w:rFonts w:asciiTheme="majorHAnsi" w:hAnsiTheme="majorHAnsi" w:cstheme="majorHAnsi"/>
        </w:rPr>
        <w:t>.</w:t>
      </w:r>
    </w:p>
    <w:p w14:paraId="4889879A" w14:textId="3C17E7DC" w:rsidR="00740B03" w:rsidRPr="001A2D40" w:rsidRDefault="0007107B" w:rsidP="00740B03">
      <w:pPr>
        <w:numPr>
          <w:ilvl w:val="0"/>
          <w:numId w:val="15"/>
        </w:numPr>
        <w:rPr>
          <w:rFonts w:asciiTheme="majorHAnsi" w:hAnsiTheme="majorHAnsi" w:cstheme="majorHAnsi"/>
        </w:rPr>
      </w:pPr>
      <w:r w:rsidRPr="001A2D40">
        <w:rPr>
          <w:rFonts w:asciiTheme="majorHAnsi" w:hAnsiTheme="majorHAnsi" w:cstheme="majorHAnsi"/>
        </w:rPr>
        <w:t>Ribot, J. 2016. ‘</w:t>
      </w:r>
      <w:r w:rsidRPr="001A2D40">
        <w:rPr>
          <w:rFonts w:asciiTheme="majorHAnsi" w:hAnsiTheme="majorHAnsi" w:cstheme="majorHAnsi"/>
          <w:szCs w:val="24"/>
        </w:rPr>
        <w:t>RFGI Handbook I</w:t>
      </w:r>
      <w:r w:rsidR="00C06349" w:rsidRPr="001A2D40">
        <w:rPr>
          <w:rFonts w:asciiTheme="majorHAnsi" w:hAnsiTheme="majorHAnsi" w:cstheme="majorHAnsi"/>
          <w:szCs w:val="24"/>
        </w:rPr>
        <w:t>:</w:t>
      </w:r>
      <w:r w:rsidR="00C06349" w:rsidRPr="001A2D40">
        <w:rPr>
          <w:rFonts w:asciiTheme="majorHAnsi" w:eastAsia="MS Mincho" w:hAnsiTheme="majorHAnsi" w:cstheme="majorHAnsi"/>
          <w:szCs w:val="24"/>
        </w:rPr>
        <w:t xml:space="preserve"> </w:t>
      </w:r>
      <w:r w:rsidRPr="001A2D40">
        <w:rPr>
          <w:rFonts w:asciiTheme="majorHAnsi" w:hAnsiTheme="majorHAnsi" w:cstheme="majorHAnsi"/>
          <w:szCs w:val="24"/>
        </w:rPr>
        <w:t>Leveraging Local Democracy through Forestry</w:t>
      </w:r>
      <w:r w:rsidRPr="001A2D40">
        <w:rPr>
          <w:rFonts w:asciiTheme="majorHAnsi" w:hAnsiTheme="majorHAnsi" w:cstheme="majorHAnsi"/>
        </w:rPr>
        <w:t xml:space="preserve">’ Responsive Forest Governance Initiative Working Paper No. 34, Dakar: CODESRIA/ IUCN/ University of Illinois. See: </w:t>
      </w:r>
      <w:hyperlink r:id="rId46" w:history="1">
        <w:r w:rsidR="00740B03" w:rsidRPr="001A2D40">
          <w:rPr>
            <w:rStyle w:val="Hyperlink"/>
            <w:rFonts w:asciiTheme="majorHAnsi" w:hAnsiTheme="majorHAnsi" w:cstheme="majorHAnsi"/>
          </w:rPr>
          <w:t>https://sdep.earth.illinois.edu/files/RFGI_Working_Papers/RFGI%20N%C2%B034_Ribot%20RFGI%20Handbook%20I.pdf</w:t>
        </w:r>
      </w:hyperlink>
    </w:p>
    <w:p w14:paraId="1B4ADCAE" w14:textId="547ED101" w:rsidR="00A532F8" w:rsidRPr="001A2D40" w:rsidRDefault="007F2627" w:rsidP="00740B03">
      <w:pPr>
        <w:numPr>
          <w:ilvl w:val="0"/>
          <w:numId w:val="15"/>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t>Ribot, J. 2014</w:t>
      </w:r>
      <w:r w:rsidR="007D478D" w:rsidRPr="001A2D40">
        <w:rPr>
          <w:rFonts w:asciiTheme="majorHAnsi" w:hAnsiTheme="majorHAnsi" w:cstheme="majorHAnsi"/>
          <w:szCs w:val="24"/>
        </w:rPr>
        <w:t>. “</w:t>
      </w:r>
      <w:r w:rsidR="004D375A">
        <w:rPr>
          <w:rFonts w:asciiTheme="majorHAnsi" w:hAnsiTheme="majorHAnsi" w:cstheme="majorHAnsi"/>
          <w:szCs w:val="24"/>
        </w:rPr>
        <w:t xml:space="preserve">Farce of the Commons: </w:t>
      </w:r>
      <w:r w:rsidR="007D478D" w:rsidRPr="001A2D40">
        <w:rPr>
          <w:rFonts w:asciiTheme="majorHAnsi" w:hAnsiTheme="majorHAnsi" w:cstheme="majorHAnsi"/>
          <w:szCs w:val="24"/>
        </w:rPr>
        <w:t xml:space="preserve">Humor, Irony and Subordination through a Camera’s Lens.” </w:t>
      </w:r>
      <w:r w:rsidR="00944EE5" w:rsidRPr="001A2D40">
        <w:rPr>
          <w:rFonts w:asciiTheme="majorHAnsi" w:hAnsiTheme="majorHAnsi" w:cstheme="majorHAnsi"/>
          <w:szCs w:val="24"/>
        </w:rPr>
        <w:t>Research Report</w:t>
      </w:r>
      <w:r w:rsidR="007D478D" w:rsidRPr="001A2D40">
        <w:rPr>
          <w:rFonts w:asciiTheme="majorHAnsi" w:hAnsiTheme="majorHAnsi" w:cstheme="majorHAnsi"/>
          <w:szCs w:val="24"/>
        </w:rPr>
        <w:t xml:space="preserve"> no. </w:t>
      </w:r>
      <w:r w:rsidR="00944EE5" w:rsidRPr="001A2D40">
        <w:rPr>
          <w:rFonts w:asciiTheme="majorHAnsi" w:hAnsiTheme="majorHAnsi" w:cstheme="majorHAnsi"/>
          <w:szCs w:val="24"/>
        </w:rPr>
        <w:t>2</w:t>
      </w:r>
      <w:r w:rsidR="007D478D" w:rsidRPr="001A2D40">
        <w:rPr>
          <w:rFonts w:asciiTheme="majorHAnsi" w:hAnsiTheme="majorHAnsi" w:cstheme="majorHAnsi"/>
          <w:szCs w:val="24"/>
        </w:rPr>
        <w:t xml:space="preserve">, International Center for Local Democracy, Visby, Sweden. </w:t>
      </w:r>
      <w:hyperlink r:id="rId47" w:history="1">
        <w:r w:rsidR="00740B03" w:rsidRPr="001A2D40">
          <w:rPr>
            <w:rStyle w:val="Hyperlink"/>
            <w:rFonts w:asciiTheme="majorHAnsi" w:hAnsiTheme="majorHAnsi" w:cstheme="majorHAnsi"/>
            <w:szCs w:val="24"/>
          </w:rPr>
          <w:t>https://icld.se/static/files/forskningspublikationer/farce-of-the-commons-ribot-report-2-low.pdf</w:t>
        </w:r>
      </w:hyperlink>
    </w:p>
    <w:p w14:paraId="2200C6EB" w14:textId="77777777" w:rsidR="00374C98" w:rsidRPr="001A2D40" w:rsidRDefault="00374C98" w:rsidP="0007107B">
      <w:pPr>
        <w:numPr>
          <w:ilvl w:val="0"/>
          <w:numId w:val="15"/>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lang w:val="fr-FR"/>
        </w:rPr>
        <w:t>Ribot, J. 2012. “Choix, Reconnaissance et Effets de la Décentralisation sur la Démocratie.</w:t>
      </w:r>
      <w:r w:rsidR="007D478D" w:rsidRPr="001A2D40">
        <w:rPr>
          <w:rFonts w:asciiTheme="majorHAnsi" w:hAnsiTheme="majorHAnsi" w:cstheme="majorHAnsi"/>
          <w:lang w:val="fr-FR"/>
        </w:rPr>
        <w:t>” </w:t>
      </w:r>
      <w:r w:rsidRPr="001A2D40">
        <w:rPr>
          <w:rFonts w:asciiTheme="majorHAnsi" w:hAnsiTheme="majorHAnsi" w:cstheme="majorHAnsi"/>
          <w:lang w:val="fr-FR"/>
        </w:rPr>
        <w:t xml:space="preserve"> </w:t>
      </w:r>
      <w:r w:rsidRPr="001A2D40">
        <w:rPr>
          <w:rFonts w:asciiTheme="majorHAnsi" w:hAnsiTheme="majorHAnsi" w:cstheme="majorHAnsi"/>
        </w:rPr>
        <w:t>CODESRIA RFGI working paper series. [Translation and reprinting of 2011 Visby working paper below.]</w:t>
      </w:r>
    </w:p>
    <w:p w14:paraId="4C093454" w14:textId="14F9F0BF" w:rsidR="00740B03" w:rsidRPr="001A2D40" w:rsidRDefault="00062AFE" w:rsidP="00740B03">
      <w:pPr>
        <w:numPr>
          <w:ilvl w:val="0"/>
          <w:numId w:val="15"/>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201</w:t>
      </w:r>
      <w:r w:rsidR="00DD41B1" w:rsidRPr="001A2D40">
        <w:rPr>
          <w:rFonts w:asciiTheme="majorHAnsi" w:hAnsiTheme="majorHAnsi" w:cstheme="majorHAnsi"/>
          <w:szCs w:val="24"/>
        </w:rPr>
        <w:t>1</w:t>
      </w:r>
      <w:r w:rsidRPr="001A2D40">
        <w:rPr>
          <w:rFonts w:asciiTheme="majorHAnsi" w:hAnsiTheme="majorHAnsi" w:cstheme="majorHAnsi"/>
          <w:szCs w:val="24"/>
        </w:rPr>
        <w:t xml:space="preserve">. </w:t>
      </w:r>
      <w:r w:rsidR="00DD41B1" w:rsidRPr="001A2D40">
        <w:rPr>
          <w:rFonts w:asciiTheme="majorHAnsi" w:hAnsiTheme="majorHAnsi" w:cstheme="majorHAnsi"/>
          <w:szCs w:val="24"/>
        </w:rPr>
        <w:t xml:space="preserve">“Choice, Recognition and the Democracy Effects of Decentralization” Working Paper no. 5, International Center for Local Democracy, Visby, Sweden. </w:t>
      </w:r>
      <w:hyperlink r:id="rId48" w:history="1">
        <w:r w:rsidR="00740B03" w:rsidRPr="001A2D40">
          <w:rPr>
            <w:rStyle w:val="Hyperlink"/>
            <w:rFonts w:asciiTheme="majorHAnsi" w:hAnsiTheme="majorHAnsi" w:cstheme="majorHAnsi"/>
            <w:szCs w:val="24"/>
          </w:rPr>
          <w:t>https://icld.se/static/files/forskningspublikationer/icld-wp5-printerfriendly.pdf</w:t>
        </w:r>
      </w:hyperlink>
    </w:p>
    <w:p w14:paraId="1BE0778B" w14:textId="77777777" w:rsidR="001A6F75" w:rsidRPr="00496186" w:rsidRDefault="001A6F75" w:rsidP="001E7F57">
      <w:pPr>
        <w:numPr>
          <w:ilvl w:val="0"/>
          <w:numId w:val="15"/>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lang w:eastAsia="zh-CN"/>
        </w:rPr>
        <w:t>Xu, Xiuli, Ting Zuo, Tianlai Gou, Gubo Qi, Ribot, J. 2010. “Access Matters: The Little Man with the Big Stone – A commodity chain analysis on the case of Chinese fir in P County, Hunan Province</w:t>
      </w:r>
      <w:r w:rsidRPr="00496186">
        <w:rPr>
          <w:rFonts w:asciiTheme="majorHAnsi" w:hAnsiTheme="majorHAnsi" w:cstheme="majorHAnsi"/>
          <w:szCs w:val="24"/>
          <w:lang w:eastAsia="zh-CN"/>
        </w:rPr>
        <w:t xml:space="preserve">, China” </w:t>
      </w:r>
      <w:r w:rsidRPr="00496186">
        <w:rPr>
          <w:rFonts w:asciiTheme="majorHAnsi" w:hAnsiTheme="majorHAnsi" w:cstheme="majorHAnsi"/>
          <w:szCs w:val="24"/>
        </w:rPr>
        <w:t>China Policy Institute, School of Contemporary Chinese Studies, The University of Nottingham, Discussion Paper 62.</w:t>
      </w:r>
      <w:r w:rsidR="00050F3C" w:rsidRPr="00496186">
        <w:rPr>
          <w:rFonts w:asciiTheme="majorHAnsi" w:hAnsiTheme="majorHAnsi" w:cstheme="majorHAnsi"/>
          <w:szCs w:val="24"/>
        </w:rPr>
        <w:t xml:space="preserve"> </w:t>
      </w:r>
    </w:p>
    <w:p w14:paraId="35107655" w14:textId="47F53718" w:rsidR="00496186" w:rsidRPr="00496186" w:rsidRDefault="00496186" w:rsidP="00496186">
      <w:pPr>
        <w:pStyle w:val="ListParagraph"/>
        <w:numPr>
          <w:ilvl w:val="0"/>
          <w:numId w:val="15"/>
        </w:numPr>
        <w:rPr>
          <w:rFonts w:asciiTheme="majorHAnsi" w:hAnsiTheme="majorHAnsi" w:cstheme="majorHAnsi"/>
          <w:szCs w:val="24"/>
        </w:rPr>
      </w:pPr>
      <w:r w:rsidRPr="00496186">
        <w:rPr>
          <w:rFonts w:asciiTheme="majorHAnsi" w:hAnsiTheme="majorHAnsi" w:cstheme="majorHAnsi"/>
          <w:color w:val="000000"/>
          <w:szCs w:val="24"/>
          <w:bdr w:val="none" w:sz="0" w:space="0" w:color="auto" w:frame="1"/>
        </w:rPr>
        <w:t>Ribot, J., Thorsten Treue and Jens Friis Lund. 2010. ‘Forestry and Democratic Decentralization in Sub-Saharan Africa: A Review’, Development Research Group, The World Bank. </w:t>
      </w:r>
      <w:r w:rsidRPr="00496186">
        <w:rPr>
          <w:rStyle w:val="gmail-publication-meta-separator"/>
          <w:rFonts w:asciiTheme="majorHAnsi" w:hAnsiTheme="majorHAnsi" w:cstheme="majorHAnsi"/>
          <w:i/>
          <w:iCs/>
          <w:color w:val="888888"/>
          <w:szCs w:val="24"/>
          <w:bdr w:val="none" w:sz="0" w:space="0" w:color="auto" w:frame="1"/>
          <w:shd w:val="clear" w:color="auto" w:fill="FFFFFF"/>
        </w:rPr>
        <w:t>in</w:t>
      </w:r>
      <w:r w:rsidRPr="00496186">
        <w:rPr>
          <w:rStyle w:val="gmail-publication-meta-journal"/>
          <w:rFonts w:asciiTheme="majorHAnsi" w:hAnsiTheme="majorHAnsi" w:cstheme="majorHAnsi"/>
          <w:color w:val="555555"/>
          <w:szCs w:val="24"/>
          <w:bdr w:val="none" w:sz="0" w:space="0" w:color="auto" w:frame="1"/>
          <w:shd w:val="clear" w:color="auto" w:fill="FFFFFF"/>
        </w:rPr>
        <w:t> </w:t>
      </w:r>
      <w:hyperlink r:id="rId49" w:history="1">
        <w:r w:rsidRPr="00496186">
          <w:rPr>
            <w:rStyle w:val="Hyperlink"/>
            <w:rFonts w:asciiTheme="majorHAnsi" w:hAnsiTheme="majorHAnsi" w:cstheme="majorHAnsi"/>
            <w:color w:val="0080FF"/>
            <w:szCs w:val="24"/>
            <w:bdr w:val="none" w:sz="0" w:space="0" w:color="auto" w:frame="1"/>
            <w:shd w:val="clear" w:color="auto" w:fill="FFFFFF"/>
          </w:rPr>
          <w:t>Environmental Conservation</w:t>
        </w:r>
      </w:hyperlink>
      <w:r w:rsidRPr="00496186">
        <w:rPr>
          <w:rStyle w:val="gmail-publication-meta-journal"/>
          <w:rFonts w:asciiTheme="majorHAnsi" w:hAnsiTheme="majorHAnsi" w:cstheme="majorHAnsi"/>
          <w:color w:val="555555"/>
          <w:szCs w:val="24"/>
          <w:bdr w:val="none" w:sz="0" w:space="0" w:color="auto" w:frame="1"/>
          <w:shd w:val="clear" w:color="auto" w:fill="FFFFFF"/>
        </w:rPr>
        <w:t> 37(01):35 - 44,</w:t>
      </w:r>
      <w:r w:rsidRPr="00496186">
        <w:rPr>
          <w:rFonts w:asciiTheme="majorHAnsi" w:hAnsiTheme="majorHAnsi" w:cstheme="majorHAnsi"/>
          <w:color w:val="000000"/>
          <w:szCs w:val="24"/>
          <w:bdr w:val="none" w:sz="0" w:space="0" w:color="auto" w:frame="1"/>
        </w:rPr>
        <w:t> Available at: </w:t>
      </w:r>
      <w:r w:rsidRPr="00496186">
        <w:rPr>
          <w:rFonts w:asciiTheme="majorHAnsi" w:hAnsiTheme="majorHAnsi" w:cstheme="majorHAnsi"/>
          <w:color w:val="222222"/>
          <w:szCs w:val="24"/>
        </w:rPr>
        <w:t>https://www.researchgate.net/publication/231865648_Democratic_decentralization_in_sub-Saharan_Africa_Its_contribution_to_forest_management_livelihoods_and_enfranchisement. </w:t>
      </w:r>
    </w:p>
    <w:p w14:paraId="566E2603" w14:textId="77777777" w:rsidR="004B6646" w:rsidRPr="001A2D40" w:rsidRDefault="00E51DF4" w:rsidP="003F3076">
      <w:pPr>
        <w:numPr>
          <w:ilvl w:val="0"/>
          <w:numId w:val="15"/>
        </w:numPr>
        <w:tabs>
          <w:tab w:val="left" w:pos="-1440"/>
          <w:tab w:val="left" w:pos="-720"/>
        </w:tabs>
        <w:suppressAutoHyphens/>
        <w:rPr>
          <w:rFonts w:asciiTheme="majorHAnsi" w:hAnsiTheme="majorHAnsi" w:cstheme="majorHAnsi"/>
          <w:szCs w:val="24"/>
        </w:rPr>
      </w:pPr>
      <w:r w:rsidRPr="00496186">
        <w:rPr>
          <w:rFonts w:asciiTheme="majorHAnsi" w:hAnsiTheme="majorHAnsi" w:cstheme="majorHAnsi"/>
          <w:szCs w:val="24"/>
        </w:rPr>
        <w:t xml:space="preserve">Ribot, </w:t>
      </w:r>
      <w:r w:rsidR="00E91F91" w:rsidRPr="00496186">
        <w:rPr>
          <w:rFonts w:asciiTheme="majorHAnsi" w:hAnsiTheme="majorHAnsi" w:cstheme="majorHAnsi"/>
          <w:szCs w:val="24"/>
        </w:rPr>
        <w:t>J.</w:t>
      </w:r>
      <w:r w:rsidRPr="00496186">
        <w:rPr>
          <w:rFonts w:asciiTheme="majorHAnsi" w:hAnsiTheme="majorHAnsi" w:cstheme="majorHAnsi"/>
          <w:szCs w:val="24"/>
        </w:rPr>
        <w:t>, Ashwini Chhatre, and</w:t>
      </w:r>
      <w:r w:rsidR="00C43391" w:rsidRPr="00496186">
        <w:rPr>
          <w:rFonts w:asciiTheme="majorHAnsi" w:hAnsiTheme="majorHAnsi" w:cstheme="majorHAnsi"/>
          <w:szCs w:val="24"/>
        </w:rPr>
        <w:t xml:space="preserve"> Tomila Lankina. 2008</w:t>
      </w:r>
      <w:r w:rsidRPr="00496186">
        <w:rPr>
          <w:rFonts w:asciiTheme="majorHAnsi" w:hAnsiTheme="majorHAnsi" w:cstheme="majorHAnsi"/>
          <w:szCs w:val="24"/>
        </w:rPr>
        <w:t xml:space="preserve">. </w:t>
      </w:r>
      <w:r w:rsidR="007734ED" w:rsidRPr="00496186">
        <w:rPr>
          <w:rFonts w:asciiTheme="majorHAnsi" w:hAnsiTheme="majorHAnsi" w:cstheme="majorHAnsi"/>
          <w:szCs w:val="24"/>
        </w:rPr>
        <w:t>‘</w:t>
      </w:r>
      <w:r w:rsidRPr="00496186">
        <w:rPr>
          <w:rFonts w:asciiTheme="majorHAnsi" w:hAnsiTheme="majorHAnsi" w:cstheme="majorHAnsi"/>
          <w:szCs w:val="24"/>
        </w:rPr>
        <w:t>Institutional Choice and Recognition in the Formation and Consolidation of Local Democracy</w:t>
      </w:r>
      <w:r w:rsidR="00C021EF" w:rsidRPr="00496186">
        <w:rPr>
          <w:rFonts w:asciiTheme="majorHAnsi" w:hAnsiTheme="majorHAnsi" w:cstheme="majorHAnsi"/>
          <w:szCs w:val="24"/>
        </w:rPr>
        <w:t>’.</w:t>
      </w:r>
      <w:r w:rsidRPr="00496186">
        <w:rPr>
          <w:rFonts w:asciiTheme="majorHAnsi" w:hAnsiTheme="majorHAnsi" w:cstheme="majorHAnsi"/>
          <w:szCs w:val="24"/>
        </w:rPr>
        <w:t xml:space="preserve"> </w:t>
      </w:r>
      <w:r w:rsidR="004B6646" w:rsidRPr="00496186">
        <w:rPr>
          <w:rFonts w:asciiTheme="majorHAnsi" w:hAnsiTheme="majorHAnsi" w:cstheme="majorHAnsi"/>
          <w:szCs w:val="24"/>
        </w:rPr>
        <w:t>Representation, Equity and Environment Working Paper Series (formerly ‘Environmental Governance in Africa’ Working Paper Series)</w:t>
      </w:r>
      <w:r w:rsidR="007F2B4C" w:rsidRPr="00496186">
        <w:rPr>
          <w:rFonts w:asciiTheme="majorHAnsi" w:hAnsiTheme="majorHAnsi" w:cstheme="majorHAnsi"/>
          <w:szCs w:val="24"/>
        </w:rPr>
        <w:t xml:space="preserve"> Paper No. 35.</w:t>
      </w:r>
      <w:r w:rsidR="00176D07" w:rsidRPr="00496186">
        <w:rPr>
          <w:rFonts w:asciiTheme="majorHAnsi" w:hAnsiTheme="majorHAnsi" w:cstheme="majorHAnsi"/>
          <w:szCs w:val="24"/>
        </w:rPr>
        <w:t xml:space="preserve"> A</w:t>
      </w:r>
      <w:r w:rsidR="004B6646" w:rsidRPr="00496186">
        <w:rPr>
          <w:rFonts w:asciiTheme="majorHAnsi" w:hAnsiTheme="majorHAnsi" w:cstheme="majorHAnsi"/>
          <w:szCs w:val="24"/>
        </w:rPr>
        <w:t>vailable at:</w:t>
      </w:r>
      <w:r w:rsidR="004B6646" w:rsidRPr="001A2D40">
        <w:rPr>
          <w:rFonts w:asciiTheme="majorHAnsi" w:hAnsiTheme="majorHAnsi" w:cstheme="majorHAnsi"/>
          <w:color w:val="0000FF"/>
          <w:szCs w:val="24"/>
          <w:u w:val="single"/>
        </w:rPr>
        <w:t xml:space="preserve"> </w:t>
      </w:r>
      <w:hyperlink r:id="rId50" w:anchor="1" w:history="1">
        <w:r w:rsidR="00F75BE4" w:rsidRPr="001A2D40">
          <w:rPr>
            <w:rStyle w:val="Hyperlink"/>
            <w:rFonts w:asciiTheme="majorHAnsi" w:hAnsiTheme="majorHAnsi" w:cstheme="majorHAnsi"/>
            <w:szCs w:val="24"/>
          </w:rPr>
          <w:t>http://pdf.wri.org/wp35_jribot_cchhatre_tlankina.pdf#1</w:t>
        </w:r>
      </w:hyperlink>
      <w:r w:rsidR="00F75BE4" w:rsidRPr="001A2D40">
        <w:rPr>
          <w:rFonts w:asciiTheme="majorHAnsi" w:hAnsiTheme="majorHAnsi" w:cstheme="majorHAnsi"/>
          <w:szCs w:val="24"/>
        </w:rPr>
        <w:t xml:space="preserve"> </w:t>
      </w:r>
    </w:p>
    <w:p w14:paraId="5AB532AE" w14:textId="77777777" w:rsidR="00623F22" w:rsidRPr="001A2D40" w:rsidRDefault="005F0D71" w:rsidP="003F3076">
      <w:pPr>
        <w:numPr>
          <w:ilvl w:val="0"/>
          <w:numId w:val="15"/>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2008. </w:t>
      </w:r>
      <w:r w:rsidR="007734ED" w:rsidRPr="001A2D40">
        <w:rPr>
          <w:rFonts w:asciiTheme="majorHAnsi" w:hAnsiTheme="majorHAnsi" w:cstheme="majorHAnsi"/>
          <w:szCs w:val="24"/>
        </w:rPr>
        <w:t>‘</w:t>
      </w:r>
      <w:r w:rsidRPr="001A2D40">
        <w:rPr>
          <w:rFonts w:asciiTheme="majorHAnsi" w:hAnsiTheme="majorHAnsi" w:cstheme="majorHAnsi"/>
          <w:szCs w:val="24"/>
        </w:rPr>
        <w:t>Authority over Forests: Negotiating Democratic Decentralization in Senegal</w:t>
      </w:r>
      <w:r w:rsidR="00C021EF" w:rsidRPr="001A2D40">
        <w:rPr>
          <w:rFonts w:asciiTheme="majorHAnsi" w:hAnsiTheme="majorHAnsi" w:cstheme="majorHAnsi"/>
          <w:szCs w:val="24"/>
        </w:rPr>
        <w:t>’,</w:t>
      </w:r>
      <w:r w:rsidRPr="001A2D40">
        <w:rPr>
          <w:rFonts w:asciiTheme="majorHAnsi" w:hAnsiTheme="majorHAnsi" w:cstheme="majorHAnsi"/>
          <w:szCs w:val="24"/>
        </w:rPr>
        <w:t xml:space="preserve"> </w:t>
      </w:r>
      <w:r w:rsidR="00C55D65" w:rsidRPr="001A2D40">
        <w:rPr>
          <w:rFonts w:asciiTheme="majorHAnsi" w:hAnsiTheme="majorHAnsi" w:cstheme="majorHAnsi"/>
          <w:szCs w:val="24"/>
        </w:rPr>
        <w:t>Representation, Equity and Environment Working Paper Series (formerly ‘Environmental Governance in Africa’ Wo</w:t>
      </w:r>
      <w:r w:rsidR="00C261AB" w:rsidRPr="001A2D40">
        <w:rPr>
          <w:rFonts w:asciiTheme="majorHAnsi" w:hAnsiTheme="majorHAnsi" w:cstheme="majorHAnsi"/>
          <w:szCs w:val="24"/>
        </w:rPr>
        <w:t>rking Paper Series) Paper No. 36</w:t>
      </w:r>
      <w:r w:rsidR="00C55D65" w:rsidRPr="001A2D40">
        <w:rPr>
          <w:rFonts w:asciiTheme="majorHAnsi" w:hAnsiTheme="majorHAnsi" w:cstheme="majorHAnsi"/>
          <w:szCs w:val="24"/>
        </w:rPr>
        <w:t xml:space="preserve">. </w:t>
      </w:r>
      <w:r w:rsidR="005D17F1" w:rsidRPr="001A2D40">
        <w:rPr>
          <w:rFonts w:asciiTheme="majorHAnsi" w:hAnsiTheme="majorHAnsi" w:cstheme="majorHAnsi"/>
          <w:szCs w:val="24"/>
        </w:rPr>
        <w:t>Available</w:t>
      </w:r>
      <w:r w:rsidR="00C55D65" w:rsidRPr="001A2D40">
        <w:rPr>
          <w:rFonts w:asciiTheme="majorHAnsi" w:hAnsiTheme="majorHAnsi" w:cstheme="majorHAnsi"/>
          <w:szCs w:val="24"/>
        </w:rPr>
        <w:t xml:space="preserve"> at:</w:t>
      </w:r>
      <w:r w:rsidR="00C55D65" w:rsidRPr="001A2D40">
        <w:rPr>
          <w:rFonts w:asciiTheme="majorHAnsi" w:hAnsiTheme="majorHAnsi" w:cstheme="majorHAnsi"/>
          <w:color w:val="0000FF"/>
          <w:szCs w:val="24"/>
          <w:u w:val="single"/>
        </w:rPr>
        <w:t xml:space="preserve"> </w:t>
      </w:r>
      <w:hyperlink r:id="rId51" w:history="1">
        <w:r w:rsidR="00B351BF" w:rsidRPr="001A2D40">
          <w:rPr>
            <w:rStyle w:val="Hyperlink"/>
            <w:rFonts w:asciiTheme="majorHAnsi" w:hAnsiTheme="majorHAnsi" w:cstheme="majorHAnsi"/>
            <w:szCs w:val="24"/>
          </w:rPr>
          <w:t>http://pdf.wri.org/wp36_ribot.pdf</w:t>
        </w:r>
      </w:hyperlink>
      <w:r w:rsidR="00B351BF" w:rsidRPr="001A2D40">
        <w:rPr>
          <w:rFonts w:asciiTheme="majorHAnsi" w:hAnsiTheme="majorHAnsi" w:cstheme="majorHAnsi"/>
          <w:szCs w:val="24"/>
        </w:rPr>
        <w:t xml:space="preserve">  [Available in French at: </w:t>
      </w:r>
      <w:hyperlink r:id="rId52" w:history="1">
        <w:r w:rsidR="00B351BF" w:rsidRPr="001A2D40">
          <w:rPr>
            <w:rStyle w:val="Hyperlink"/>
            <w:rFonts w:asciiTheme="majorHAnsi" w:hAnsiTheme="majorHAnsi" w:cstheme="majorHAnsi"/>
            <w:szCs w:val="24"/>
          </w:rPr>
          <w:t>http://pdf.wri.org/ribot_french_wp36.pdf</w:t>
        </w:r>
      </w:hyperlink>
      <w:r w:rsidR="00B351BF" w:rsidRPr="001A2D40">
        <w:rPr>
          <w:rFonts w:asciiTheme="majorHAnsi" w:hAnsiTheme="majorHAnsi" w:cstheme="majorHAnsi"/>
          <w:szCs w:val="24"/>
        </w:rPr>
        <w:t>]</w:t>
      </w:r>
    </w:p>
    <w:p w14:paraId="74662522" w14:textId="3250F4AB" w:rsidR="00AF2F14" w:rsidRPr="001A2D40" w:rsidRDefault="00814B04">
      <w:pPr>
        <w:numPr>
          <w:ilvl w:val="0"/>
          <w:numId w:val="15"/>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and Robin Mearns. 2008</w:t>
      </w:r>
      <w:r w:rsidR="00AF2F14" w:rsidRPr="001A2D40">
        <w:rPr>
          <w:rFonts w:asciiTheme="majorHAnsi" w:hAnsiTheme="majorHAnsi" w:cstheme="majorHAnsi"/>
          <w:szCs w:val="24"/>
        </w:rPr>
        <w:t>. ‘Steering Community Driven Development? A Desk Study of NRM Choices’</w:t>
      </w:r>
      <w:r w:rsidR="00F45F9F" w:rsidRPr="001A2D40">
        <w:rPr>
          <w:rFonts w:asciiTheme="majorHAnsi" w:hAnsiTheme="majorHAnsi" w:cstheme="majorHAnsi"/>
          <w:szCs w:val="24"/>
        </w:rPr>
        <w:t>.</w:t>
      </w:r>
      <w:r w:rsidR="00AF2F14" w:rsidRPr="001A2D40">
        <w:rPr>
          <w:rFonts w:asciiTheme="majorHAnsi" w:hAnsiTheme="majorHAnsi" w:cstheme="majorHAnsi"/>
          <w:szCs w:val="24"/>
        </w:rPr>
        <w:t xml:space="preserve"> WRI </w:t>
      </w:r>
      <w:r w:rsidR="009B19E4" w:rsidRPr="001A2D40">
        <w:rPr>
          <w:rFonts w:asciiTheme="majorHAnsi" w:hAnsiTheme="majorHAnsi" w:cstheme="majorHAnsi"/>
          <w:szCs w:val="24"/>
        </w:rPr>
        <w:t>Environmental Governance in Africa Working Paper series</w:t>
      </w:r>
      <w:r w:rsidR="00F45F9F" w:rsidRPr="001A2D40">
        <w:rPr>
          <w:rFonts w:asciiTheme="majorHAnsi" w:hAnsiTheme="majorHAnsi" w:cstheme="majorHAnsi"/>
          <w:szCs w:val="24"/>
        </w:rPr>
        <w:t>.</w:t>
      </w:r>
      <w:r w:rsidR="00AF2F14" w:rsidRPr="001A2D40">
        <w:rPr>
          <w:rFonts w:asciiTheme="majorHAnsi" w:hAnsiTheme="majorHAnsi" w:cstheme="majorHAnsi"/>
          <w:szCs w:val="24"/>
        </w:rPr>
        <w:t xml:space="preserve"> </w:t>
      </w:r>
      <w:hyperlink r:id="rId53" w:history="1">
        <w:r w:rsidR="001B547D" w:rsidRPr="001A2D40">
          <w:rPr>
            <w:rStyle w:val="Hyperlink"/>
            <w:rFonts w:asciiTheme="majorHAnsi" w:hAnsiTheme="majorHAnsi" w:cstheme="majorHAnsi"/>
            <w:szCs w:val="24"/>
          </w:rPr>
          <w:t>http://pdf.wri.org/steering_community_driven_development.pdf</w:t>
        </w:r>
      </w:hyperlink>
    </w:p>
    <w:p w14:paraId="0DAB8716" w14:textId="07EBBD26" w:rsidR="00623F22" w:rsidRPr="001A2D40" w:rsidRDefault="00623F22" w:rsidP="003F3076">
      <w:pPr>
        <w:numPr>
          <w:ilvl w:val="0"/>
          <w:numId w:val="15"/>
        </w:numPr>
        <w:tabs>
          <w:tab w:val="left" w:pos="-1440"/>
          <w:tab w:val="left" w:pos="-720"/>
        </w:tabs>
        <w:suppressAutoHyphens/>
        <w:rPr>
          <w:rFonts w:asciiTheme="majorHAnsi" w:hAnsiTheme="majorHAnsi" w:cstheme="majorHAnsi"/>
          <w:szCs w:val="24"/>
        </w:rPr>
      </w:pPr>
      <w:proofErr w:type="gramStart"/>
      <w:r w:rsidRPr="001A2D40">
        <w:rPr>
          <w:rFonts w:asciiTheme="majorHAnsi" w:hAnsiTheme="majorHAnsi" w:cstheme="majorHAnsi"/>
          <w:szCs w:val="24"/>
        </w:rPr>
        <w:t>Ribot ,</w:t>
      </w:r>
      <w:proofErr w:type="gramEnd"/>
      <w:r w:rsidRPr="001A2D40">
        <w:rPr>
          <w:rFonts w:asciiTheme="majorHAnsi" w:hAnsiTheme="majorHAnsi" w:cstheme="majorHAnsi"/>
          <w:szCs w:val="24"/>
        </w:rPr>
        <w:t xml:space="preserve"> </w:t>
      </w:r>
      <w:r w:rsidR="00E91F91" w:rsidRPr="001A2D40">
        <w:rPr>
          <w:rFonts w:asciiTheme="majorHAnsi" w:hAnsiTheme="majorHAnsi" w:cstheme="majorHAnsi"/>
          <w:szCs w:val="24"/>
        </w:rPr>
        <w:t>J.</w:t>
      </w:r>
      <w:r w:rsidRPr="001A2D40">
        <w:rPr>
          <w:rFonts w:asciiTheme="majorHAnsi" w:hAnsiTheme="majorHAnsi" w:cstheme="majorHAnsi"/>
          <w:szCs w:val="24"/>
        </w:rPr>
        <w:t xml:space="preserve"> 2006. “</w:t>
      </w:r>
      <w:r w:rsidRPr="001A2D40">
        <w:rPr>
          <w:rFonts w:asciiTheme="majorHAnsi" w:hAnsiTheme="majorHAnsi" w:cstheme="majorHAnsi"/>
          <w:bCs/>
          <w:szCs w:val="24"/>
        </w:rPr>
        <w:t xml:space="preserve">Analyse de la filière Charbon de Bois au </w:t>
      </w:r>
      <w:proofErr w:type="gramStart"/>
      <w:r w:rsidRPr="001A2D40">
        <w:rPr>
          <w:rFonts w:asciiTheme="majorHAnsi" w:hAnsiTheme="majorHAnsi" w:cstheme="majorHAnsi"/>
          <w:bCs/>
          <w:szCs w:val="24"/>
        </w:rPr>
        <w:t>Sénégal :</w:t>
      </w:r>
      <w:proofErr w:type="gramEnd"/>
      <w:r w:rsidRPr="001A2D40">
        <w:rPr>
          <w:rFonts w:asciiTheme="majorHAnsi" w:hAnsiTheme="majorHAnsi" w:cstheme="majorHAnsi"/>
          <w:bCs/>
          <w:szCs w:val="24"/>
        </w:rPr>
        <w:t xml:space="preserve"> Recommandations</w:t>
      </w:r>
      <w:r w:rsidRPr="001A2D40">
        <w:rPr>
          <w:rFonts w:asciiTheme="majorHAnsi" w:hAnsiTheme="majorHAnsi" w:cstheme="majorHAnsi"/>
          <w:szCs w:val="24"/>
        </w:rPr>
        <w:t>” World Resources Institute</w:t>
      </w:r>
      <w:r w:rsidR="00AF1789" w:rsidRPr="001A2D40">
        <w:rPr>
          <w:rFonts w:asciiTheme="majorHAnsi" w:hAnsiTheme="majorHAnsi" w:cstheme="majorHAnsi"/>
          <w:szCs w:val="24"/>
        </w:rPr>
        <w:t>,</w:t>
      </w:r>
      <w:r w:rsidRPr="001A2D40">
        <w:rPr>
          <w:rFonts w:asciiTheme="majorHAnsi" w:hAnsiTheme="majorHAnsi" w:cstheme="majorHAnsi"/>
          <w:szCs w:val="24"/>
        </w:rPr>
        <w:t xml:space="preserve"> </w:t>
      </w:r>
      <w:r w:rsidR="00AF1789" w:rsidRPr="001A2D40">
        <w:rPr>
          <w:rFonts w:asciiTheme="majorHAnsi" w:hAnsiTheme="majorHAnsi" w:cstheme="majorHAnsi"/>
          <w:szCs w:val="24"/>
        </w:rPr>
        <w:t xml:space="preserve">Representation, Equity and Environment Working Paper Series, </w:t>
      </w:r>
      <w:r w:rsidRPr="001A2D40">
        <w:rPr>
          <w:rFonts w:asciiTheme="majorHAnsi" w:hAnsiTheme="majorHAnsi" w:cstheme="majorHAnsi"/>
          <w:szCs w:val="24"/>
        </w:rPr>
        <w:t>Working Paper</w:t>
      </w:r>
      <w:r w:rsidR="00AF1789" w:rsidRPr="001A2D40">
        <w:rPr>
          <w:rFonts w:asciiTheme="majorHAnsi" w:hAnsiTheme="majorHAnsi" w:cstheme="majorHAnsi"/>
          <w:szCs w:val="24"/>
        </w:rPr>
        <w:t xml:space="preserve"> No. 37. Available at:</w:t>
      </w:r>
      <w:r w:rsidRPr="001A2D40">
        <w:rPr>
          <w:rFonts w:asciiTheme="majorHAnsi" w:hAnsiTheme="majorHAnsi" w:cstheme="majorHAnsi"/>
          <w:szCs w:val="24"/>
        </w:rPr>
        <w:t xml:space="preserve"> </w:t>
      </w:r>
      <w:hyperlink r:id="rId54" w:history="1">
        <w:r w:rsidR="00F75BE4" w:rsidRPr="001A2D40">
          <w:rPr>
            <w:rStyle w:val="Hyperlink"/>
            <w:rFonts w:asciiTheme="majorHAnsi" w:hAnsiTheme="majorHAnsi" w:cstheme="majorHAnsi"/>
            <w:szCs w:val="24"/>
          </w:rPr>
          <w:t>http://pdf.wri.org/senegal_policy_brief_a4.pdf</w:t>
        </w:r>
      </w:hyperlink>
      <w:r w:rsidR="00F75BE4" w:rsidRPr="001A2D40">
        <w:rPr>
          <w:rFonts w:asciiTheme="majorHAnsi" w:hAnsiTheme="majorHAnsi" w:cstheme="majorHAnsi"/>
          <w:szCs w:val="24"/>
        </w:rPr>
        <w:t xml:space="preserve"> </w:t>
      </w:r>
      <w:r w:rsidR="00CF1553" w:rsidRPr="001A2D40">
        <w:rPr>
          <w:rFonts w:asciiTheme="majorHAnsi" w:hAnsiTheme="majorHAnsi" w:cstheme="majorHAnsi"/>
          <w:szCs w:val="24"/>
        </w:rPr>
        <w:t xml:space="preserve"> </w:t>
      </w:r>
    </w:p>
    <w:p w14:paraId="086A02AE" w14:textId="77777777" w:rsidR="00763F4C" w:rsidRPr="001A2D40" w:rsidRDefault="004D1FCC" w:rsidP="003F3076">
      <w:pPr>
        <w:numPr>
          <w:ilvl w:val="0"/>
          <w:numId w:val="15"/>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t xml:space="preserve">Oyono, </w:t>
      </w:r>
      <w:r w:rsidR="00A35931" w:rsidRPr="001A2D40">
        <w:rPr>
          <w:rFonts w:asciiTheme="majorHAnsi" w:hAnsiTheme="majorHAnsi" w:cstheme="majorHAnsi"/>
          <w:szCs w:val="24"/>
        </w:rPr>
        <w:t xml:space="preserve">Phil René, </w:t>
      </w:r>
      <w:r w:rsidR="00FB1755" w:rsidRPr="001A2D40">
        <w:rPr>
          <w:rFonts w:asciiTheme="majorHAnsi" w:hAnsiTheme="majorHAnsi" w:cstheme="majorHAnsi"/>
          <w:szCs w:val="24"/>
        </w:rPr>
        <w:t>Jesse</w:t>
      </w:r>
      <w:r w:rsidRPr="001A2D40">
        <w:rPr>
          <w:rFonts w:asciiTheme="majorHAnsi" w:hAnsiTheme="majorHAnsi" w:cstheme="majorHAnsi"/>
          <w:szCs w:val="24"/>
        </w:rPr>
        <w:t xml:space="preserve"> Ribot and Anne M. Larson. </w:t>
      </w:r>
      <w:r w:rsidR="001424F1" w:rsidRPr="001A2D40">
        <w:rPr>
          <w:rFonts w:asciiTheme="majorHAnsi" w:hAnsiTheme="majorHAnsi" w:cstheme="majorHAnsi"/>
          <w:szCs w:val="24"/>
        </w:rPr>
        <w:t>2006</w:t>
      </w:r>
      <w:r w:rsidR="00C04F9A" w:rsidRPr="001A2D40">
        <w:rPr>
          <w:rFonts w:asciiTheme="majorHAnsi" w:hAnsiTheme="majorHAnsi" w:cstheme="majorHAnsi"/>
          <w:szCs w:val="24"/>
        </w:rPr>
        <w:t>.</w:t>
      </w:r>
      <w:r w:rsidRPr="001A2D40">
        <w:rPr>
          <w:rFonts w:asciiTheme="majorHAnsi" w:hAnsiTheme="majorHAnsi" w:cstheme="majorHAnsi"/>
          <w:szCs w:val="24"/>
        </w:rPr>
        <w:t xml:space="preserve"> </w:t>
      </w:r>
      <w:r w:rsidR="007734ED" w:rsidRPr="001A2D40">
        <w:rPr>
          <w:rFonts w:asciiTheme="majorHAnsi" w:hAnsiTheme="majorHAnsi" w:cstheme="majorHAnsi"/>
          <w:szCs w:val="24"/>
        </w:rPr>
        <w:t>‘</w:t>
      </w:r>
      <w:r w:rsidR="00763F4C" w:rsidRPr="001A2D40">
        <w:rPr>
          <w:rFonts w:asciiTheme="majorHAnsi" w:hAnsiTheme="majorHAnsi" w:cstheme="majorHAnsi"/>
          <w:szCs w:val="24"/>
        </w:rPr>
        <w:t xml:space="preserve">Green and Black Gold in Rural </w:t>
      </w:r>
      <w:proofErr w:type="gramStart"/>
      <w:r w:rsidR="00763F4C" w:rsidRPr="001A2D40">
        <w:rPr>
          <w:rFonts w:asciiTheme="majorHAnsi" w:hAnsiTheme="majorHAnsi" w:cstheme="majorHAnsi"/>
          <w:szCs w:val="24"/>
        </w:rPr>
        <w:t>Cameroon :</w:t>
      </w:r>
      <w:proofErr w:type="gramEnd"/>
      <w:r w:rsidR="00763F4C" w:rsidRPr="001A2D40">
        <w:rPr>
          <w:rFonts w:asciiTheme="majorHAnsi" w:hAnsiTheme="majorHAnsi" w:cstheme="majorHAnsi"/>
          <w:szCs w:val="24"/>
        </w:rPr>
        <w:t xml:space="preserve"> Natural Resources for Local Governance, Justice and Sustainability</w:t>
      </w:r>
      <w:r w:rsidR="00C021EF" w:rsidRPr="001A2D40">
        <w:rPr>
          <w:rFonts w:asciiTheme="majorHAnsi" w:hAnsiTheme="majorHAnsi" w:cstheme="majorHAnsi"/>
          <w:szCs w:val="24"/>
        </w:rPr>
        <w:t>’.</w:t>
      </w:r>
      <w:r w:rsidR="00763F4C" w:rsidRPr="001A2D40">
        <w:rPr>
          <w:rFonts w:asciiTheme="majorHAnsi" w:hAnsiTheme="majorHAnsi" w:cstheme="majorHAnsi"/>
          <w:szCs w:val="24"/>
        </w:rPr>
        <w:t xml:space="preserve"> </w:t>
      </w:r>
      <w:r w:rsidR="009B08ED" w:rsidRPr="001A2D40">
        <w:rPr>
          <w:rFonts w:asciiTheme="majorHAnsi" w:hAnsiTheme="majorHAnsi" w:cstheme="majorHAnsi"/>
          <w:szCs w:val="24"/>
        </w:rPr>
        <w:lastRenderedPageBreak/>
        <w:t>Environmental Governance in Africa Working Paper series, Paper No. 22</w:t>
      </w:r>
      <w:r w:rsidR="00973451" w:rsidRPr="001A2D40">
        <w:rPr>
          <w:rFonts w:asciiTheme="majorHAnsi" w:hAnsiTheme="majorHAnsi" w:cstheme="majorHAnsi"/>
          <w:szCs w:val="24"/>
        </w:rPr>
        <w:t>, Washington: WRI</w:t>
      </w:r>
      <w:r w:rsidR="00B47DFA" w:rsidRPr="001A2D40">
        <w:rPr>
          <w:rFonts w:asciiTheme="majorHAnsi" w:hAnsiTheme="majorHAnsi" w:cstheme="majorHAnsi"/>
          <w:szCs w:val="24"/>
        </w:rPr>
        <w:t>.</w:t>
      </w:r>
      <w:r w:rsidR="009B08ED" w:rsidRPr="001A2D40">
        <w:rPr>
          <w:rFonts w:asciiTheme="majorHAnsi" w:hAnsiTheme="majorHAnsi" w:cstheme="majorHAnsi"/>
          <w:szCs w:val="24"/>
        </w:rPr>
        <w:t xml:space="preserve"> </w:t>
      </w:r>
      <w:r w:rsidR="00F205CF" w:rsidRPr="001A2D40">
        <w:rPr>
          <w:rFonts w:asciiTheme="majorHAnsi" w:hAnsiTheme="majorHAnsi" w:cstheme="majorHAnsi"/>
          <w:szCs w:val="24"/>
        </w:rPr>
        <w:t>French and English</w:t>
      </w:r>
      <w:r w:rsidR="005E26EE" w:rsidRPr="001A2D40">
        <w:rPr>
          <w:rFonts w:asciiTheme="majorHAnsi" w:hAnsiTheme="majorHAnsi" w:cstheme="majorHAnsi"/>
          <w:szCs w:val="24"/>
        </w:rPr>
        <w:t xml:space="preserve"> versions</w:t>
      </w:r>
      <w:r w:rsidR="00F205CF" w:rsidRPr="001A2D40">
        <w:rPr>
          <w:rFonts w:asciiTheme="majorHAnsi" w:hAnsiTheme="majorHAnsi" w:cstheme="majorHAnsi"/>
          <w:szCs w:val="24"/>
        </w:rPr>
        <w:t>.</w:t>
      </w:r>
      <w:r w:rsidR="00B47DFA" w:rsidRPr="001A2D40">
        <w:rPr>
          <w:rFonts w:asciiTheme="majorHAnsi" w:hAnsiTheme="majorHAnsi" w:cstheme="majorHAnsi"/>
          <w:szCs w:val="24"/>
        </w:rPr>
        <w:t xml:space="preserve"> </w:t>
      </w:r>
      <w:r w:rsidR="00F205CF" w:rsidRPr="001A2D40">
        <w:rPr>
          <w:rFonts w:asciiTheme="majorHAnsi" w:hAnsiTheme="majorHAnsi" w:cstheme="majorHAnsi"/>
          <w:szCs w:val="24"/>
        </w:rPr>
        <w:t>A</w:t>
      </w:r>
      <w:r w:rsidR="00B47DFA" w:rsidRPr="001A2D40">
        <w:rPr>
          <w:rFonts w:asciiTheme="majorHAnsi" w:hAnsiTheme="majorHAnsi" w:cstheme="majorHAnsi"/>
          <w:szCs w:val="24"/>
        </w:rPr>
        <w:t>vailable at:</w:t>
      </w:r>
      <w:r w:rsidR="00B47DFA" w:rsidRPr="001A2D40">
        <w:rPr>
          <w:rFonts w:asciiTheme="majorHAnsi" w:hAnsiTheme="majorHAnsi" w:cstheme="majorHAnsi"/>
          <w:color w:val="0000FF"/>
          <w:szCs w:val="24"/>
          <w:u w:val="single"/>
        </w:rPr>
        <w:t xml:space="preserve"> </w:t>
      </w:r>
      <w:hyperlink r:id="rId55" w:history="1">
        <w:r w:rsidR="00227996" w:rsidRPr="001A2D40">
          <w:rPr>
            <w:rStyle w:val="Hyperlink"/>
            <w:rFonts w:asciiTheme="majorHAnsi" w:hAnsiTheme="majorHAnsi" w:cstheme="majorHAnsi"/>
            <w:szCs w:val="24"/>
          </w:rPr>
          <w:t>http://pdf.wri.org/oyonowri_wp22.pdf</w:t>
        </w:r>
      </w:hyperlink>
      <w:r w:rsidR="00227996" w:rsidRPr="001A2D40">
        <w:rPr>
          <w:rFonts w:asciiTheme="majorHAnsi" w:hAnsiTheme="majorHAnsi" w:cstheme="majorHAnsi"/>
          <w:b/>
          <w:szCs w:val="24"/>
        </w:rPr>
        <w:t xml:space="preserve"> </w:t>
      </w:r>
      <w:r w:rsidR="009B08ED" w:rsidRPr="001A2D40">
        <w:rPr>
          <w:rFonts w:asciiTheme="majorHAnsi" w:hAnsiTheme="majorHAnsi" w:cstheme="majorHAnsi"/>
          <w:szCs w:val="24"/>
        </w:rPr>
        <w:t xml:space="preserve"> </w:t>
      </w:r>
    </w:p>
    <w:p w14:paraId="1ED0CC06" w14:textId="77777777" w:rsidR="00FA35A3" w:rsidRPr="001A2D40" w:rsidRDefault="00251C18" w:rsidP="003F3076">
      <w:pPr>
        <w:numPr>
          <w:ilvl w:val="0"/>
          <w:numId w:val="15"/>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2001. </w:t>
      </w:r>
      <w:r w:rsidR="007734ED" w:rsidRPr="001A2D40">
        <w:rPr>
          <w:rFonts w:asciiTheme="majorHAnsi" w:hAnsiTheme="majorHAnsi" w:cstheme="majorHAnsi"/>
          <w:szCs w:val="24"/>
        </w:rPr>
        <w:t>‘</w:t>
      </w:r>
      <w:r w:rsidRPr="001A2D40">
        <w:rPr>
          <w:rFonts w:asciiTheme="majorHAnsi" w:hAnsiTheme="majorHAnsi" w:cstheme="majorHAnsi"/>
          <w:szCs w:val="24"/>
        </w:rPr>
        <w:t>Science, Use Rights and Exclusion: A History of Forestry in Francophone West Africa</w:t>
      </w:r>
      <w:r w:rsidR="00C021EF" w:rsidRPr="001A2D40">
        <w:rPr>
          <w:rFonts w:asciiTheme="majorHAnsi" w:hAnsiTheme="majorHAnsi" w:cstheme="majorHAnsi"/>
          <w:szCs w:val="24"/>
        </w:rPr>
        <w:t>’,</w:t>
      </w:r>
      <w:r w:rsidRPr="001A2D40">
        <w:rPr>
          <w:rFonts w:asciiTheme="majorHAnsi" w:hAnsiTheme="majorHAnsi" w:cstheme="majorHAnsi"/>
          <w:szCs w:val="24"/>
        </w:rPr>
        <w:t xml:space="preserve"> </w:t>
      </w:r>
      <w:r w:rsidR="009B7431" w:rsidRPr="001A2D40">
        <w:rPr>
          <w:rFonts w:asciiTheme="majorHAnsi" w:hAnsiTheme="majorHAnsi" w:cstheme="majorHAnsi"/>
          <w:i/>
          <w:szCs w:val="24"/>
        </w:rPr>
        <w:t xml:space="preserve">Drylands Programme </w:t>
      </w:r>
      <w:r w:rsidRPr="001A2D40">
        <w:rPr>
          <w:rFonts w:asciiTheme="majorHAnsi" w:hAnsiTheme="majorHAnsi" w:cstheme="majorHAnsi"/>
          <w:i/>
          <w:szCs w:val="24"/>
        </w:rPr>
        <w:t xml:space="preserve">Issue Paper </w:t>
      </w:r>
      <w:r w:rsidR="009B7431" w:rsidRPr="001A2D40">
        <w:rPr>
          <w:rFonts w:asciiTheme="majorHAnsi" w:hAnsiTheme="majorHAnsi" w:cstheme="majorHAnsi"/>
          <w:szCs w:val="24"/>
        </w:rPr>
        <w:t>No. 104,</w:t>
      </w:r>
      <w:r w:rsidRPr="001A2D40">
        <w:rPr>
          <w:rFonts w:asciiTheme="majorHAnsi" w:hAnsiTheme="majorHAnsi" w:cstheme="majorHAnsi"/>
          <w:szCs w:val="24"/>
        </w:rPr>
        <w:t xml:space="preserve"> International Institute for Environment and Development (IIED). </w:t>
      </w:r>
      <w:r w:rsidR="00F61D87" w:rsidRPr="001A2D40">
        <w:rPr>
          <w:rFonts w:asciiTheme="majorHAnsi" w:hAnsiTheme="majorHAnsi" w:cstheme="majorHAnsi"/>
          <w:szCs w:val="24"/>
        </w:rPr>
        <w:t>(</w:t>
      </w:r>
      <w:r w:rsidRPr="001A2D40">
        <w:rPr>
          <w:rFonts w:asciiTheme="majorHAnsi" w:hAnsiTheme="majorHAnsi" w:cstheme="majorHAnsi"/>
          <w:szCs w:val="24"/>
        </w:rPr>
        <w:t xml:space="preserve">Also </w:t>
      </w:r>
      <w:r w:rsidR="00F61D87" w:rsidRPr="001A2D40">
        <w:rPr>
          <w:rFonts w:asciiTheme="majorHAnsi" w:hAnsiTheme="majorHAnsi" w:cstheme="majorHAnsi"/>
          <w:szCs w:val="24"/>
        </w:rPr>
        <w:t xml:space="preserve">translated </w:t>
      </w:r>
      <w:r w:rsidRPr="001A2D40">
        <w:rPr>
          <w:rFonts w:asciiTheme="majorHAnsi" w:hAnsiTheme="majorHAnsi" w:cstheme="majorHAnsi"/>
          <w:szCs w:val="24"/>
        </w:rPr>
        <w:t>in</w:t>
      </w:r>
      <w:r w:rsidR="00F61D87" w:rsidRPr="001A2D40">
        <w:rPr>
          <w:rFonts w:asciiTheme="majorHAnsi" w:hAnsiTheme="majorHAnsi" w:cstheme="majorHAnsi"/>
          <w:szCs w:val="24"/>
        </w:rPr>
        <w:t>to</w:t>
      </w:r>
      <w:r w:rsidRPr="001A2D40">
        <w:rPr>
          <w:rFonts w:asciiTheme="majorHAnsi" w:hAnsiTheme="majorHAnsi" w:cstheme="majorHAnsi"/>
          <w:szCs w:val="24"/>
        </w:rPr>
        <w:t xml:space="preserve"> French.</w:t>
      </w:r>
      <w:r w:rsidR="00F61D87" w:rsidRPr="001A2D40">
        <w:rPr>
          <w:rFonts w:asciiTheme="majorHAnsi" w:hAnsiTheme="majorHAnsi" w:cstheme="majorHAnsi"/>
          <w:szCs w:val="24"/>
        </w:rPr>
        <w:t>)</w:t>
      </w:r>
    </w:p>
    <w:p w14:paraId="15BE5877" w14:textId="4B2FB2BC" w:rsidR="00251C18" w:rsidRPr="001A2D40" w:rsidRDefault="00251C18" w:rsidP="003F3076">
      <w:pPr>
        <w:numPr>
          <w:ilvl w:val="0"/>
          <w:numId w:val="15"/>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napToGrid w:val="0"/>
          <w:szCs w:val="24"/>
        </w:rPr>
        <w:t xml:space="preserve">Clark, William C., Jill Jäger, Robert Corell, Roger Kasperson, James J. McCarthy, </w:t>
      </w:r>
      <w:r w:rsidRPr="001A2D40">
        <w:rPr>
          <w:rFonts w:asciiTheme="majorHAnsi" w:hAnsiTheme="majorHAnsi" w:cstheme="majorHAnsi"/>
          <w:snapToGrid w:val="0"/>
          <w:color w:val="000000"/>
          <w:szCs w:val="24"/>
        </w:rPr>
        <w:t xml:space="preserve">David Cash, Stewart J. Cohen, Nancy Dickson, Paul Epstein, David H. Guston, Carlo Jaeger, Anthony Janetos, Neil Leary, Marc A. Levy, Amy Luers, Michael McCracken, Jerry Melillo, Richard Moss, </w:t>
      </w:r>
      <w:r w:rsidRPr="001A2D40">
        <w:rPr>
          <w:rFonts w:asciiTheme="majorHAnsi" w:hAnsiTheme="majorHAnsi" w:cstheme="majorHAnsi"/>
          <w:szCs w:val="24"/>
        </w:rPr>
        <w:t xml:space="preserve">Edward </w:t>
      </w:r>
      <w:r w:rsidR="00F205CF" w:rsidRPr="001A2D40">
        <w:rPr>
          <w:rFonts w:asciiTheme="majorHAnsi" w:hAnsiTheme="majorHAnsi" w:cstheme="majorHAnsi"/>
          <w:szCs w:val="24"/>
        </w:rPr>
        <w:t>A</w:t>
      </w:r>
      <w:r w:rsidRPr="001A2D40">
        <w:rPr>
          <w:rFonts w:asciiTheme="majorHAnsi" w:hAnsiTheme="majorHAnsi" w:cstheme="majorHAnsi"/>
          <w:szCs w:val="24"/>
        </w:rPr>
        <w:t xml:space="preserve">A. Parson, </w:t>
      </w:r>
      <w:r w:rsidR="00FB1755" w:rsidRPr="001A2D40">
        <w:rPr>
          <w:rFonts w:asciiTheme="majorHAnsi" w:hAnsiTheme="majorHAnsi" w:cstheme="majorHAnsi"/>
          <w:snapToGrid w:val="0"/>
          <w:color w:val="000000"/>
          <w:szCs w:val="24"/>
        </w:rPr>
        <w:t>Jesse</w:t>
      </w:r>
      <w:r w:rsidRPr="001A2D40">
        <w:rPr>
          <w:rFonts w:asciiTheme="majorHAnsi" w:hAnsiTheme="majorHAnsi" w:cstheme="majorHAnsi"/>
          <w:snapToGrid w:val="0"/>
          <w:color w:val="000000"/>
          <w:szCs w:val="24"/>
        </w:rPr>
        <w:t xml:space="preserve"> Ribot, Hans-Joachim Schellnhuber, George A. Seielstad, Eileen Shea, Coleen Vogel, Thomas J. Wilbanks. 2001. </w:t>
      </w:r>
      <w:r w:rsidR="007734ED" w:rsidRPr="001A2D40">
        <w:rPr>
          <w:rFonts w:asciiTheme="majorHAnsi" w:hAnsiTheme="majorHAnsi" w:cstheme="majorHAnsi"/>
          <w:snapToGrid w:val="0"/>
          <w:color w:val="000000"/>
          <w:szCs w:val="24"/>
        </w:rPr>
        <w:t>‘</w:t>
      </w:r>
      <w:r w:rsidRPr="001A2D40">
        <w:rPr>
          <w:rFonts w:asciiTheme="majorHAnsi" w:hAnsiTheme="majorHAnsi" w:cstheme="majorHAnsi"/>
          <w:szCs w:val="24"/>
        </w:rPr>
        <w:t>Assessing Vulnerability to Global Environmental Risks</w:t>
      </w:r>
      <w:r w:rsidR="00C021EF" w:rsidRPr="001A2D40">
        <w:rPr>
          <w:rFonts w:asciiTheme="majorHAnsi" w:hAnsiTheme="majorHAnsi" w:cstheme="majorHAnsi"/>
          <w:szCs w:val="24"/>
        </w:rPr>
        <w:t>’,</w:t>
      </w:r>
      <w:r w:rsidRPr="001A2D40">
        <w:rPr>
          <w:rFonts w:asciiTheme="majorHAnsi" w:hAnsiTheme="majorHAnsi" w:cstheme="majorHAnsi"/>
          <w:szCs w:val="24"/>
        </w:rPr>
        <w:t xml:space="preserve"> </w:t>
      </w:r>
      <w:r w:rsidRPr="001A2D40">
        <w:rPr>
          <w:rFonts w:asciiTheme="majorHAnsi" w:hAnsiTheme="majorHAnsi" w:cstheme="majorHAnsi"/>
          <w:i/>
          <w:szCs w:val="24"/>
        </w:rPr>
        <w:t>Working Paper of the Belfer Center for Science and International Affairs</w:t>
      </w:r>
      <w:r w:rsidRPr="001A2D40">
        <w:rPr>
          <w:rFonts w:asciiTheme="majorHAnsi" w:hAnsiTheme="majorHAnsi" w:cstheme="majorHAnsi"/>
          <w:szCs w:val="24"/>
        </w:rPr>
        <w:t>, John F. Kennedy School of Government, Harvard University.</w:t>
      </w:r>
    </w:p>
    <w:p w14:paraId="42549ADB" w14:textId="77777777" w:rsidR="00251C18" w:rsidRPr="001A2D40" w:rsidRDefault="00251C18" w:rsidP="003F3076">
      <w:pPr>
        <w:numPr>
          <w:ilvl w:val="0"/>
          <w:numId w:val="15"/>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00AF71F7" w:rsidRPr="001A2D40">
        <w:rPr>
          <w:rFonts w:asciiTheme="majorHAnsi" w:hAnsiTheme="majorHAnsi" w:cstheme="majorHAnsi"/>
          <w:szCs w:val="24"/>
        </w:rPr>
        <w:t xml:space="preserve"> </w:t>
      </w:r>
      <w:r w:rsidRPr="001A2D40">
        <w:rPr>
          <w:rFonts w:asciiTheme="majorHAnsi" w:hAnsiTheme="majorHAnsi" w:cstheme="majorHAnsi"/>
          <w:szCs w:val="24"/>
        </w:rPr>
        <w:t xml:space="preserve">2000. </w:t>
      </w:r>
      <w:r w:rsidR="007734ED" w:rsidRPr="001A2D40">
        <w:rPr>
          <w:rFonts w:asciiTheme="majorHAnsi" w:hAnsiTheme="majorHAnsi" w:cstheme="majorHAnsi"/>
          <w:szCs w:val="24"/>
        </w:rPr>
        <w:t>‘</w:t>
      </w:r>
      <w:r w:rsidRPr="001A2D40">
        <w:rPr>
          <w:rFonts w:asciiTheme="majorHAnsi" w:hAnsiTheme="majorHAnsi" w:cstheme="majorHAnsi"/>
          <w:szCs w:val="24"/>
        </w:rPr>
        <w:t>Decentralization, Participation and Accountability in Sahelian Forestry: Legal Instruments of Political-Administrative Control</w:t>
      </w:r>
      <w:r w:rsidR="00C021EF" w:rsidRPr="001A2D40">
        <w:rPr>
          <w:rFonts w:asciiTheme="majorHAnsi" w:hAnsiTheme="majorHAnsi" w:cstheme="majorHAnsi"/>
          <w:szCs w:val="24"/>
        </w:rPr>
        <w:t>’,</w:t>
      </w:r>
      <w:r w:rsidRPr="001A2D40">
        <w:rPr>
          <w:rFonts w:asciiTheme="majorHAnsi" w:hAnsiTheme="majorHAnsi" w:cstheme="majorHAnsi"/>
          <w:szCs w:val="24"/>
        </w:rPr>
        <w:t xml:space="preserve"> </w:t>
      </w:r>
      <w:r w:rsidRPr="001A2D40">
        <w:rPr>
          <w:rFonts w:asciiTheme="majorHAnsi" w:hAnsiTheme="majorHAnsi" w:cstheme="majorHAnsi"/>
          <w:i/>
          <w:szCs w:val="24"/>
        </w:rPr>
        <w:t>Berkeley Workshop on Environmental Politics Working Papers</w:t>
      </w:r>
      <w:r w:rsidRPr="001A2D40">
        <w:rPr>
          <w:rFonts w:asciiTheme="majorHAnsi" w:hAnsiTheme="majorHAnsi" w:cstheme="majorHAnsi"/>
          <w:szCs w:val="24"/>
        </w:rPr>
        <w:t xml:space="preserve">, No. WP 00-5, Institute of International Studies, UC, Berkeley. Also published in an earlier 1998 version as </w:t>
      </w:r>
      <w:r w:rsidR="007734ED" w:rsidRPr="001A2D40">
        <w:rPr>
          <w:rFonts w:asciiTheme="majorHAnsi" w:hAnsiTheme="majorHAnsi" w:cstheme="majorHAnsi"/>
          <w:szCs w:val="24"/>
        </w:rPr>
        <w:t>‘</w:t>
      </w:r>
      <w:r w:rsidRPr="001A2D40">
        <w:rPr>
          <w:rFonts w:asciiTheme="majorHAnsi" w:hAnsiTheme="majorHAnsi" w:cstheme="majorHAnsi"/>
          <w:szCs w:val="24"/>
        </w:rPr>
        <w:t>Decentralization and Participation in Sahelian Forestry: Legal Instruments of Central Political-Administrative Control</w:t>
      </w:r>
      <w:r w:rsidR="00C021EF" w:rsidRPr="001A2D40">
        <w:rPr>
          <w:rFonts w:asciiTheme="majorHAnsi" w:hAnsiTheme="majorHAnsi" w:cstheme="majorHAnsi"/>
          <w:szCs w:val="24"/>
        </w:rPr>
        <w:t>’,</w:t>
      </w:r>
      <w:r w:rsidRPr="001A2D40">
        <w:rPr>
          <w:rFonts w:asciiTheme="majorHAnsi" w:hAnsiTheme="majorHAnsi" w:cstheme="majorHAnsi"/>
          <w:szCs w:val="24"/>
        </w:rPr>
        <w:t xml:space="preserve"> </w:t>
      </w:r>
      <w:r w:rsidRPr="001A2D40">
        <w:rPr>
          <w:rFonts w:asciiTheme="majorHAnsi" w:hAnsiTheme="majorHAnsi" w:cstheme="majorHAnsi"/>
          <w:i/>
          <w:szCs w:val="24"/>
        </w:rPr>
        <w:t>Harvard Center for Population and Development Studies Working Paper Series</w:t>
      </w:r>
      <w:r w:rsidRPr="001A2D40">
        <w:rPr>
          <w:rFonts w:asciiTheme="majorHAnsi" w:hAnsiTheme="majorHAnsi" w:cstheme="majorHAnsi"/>
          <w:szCs w:val="24"/>
        </w:rPr>
        <w:t xml:space="preserve">, No. 98.06. </w:t>
      </w:r>
    </w:p>
    <w:p w14:paraId="42C5A44B" w14:textId="77777777" w:rsidR="00954B4C" w:rsidRPr="001A2D40" w:rsidRDefault="00954B4C" w:rsidP="003F3076">
      <w:pPr>
        <w:numPr>
          <w:ilvl w:val="0"/>
          <w:numId w:val="15"/>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00AF71F7" w:rsidRPr="001A2D40">
        <w:rPr>
          <w:rFonts w:asciiTheme="majorHAnsi" w:hAnsiTheme="majorHAnsi" w:cstheme="majorHAnsi"/>
          <w:szCs w:val="24"/>
        </w:rPr>
        <w:t xml:space="preserve"> </w:t>
      </w:r>
      <w:r w:rsidRPr="001A2D40">
        <w:rPr>
          <w:rFonts w:asciiTheme="majorHAnsi" w:hAnsiTheme="majorHAnsi" w:cstheme="majorHAnsi"/>
          <w:szCs w:val="24"/>
        </w:rPr>
        <w:t>1999.</w:t>
      </w:r>
      <w:r w:rsidR="00AF71F7" w:rsidRPr="001A2D40">
        <w:rPr>
          <w:rFonts w:asciiTheme="majorHAnsi" w:hAnsiTheme="majorHAnsi" w:cstheme="majorHAnsi"/>
          <w:szCs w:val="24"/>
        </w:rPr>
        <w:t xml:space="preserve"> </w:t>
      </w:r>
      <w:r w:rsidR="007734ED" w:rsidRPr="001A2D40">
        <w:rPr>
          <w:rFonts w:asciiTheme="majorHAnsi" w:hAnsiTheme="majorHAnsi" w:cstheme="majorHAnsi"/>
          <w:szCs w:val="24"/>
        </w:rPr>
        <w:t>‘</w:t>
      </w:r>
      <w:r w:rsidRPr="001A2D40">
        <w:rPr>
          <w:rFonts w:asciiTheme="majorHAnsi" w:hAnsiTheme="majorHAnsi" w:cstheme="majorHAnsi"/>
          <w:szCs w:val="24"/>
        </w:rPr>
        <w:t>Integral Rural Development: Authority, Accountability and Entrustment in Decentralized Natural Resource Management</w:t>
      </w:r>
      <w:r w:rsidR="00C021EF" w:rsidRPr="001A2D40">
        <w:rPr>
          <w:rFonts w:asciiTheme="majorHAnsi" w:hAnsiTheme="majorHAnsi" w:cstheme="majorHAnsi"/>
          <w:szCs w:val="24"/>
        </w:rPr>
        <w:t>’,</w:t>
      </w:r>
      <w:r w:rsidRPr="001A2D40">
        <w:rPr>
          <w:rFonts w:asciiTheme="majorHAnsi" w:hAnsiTheme="majorHAnsi" w:cstheme="majorHAnsi"/>
          <w:szCs w:val="24"/>
        </w:rPr>
        <w:t xml:space="preserve"> </w:t>
      </w:r>
      <w:r w:rsidR="009F2CE5" w:rsidRPr="001A2D40">
        <w:rPr>
          <w:rFonts w:asciiTheme="majorHAnsi" w:hAnsiTheme="majorHAnsi" w:cstheme="majorHAnsi"/>
          <w:i/>
          <w:szCs w:val="24"/>
        </w:rPr>
        <w:t xml:space="preserve">Africa Technical Division </w:t>
      </w:r>
      <w:r w:rsidRPr="001A2D40">
        <w:rPr>
          <w:rFonts w:asciiTheme="majorHAnsi" w:hAnsiTheme="majorHAnsi" w:cstheme="majorHAnsi"/>
          <w:i/>
          <w:szCs w:val="24"/>
        </w:rPr>
        <w:t>Working Paper</w:t>
      </w:r>
      <w:r w:rsidRPr="001A2D40">
        <w:rPr>
          <w:rFonts w:asciiTheme="majorHAnsi" w:hAnsiTheme="majorHAnsi" w:cstheme="majorHAnsi"/>
          <w:szCs w:val="24"/>
        </w:rPr>
        <w:t>, The World Bank, January.</w:t>
      </w:r>
    </w:p>
    <w:p w14:paraId="333C97D4" w14:textId="77777777" w:rsidR="00251C18" w:rsidRPr="001A2D40" w:rsidRDefault="00251C18" w:rsidP="003F3076">
      <w:pPr>
        <w:numPr>
          <w:ilvl w:val="0"/>
          <w:numId w:val="15"/>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00AF71F7" w:rsidRPr="001A2D40">
        <w:rPr>
          <w:rFonts w:asciiTheme="majorHAnsi" w:hAnsiTheme="majorHAnsi" w:cstheme="majorHAnsi"/>
          <w:szCs w:val="24"/>
        </w:rPr>
        <w:t xml:space="preserve"> </w:t>
      </w:r>
      <w:r w:rsidRPr="001A2D40">
        <w:rPr>
          <w:rFonts w:asciiTheme="majorHAnsi" w:hAnsiTheme="majorHAnsi" w:cstheme="majorHAnsi"/>
          <w:szCs w:val="24"/>
        </w:rPr>
        <w:t>1998.</w:t>
      </w:r>
      <w:r w:rsidR="00AF71F7" w:rsidRPr="001A2D40">
        <w:rPr>
          <w:rFonts w:asciiTheme="majorHAnsi" w:hAnsiTheme="majorHAnsi" w:cstheme="majorHAnsi"/>
          <w:szCs w:val="24"/>
        </w:rPr>
        <w:t xml:space="preserve"> </w:t>
      </w:r>
      <w:r w:rsidR="007734ED" w:rsidRPr="001A2D40">
        <w:rPr>
          <w:rFonts w:asciiTheme="majorHAnsi" w:hAnsiTheme="majorHAnsi" w:cstheme="majorHAnsi"/>
          <w:szCs w:val="24"/>
        </w:rPr>
        <w:t>‘</w:t>
      </w:r>
      <w:r w:rsidRPr="001A2D40">
        <w:rPr>
          <w:rFonts w:asciiTheme="majorHAnsi" w:hAnsiTheme="majorHAnsi" w:cstheme="majorHAnsi"/>
          <w:szCs w:val="24"/>
        </w:rPr>
        <w:t>Rebellion, Representation and Enfranchisement in the Forest Villages of Makacoulibantang, Eastern Senegal</w:t>
      </w:r>
      <w:r w:rsidR="00C021EF" w:rsidRPr="001A2D40">
        <w:rPr>
          <w:rFonts w:asciiTheme="majorHAnsi" w:hAnsiTheme="majorHAnsi" w:cstheme="majorHAnsi"/>
          <w:szCs w:val="24"/>
        </w:rPr>
        <w:t>’,</w:t>
      </w:r>
      <w:r w:rsidRPr="001A2D40">
        <w:rPr>
          <w:rFonts w:asciiTheme="majorHAnsi" w:hAnsiTheme="majorHAnsi" w:cstheme="majorHAnsi"/>
          <w:szCs w:val="24"/>
        </w:rPr>
        <w:t xml:space="preserve"> </w:t>
      </w:r>
      <w:r w:rsidRPr="001A2D40">
        <w:rPr>
          <w:rFonts w:asciiTheme="majorHAnsi" w:hAnsiTheme="majorHAnsi" w:cstheme="majorHAnsi"/>
          <w:i/>
          <w:szCs w:val="24"/>
        </w:rPr>
        <w:t>Harvard Center for Population and Development Studies Working Paper Series</w:t>
      </w:r>
      <w:r w:rsidRPr="001A2D40">
        <w:rPr>
          <w:rFonts w:asciiTheme="majorHAnsi" w:hAnsiTheme="majorHAnsi" w:cstheme="majorHAnsi"/>
          <w:szCs w:val="24"/>
        </w:rPr>
        <w:t>, No. 98.07.</w:t>
      </w:r>
    </w:p>
    <w:p w14:paraId="36997DE7" w14:textId="77777777" w:rsidR="00251C18" w:rsidRPr="001A2D40" w:rsidRDefault="00251C18" w:rsidP="003F3076">
      <w:pPr>
        <w:numPr>
          <w:ilvl w:val="0"/>
          <w:numId w:val="15"/>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00AF71F7" w:rsidRPr="001A2D40">
        <w:rPr>
          <w:rFonts w:asciiTheme="majorHAnsi" w:hAnsiTheme="majorHAnsi" w:cstheme="majorHAnsi"/>
          <w:szCs w:val="24"/>
        </w:rPr>
        <w:t xml:space="preserve"> </w:t>
      </w:r>
      <w:r w:rsidRPr="001A2D40">
        <w:rPr>
          <w:rFonts w:asciiTheme="majorHAnsi" w:hAnsiTheme="majorHAnsi" w:cstheme="majorHAnsi"/>
          <w:szCs w:val="24"/>
        </w:rPr>
        <w:t>1994.</w:t>
      </w:r>
      <w:r w:rsidR="00AF71F7" w:rsidRPr="001A2D40">
        <w:rPr>
          <w:rFonts w:asciiTheme="majorHAnsi" w:hAnsiTheme="majorHAnsi" w:cstheme="majorHAnsi"/>
          <w:szCs w:val="24"/>
        </w:rPr>
        <w:t xml:space="preserve"> </w:t>
      </w:r>
      <w:r w:rsidR="007734ED" w:rsidRPr="001A2D40">
        <w:rPr>
          <w:rFonts w:asciiTheme="majorHAnsi" w:hAnsiTheme="majorHAnsi" w:cstheme="majorHAnsi"/>
          <w:szCs w:val="24"/>
        </w:rPr>
        <w:t>‘</w:t>
      </w:r>
      <w:r w:rsidRPr="001A2D40">
        <w:rPr>
          <w:rFonts w:asciiTheme="majorHAnsi" w:hAnsiTheme="majorHAnsi" w:cstheme="majorHAnsi"/>
          <w:szCs w:val="24"/>
        </w:rPr>
        <w:t>From Exclusion to Participation: A History of Forest Access Control in Eastern Senegal</w:t>
      </w:r>
      <w:r w:rsidR="00C021EF" w:rsidRPr="001A2D40">
        <w:rPr>
          <w:rFonts w:asciiTheme="majorHAnsi" w:hAnsiTheme="majorHAnsi" w:cstheme="majorHAnsi"/>
          <w:szCs w:val="24"/>
        </w:rPr>
        <w:t>’,</w:t>
      </w:r>
      <w:r w:rsidRPr="001A2D40">
        <w:rPr>
          <w:rFonts w:asciiTheme="majorHAnsi" w:hAnsiTheme="majorHAnsi" w:cstheme="majorHAnsi"/>
          <w:szCs w:val="24"/>
        </w:rPr>
        <w:t xml:space="preserve"> Working Paper 187, </w:t>
      </w:r>
      <w:r w:rsidRPr="001A2D40">
        <w:rPr>
          <w:rFonts w:asciiTheme="majorHAnsi" w:hAnsiTheme="majorHAnsi" w:cstheme="majorHAnsi"/>
          <w:i/>
          <w:szCs w:val="24"/>
        </w:rPr>
        <w:t>History of Land Use Working Paper Series</w:t>
      </w:r>
      <w:r w:rsidRPr="001A2D40">
        <w:rPr>
          <w:rFonts w:asciiTheme="majorHAnsi" w:hAnsiTheme="majorHAnsi" w:cstheme="majorHAnsi"/>
          <w:szCs w:val="24"/>
        </w:rPr>
        <w:t>, African Studies Center, Boston University.</w:t>
      </w:r>
    </w:p>
    <w:p w14:paraId="397FD13F" w14:textId="77777777" w:rsidR="00A23700" w:rsidRPr="001A2D40" w:rsidRDefault="00A23700" w:rsidP="007571BF">
      <w:pPr>
        <w:tabs>
          <w:tab w:val="left" w:pos="-1440"/>
          <w:tab w:val="left" w:pos="-720"/>
          <w:tab w:val="left" w:pos="0"/>
          <w:tab w:val="left" w:pos="1108"/>
          <w:tab w:val="left" w:pos="1440"/>
        </w:tabs>
        <w:suppressAutoHyphens/>
        <w:ind w:left="360"/>
        <w:rPr>
          <w:rFonts w:asciiTheme="majorHAnsi" w:hAnsiTheme="majorHAnsi" w:cstheme="majorHAnsi"/>
          <w:szCs w:val="24"/>
        </w:rPr>
      </w:pPr>
    </w:p>
    <w:p w14:paraId="350FF10A" w14:textId="77777777" w:rsidR="00CB543A" w:rsidRPr="001A2D40" w:rsidRDefault="00251C18" w:rsidP="00BF5E02">
      <w:pPr>
        <w:pStyle w:val="Heading1"/>
        <w:rPr>
          <w:rFonts w:asciiTheme="majorHAnsi" w:hAnsiTheme="majorHAnsi" w:cstheme="majorHAnsi"/>
        </w:rPr>
      </w:pPr>
      <w:bookmarkStart w:id="14" w:name="_Toc7254804"/>
      <w:r w:rsidRPr="001A2D40">
        <w:rPr>
          <w:rFonts w:asciiTheme="majorHAnsi" w:hAnsiTheme="majorHAnsi" w:cstheme="majorHAnsi"/>
        </w:rPr>
        <w:t>Conference Papers</w:t>
      </w:r>
      <w:bookmarkEnd w:id="14"/>
      <w:r w:rsidR="00466474" w:rsidRPr="001A2D40">
        <w:rPr>
          <w:rFonts w:asciiTheme="majorHAnsi" w:hAnsiTheme="majorHAnsi" w:cstheme="majorHAnsi"/>
        </w:rPr>
        <w:t xml:space="preserve"> </w:t>
      </w:r>
    </w:p>
    <w:p w14:paraId="778B3EEA" w14:textId="54329DF3" w:rsidR="007273BF" w:rsidRPr="001A2D40" w:rsidRDefault="00466474" w:rsidP="00CB543A">
      <w:pPr>
        <w:rPr>
          <w:rFonts w:asciiTheme="majorHAnsi" w:hAnsiTheme="majorHAnsi" w:cstheme="majorHAnsi"/>
        </w:rPr>
      </w:pPr>
      <w:r w:rsidRPr="001A2D40">
        <w:rPr>
          <w:rFonts w:asciiTheme="majorHAnsi" w:hAnsiTheme="majorHAnsi" w:cstheme="majorHAnsi"/>
        </w:rPr>
        <w:t xml:space="preserve">I </w:t>
      </w:r>
      <w:r w:rsidR="00322DC5" w:rsidRPr="001A2D40">
        <w:rPr>
          <w:rFonts w:asciiTheme="majorHAnsi" w:hAnsiTheme="majorHAnsi" w:cstheme="majorHAnsi"/>
        </w:rPr>
        <w:t xml:space="preserve">no longer </w:t>
      </w:r>
      <w:r w:rsidRPr="001A2D40">
        <w:rPr>
          <w:rFonts w:asciiTheme="majorHAnsi" w:hAnsiTheme="majorHAnsi" w:cstheme="majorHAnsi"/>
        </w:rPr>
        <w:t>update this list</w:t>
      </w:r>
      <w:r w:rsidR="00322DC5" w:rsidRPr="001A2D40">
        <w:rPr>
          <w:rFonts w:asciiTheme="majorHAnsi" w:hAnsiTheme="majorHAnsi" w:cstheme="majorHAnsi"/>
        </w:rPr>
        <w:t>. I regularly attend AAG (geography) and ASA (African Studies)</w:t>
      </w:r>
    </w:p>
    <w:p w14:paraId="07D4284A" w14:textId="3E58A472" w:rsidR="00466474" w:rsidRPr="001A2D40" w:rsidRDefault="00466474" w:rsidP="003F3076">
      <w:pPr>
        <w:pStyle w:val="Default"/>
        <w:numPr>
          <w:ilvl w:val="0"/>
          <w:numId w:val="16"/>
        </w:numPr>
        <w:rPr>
          <w:rFonts w:asciiTheme="majorHAnsi" w:hAnsiTheme="majorHAnsi" w:cstheme="majorHAnsi"/>
        </w:rPr>
      </w:pPr>
      <w:r w:rsidRPr="001A2D40">
        <w:rPr>
          <w:rFonts w:asciiTheme="majorHAnsi" w:hAnsiTheme="majorHAnsi" w:cstheme="majorHAnsi"/>
        </w:rPr>
        <w:t xml:space="preserve">Ribot, J. 2015. “Cause and Blame in the Anthropocene” AAG, Chicago, April 2015. </w:t>
      </w:r>
    </w:p>
    <w:p w14:paraId="0A755592" w14:textId="37BE4524" w:rsidR="00DA1CC5" w:rsidRPr="001A2D40" w:rsidRDefault="007F33E9" w:rsidP="003F3076">
      <w:pPr>
        <w:pStyle w:val="Default"/>
        <w:numPr>
          <w:ilvl w:val="0"/>
          <w:numId w:val="16"/>
        </w:numPr>
        <w:rPr>
          <w:rFonts w:asciiTheme="majorHAnsi" w:hAnsiTheme="majorHAnsi" w:cstheme="majorHAnsi"/>
        </w:rPr>
      </w:pPr>
      <w:r w:rsidRPr="001A2D40">
        <w:rPr>
          <w:rFonts w:asciiTheme="majorHAnsi" w:hAnsiTheme="majorHAnsi" w:cstheme="majorHAnsi"/>
        </w:rPr>
        <w:t xml:space="preserve">Ribot, J. 2012. </w:t>
      </w:r>
      <w:r w:rsidR="00355DB0" w:rsidRPr="001A2D40">
        <w:rPr>
          <w:rFonts w:asciiTheme="majorHAnsi" w:hAnsiTheme="majorHAnsi" w:cstheme="majorHAnsi"/>
        </w:rPr>
        <w:t>“Toward a New Sociology of Climate Risk” AAG, New York, Feb. 2012.</w:t>
      </w:r>
    </w:p>
    <w:p w14:paraId="52607570" w14:textId="1A1A4DE1" w:rsidR="004E3F65" w:rsidRPr="001A2D40" w:rsidRDefault="004E3F65" w:rsidP="003F3076">
      <w:pPr>
        <w:pStyle w:val="Default"/>
        <w:numPr>
          <w:ilvl w:val="0"/>
          <w:numId w:val="16"/>
        </w:numPr>
        <w:rPr>
          <w:rFonts w:asciiTheme="majorHAnsi" w:hAnsiTheme="majorHAnsi" w:cstheme="majorHAnsi"/>
        </w:rPr>
      </w:pPr>
      <w:r w:rsidRPr="001A2D40">
        <w:rPr>
          <w:rFonts w:asciiTheme="majorHAnsi" w:hAnsiTheme="majorHAnsi" w:cstheme="majorHAnsi"/>
        </w:rPr>
        <w:t>Poteete, Amy and J</w:t>
      </w:r>
      <w:r w:rsidR="00A26821" w:rsidRPr="001A2D40">
        <w:rPr>
          <w:rFonts w:asciiTheme="majorHAnsi" w:hAnsiTheme="majorHAnsi" w:cstheme="majorHAnsi"/>
        </w:rPr>
        <w:t>esse</w:t>
      </w:r>
      <w:r w:rsidR="00355DB0" w:rsidRPr="001A2D40">
        <w:rPr>
          <w:rFonts w:asciiTheme="majorHAnsi" w:hAnsiTheme="majorHAnsi" w:cstheme="majorHAnsi"/>
        </w:rPr>
        <w:t xml:space="preserve"> Ribot. 2011. “</w:t>
      </w:r>
      <w:r w:rsidRPr="001A2D40">
        <w:rPr>
          <w:rFonts w:asciiTheme="majorHAnsi" w:hAnsiTheme="majorHAnsi" w:cstheme="majorHAnsi"/>
        </w:rPr>
        <w:t xml:space="preserve">Repertoires of Domination: Decentralization as </w:t>
      </w:r>
      <w:r w:rsidR="00355DB0" w:rsidRPr="001A2D40">
        <w:rPr>
          <w:rFonts w:asciiTheme="majorHAnsi" w:hAnsiTheme="majorHAnsi" w:cstheme="majorHAnsi"/>
        </w:rPr>
        <w:t>Process in Botswana and Senegal”</w:t>
      </w:r>
      <w:r w:rsidRPr="001A2D40">
        <w:rPr>
          <w:rFonts w:asciiTheme="majorHAnsi" w:hAnsiTheme="majorHAnsi" w:cstheme="majorHAnsi"/>
        </w:rPr>
        <w:t xml:space="preserve"> IASC, Hyderabad, January 2011. </w:t>
      </w:r>
    </w:p>
    <w:p w14:paraId="59863AC1" w14:textId="77777777" w:rsidR="00D635EC" w:rsidRPr="001A2D40" w:rsidRDefault="00D635EC" w:rsidP="003F3076">
      <w:pPr>
        <w:pStyle w:val="Default"/>
        <w:numPr>
          <w:ilvl w:val="0"/>
          <w:numId w:val="16"/>
        </w:numPr>
        <w:rPr>
          <w:rFonts w:asciiTheme="majorHAnsi" w:hAnsiTheme="majorHAnsi" w:cstheme="majorHAnsi"/>
        </w:rPr>
      </w:pPr>
      <w:r w:rsidRPr="001A2D40">
        <w:rPr>
          <w:rFonts w:asciiTheme="majorHAnsi" w:hAnsiTheme="majorHAnsi" w:cstheme="majorHAnsi"/>
        </w:rPr>
        <w:t xml:space="preserve">Ribot, </w:t>
      </w:r>
      <w:r w:rsidR="00E91F91" w:rsidRPr="001A2D40">
        <w:rPr>
          <w:rFonts w:asciiTheme="majorHAnsi" w:hAnsiTheme="majorHAnsi" w:cstheme="majorHAnsi"/>
        </w:rPr>
        <w:t>J.</w:t>
      </w:r>
      <w:r w:rsidRPr="001A2D40">
        <w:rPr>
          <w:rFonts w:asciiTheme="majorHAnsi" w:hAnsiTheme="majorHAnsi" w:cstheme="majorHAnsi"/>
        </w:rPr>
        <w:t xml:space="preserve"> 2010. “Seeing Fiction: Senegal’s Foresters Confronted with Themselves” African Studies Association, San Francisco, November 2010.</w:t>
      </w:r>
    </w:p>
    <w:p w14:paraId="0D88DBA1" w14:textId="77777777" w:rsidR="00122217" w:rsidRPr="001A2D40" w:rsidRDefault="00122217" w:rsidP="003F3076">
      <w:pPr>
        <w:pStyle w:val="Default"/>
        <w:numPr>
          <w:ilvl w:val="0"/>
          <w:numId w:val="16"/>
        </w:numPr>
        <w:rPr>
          <w:rFonts w:asciiTheme="majorHAnsi" w:hAnsiTheme="majorHAnsi" w:cstheme="majorHAnsi"/>
        </w:rPr>
      </w:pPr>
      <w:r w:rsidRPr="001A2D40">
        <w:rPr>
          <w:rFonts w:asciiTheme="majorHAnsi" w:hAnsiTheme="majorHAnsi" w:cstheme="majorHAnsi"/>
        </w:rPr>
        <w:t xml:space="preserve">Ribot, </w:t>
      </w:r>
      <w:r w:rsidR="00E91F91" w:rsidRPr="001A2D40">
        <w:rPr>
          <w:rFonts w:asciiTheme="majorHAnsi" w:hAnsiTheme="majorHAnsi" w:cstheme="majorHAnsi"/>
        </w:rPr>
        <w:t>J.</w:t>
      </w:r>
      <w:r w:rsidRPr="001A2D40">
        <w:rPr>
          <w:rFonts w:asciiTheme="majorHAnsi" w:hAnsiTheme="majorHAnsi" w:cstheme="majorHAnsi"/>
        </w:rPr>
        <w:t xml:space="preserve"> 2010. </w:t>
      </w:r>
      <w:r w:rsidR="00D23783" w:rsidRPr="001A2D40">
        <w:rPr>
          <w:rFonts w:asciiTheme="majorHAnsi" w:hAnsiTheme="majorHAnsi" w:cstheme="majorHAnsi"/>
        </w:rPr>
        <w:t>“Democracy Effects of Sectoral Decentralizatio</w:t>
      </w:r>
      <w:r w:rsidR="00D5027C" w:rsidRPr="001A2D40">
        <w:rPr>
          <w:rFonts w:asciiTheme="majorHAnsi" w:hAnsiTheme="majorHAnsi" w:cstheme="majorHAnsi"/>
        </w:rPr>
        <w:t>n,</w:t>
      </w:r>
      <w:r w:rsidR="00D23783" w:rsidRPr="001A2D40">
        <w:rPr>
          <w:rFonts w:asciiTheme="majorHAnsi" w:hAnsiTheme="majorHAnsi" w:cstheme="majorHAnsi"/>
        </w:rPr>
        <w:t>” at Workshop o</w:t>
      </w:r>
      <w:r w:rsidR="00006282" w:rsidRPr="001A2D40">
        <w:rPr>
          <w:rFonts w:asciiTheme="majorHAnsi" w:hAnsiTheme="majorHAnsi" w:cstheme="majorHAnsi"/>
        </w:rPr>
        <w:t>n State of the Art of Local Gove</w:t>
      </w:r>
      <w:r w:rsidR="00D23783" w:rsidRPr="001A2D40">
        <w:rPr>
          <w:rFonts w:asciiTheme="majorHAnsi" w:hAnsiTheme="majorHAnsi" w:cstheme="majorHAnsi"/>
        </w:rPr>
        <w:t>rnance – Challenges for the Next Decade, Swedish International Center for Local Democracy, Visby, Sweden 29 April-1 May.</w:t>
      </w:r>
      <w:r w:rsidRPr="001A2D40">
        <w:rPr>
          <w:rFonts w:asciiTheme="majorHAnsi" w:hAnsiTheme="majorHAnsi" w:cstheme="majorHAnsi"/>
        </w:rPr>
        <w:t xml:space="preserve"> </w:t>
      </w:r>
    </w:p>
    <w:p w14:paraId="565E56F9" w14:textId="77777777" w:rsidR="002D5541" w:rsidRPr="001A2D40" w:rsidRDefault="002D5541" w:rsidP="003F3076">
      <w:pPr>
        <w:pStyle w:val="Default"/>
        <w:numPr>
          <w:ilvl w:val="0"/>
          <w:numId w:val="16"/>
        </w:numPr>
        <w:rPr>
          <w:rFonts w:asciiTheme="majorHAnsi" w:hAnsiTheme="majorHAnsi" w:cstheme="majorHAnsi"/>
        </w:rPr>
      </w:pPr>
      <w:r w:rsidRPr="001A2D40">
        <w:rPr>
          <w:rFonts w:asciiTheme="majorHAnsi" w:hAnsiTheme="majorHAnsi" w:cstheme="majorHAnsi"/>
        </w:rPr>
        <w:t>Ribot</w:t>
      </w:r>
      <w:r w:rsidR="00122217" w:rsidRPr="001A2D40">
        <w:rPr>
          <w:rFonts w:asciiTheme="majorHAnsi" w:hAnsiTheme="majorHAnsi" w:cstheme="majorHAnsi"/>
        </w:rPr>
        <w:t xml:space="preserve">, </w:t>
      </w:r>
      <w:r w:rsidR="00E91F91" w:rsidRPr="001A2D40">
        <w:rPr>
          <w:rFonts w:asciiTheme="majorHAnsi" w:hAnsiTheme="majorHAnsi" w:cstheme="majorHAnsi"/>
        </w:rPr>
        <w:t>J.</w:t>
      </w:r>
      <w:r w:rsidRPr="001A2D40">
        <w:rPr>
          <w:rFonts w:asciiTheme="majorHAnsi" w:hAnsiTheme="majorHAnsi" w:cstheme="majorHAnsi"/>
        </w:rPr>
        <w:t xml:space="preserve"> and Patricia Ramera Lankao</w:t>
      </w:r>
      <w:r w:rsidRPr="001A2D40">
        <w:rPr>
          <w:rFonts w:asciiTheme="majorHAnsi" w:hAnsiTheme="majorHAnsi" w:cstheme="majorHAnsi"/>
          <w:bCs/>
          <w:iCs/>
        </w:rPr>
        <w:t xml:space="preserve"> (Rapporteurs). 2010. Working Group 4: Vulnerability and adaptation analysis, in</w:t>
      </w:r>
      <w:r w:rsidR="00767CB6" w:rsidRPr="001A2D40">
        <w:rPr>
          <w:rFonts w:asciiTheme="majorHAnsi" w:hAnsiTheme="majorHAnsi" w:cstheme="majorHAnsi"/>
        </w:rPr>
        <w:t xml:space="preserve"> M.</w:t>
      </w:r>
      <w:r w:rsidRPr="001A2D40">
        <w:rPr>
          <w:rFonts w:asciiTheme="majorHAnsi" w:hAnsiTheme="majorHAnsi" w:cstheme="majorHAnsi"/>
        </w:rPr>
        <w:t xml:space="preserve"> Lahsen, Mark Stafford Smith, Patricia Pinho (eds.) “</w:t>
      </w:r>
      <w:r w:rsidR="006147C1" w:rsidRPr="001A2D40">
        <w:rPr>
          <w:rFonts w:asciiTheme="majorHAnsi" w:hAnsiTheme="majorHAnsi" w:cstheme="majorHAnsi"/>
        </w:rPr>
        <w:t xml:space="preserve">Impacts, </w:t>
      </w:r>
      <w:r w:rsidR="006147C1" w:rsidRPr="001A2D40">
        <w:rPr>
          <w:rFonts w:asciiTheme="majorHAnsi" w:hAnsiTheme="majorHAnsi" w:cstheme="majorHAnsi"/>
        </w:rPr>
        <w:lastRenderedPageBreak/>
        <w:t xml:space="preserve">Adaptation and Vulnerability: Research Needs </w:t>
      </w:r>
      <w:proofErr w:type="gramStart"/>
      <w:r w:rsidR="006147C1" w:rsidRPr="001A2D40">
        <w:rPr>
          <w:rFonts w:asciiTheme="majorHAnsi" w:hAnsiTheme="majorHAnsi" w:cstheme="majorHAnsi"/>
        </w:rPr>
        <w:t>and :Priorities</w:t>
      </w:r>
      <w:proofErr w:type="gramEnd"/>
      <w:r w:rsidR="006147C1" w:rsidRPr="001A2D40">
        <w:rPr>
          <w:rFonts w:asciiTheme="majorHAnsi" w:hAnsiTheme="majorHAnsi" w:cstheme="majorHAnsi"/>
        </w:rPr>
        <w:t xml:space="preserve"> in Developing Countries</w:t>
      </w:r>
      <w:r w:rsidRPr="001A2D40">
        <w:rPr>
          <w:rFonts w:asciiTheme="majorHAnsi" w:hAnsiTheme="majorHAnsi" w:cstheme="majorHAnsi"/>
          <w:bCs/>
        </w:rPr>
        <w:t>, Report on a</w:t>
      </w:r>
      <w:r w:rsidR="00B677AB" w:rsidRPr="001A2D40">
        <w:rPr>
          <w:rFonts w:asciiTheme="majorHAnsi" w:hAnsiTheme="majorHAnsi" w:cstheme="majorHAnsi"/>
          <w:bCs/>
        </w:rPr>
        <w:t>n IPCC sponsored</w:t>
      </w:r>
      <w:r w:rsidRPr="001A2D40">
        <w:rPr>
          <w:rFonts w:asciiTheme="majorHAnsi" w:hAnsiTheme="majorHAnsi" w:cstheme="majorHAnsi"/>
          <w:bCs/>
        </w:rPr>
        <w:t xml:space="preserve"> workshop, 4-6th Nov 2009, São José dos Campos, Brazil. </w:t>
      </w:r>
    </w:p>
    <w:p w14:paraId="7C3B8417" w14:textId="77777777" w:rsidR="00E16A2D" w:rsidRPr="001A2D40" w:rsidRDefault="00E16A2D" w:rsidP="003F3076">
      <w:pPr>
        <w:numPr>
          <w:ilvl w:val="0"/>
          <w:numId w:val="16"/>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2010. ‘Access Mapping and the Causes of Poverty and Vulnerability along Senegal’s Charcoal Commodity Chain’ American Association of Geographers, Washington, </w:t>
      </w:r>
      <w:proofErr w:type="gramStart"/>
      <w:r w:rsidRPr="001A2D40">
        <w:rPr>
          <w:rFonts w:asciiTheme="majorHAnsi" w:hAnsiTheme="majorHAnsi" w:cstheme="majorHAnsi"/>
          <w:szCs w:val="24"/>
        </w:rPr>
        <w:t>DC,  April</w:t>
      </w:r>
      <w:proofErr w:type="gramEnd"/>
      <w:r w:rsidRPr="001A2D40">
        <w:rPr>
          <w:rFonts w:asciiTheme="majorHAnsi" w:hAnsiTheme="majorHAnsi" w:cstheme="majorHAnsi"/>
          <w:szCs w:val="24"/>
        </w:rPr>
        <w:t xml:space="preserve"> 14-18</w:t>
      </w:r>
      <w:r w:rsidR="00F805EE" w:rsidRPr="001A2D40">
        <w:rPr>
          <w:rFonts w:asciiTheme="majorHAnsi" w:hAnsiTheme="majorHAnsi" w:cstheme="majorHAnsi"/>
          <w:szCs w:val="24"/>
        </w:rPr>
        <w:t>.</w:t>
      </w:r>
    </w:p>
    <w:p w14:paraId="12476D4E" w14:textId="3EDFBAC9" w:rsidR="00296EDD" w:rsidRPr="001A2D40" w:rsidRDefault="00296EDD" w:rsidP="003F3076">
      <w:pPr>
        <w:numPr>
          <w:ilvl w:val="0"/>
          <w:numId w:val="16"/>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t xml:space="preserve">Poteete, Amy and </w:t>
      </w:r>
      <w:r w:rsidR="00A26821" w:rsidRPr="001A2D40">
        <w:rPr>
          <w:rFonts w:asciiTheme="majorHAnsi" w:hAnsiTheme="majorHAnsi" w:cstheme="majorHAnsi"/>
          <w:szCs w:val="24"/>
        </w:rPr>
        <w:t>Jesse</w:t>
      </w:r>
      <w:r w:rsidRPr="001A2D40">
        <w:rPr>
          <w:rFonts w:asciiTheme="majorHAnsi" w:hAnsiTheme="majorHAnsi" w:cstheme="majorHAnsi"/>
          <w:szCs w:val="24"/>
        </w:rPr>
        <w:t xml:space="preserve"> Ribot. 2009. ‘Repertoires of Domination in Decentralization:</w:t>
      </w:r>
      <w:r w:rsidR="00816290" w:rsidRPr="001A2D40">
        <w:rPr>
          <w:rFonts w:asciiTheme="majorHAnsi" w:hAnsiTheme="majorHAnsi" w:cstheme="majorHAnsi"/>
          <w:szCs w:val="24"/>
        </w:rPr>
        <w:t xml:space="preserve"> </w:t>
      </w:r>
      <w:r w:rsidRPr="001A2D40">
        <w:rPr>
          <w:rFonts w:asciiTheme="majorHAnsi" w:hAnsiTheme="majorHAnsi" w:cstheme="majorHAnsi"/>
          <w:szCs w:val="24"/>
        </w:rPr>
        <w:t xml:space="preserve">Cases from Botswana and Senegal,’ Workshop on the Workshop at the Workshop on Political Theory, University of Indiana, Bloomington, 2-7 May 2009. </w:t>
      </w:r>
      <w:proofErr w:type="gramStart"/>
      <w:r w:rsidR="00CB6F49" w:rsidRPr="001A2D40">
        <w:rPr>
          <w:rFonts w:asciiTheme="majorHAnsi" w:hAnsiTheme="majorHAnsi" w:cstheme="majorHAnsi"/>
          <w:szCs w:val="24"/>
        </w:rPr>
        <w:t>Also</w:t>
      </w:r>
      <w:proofErr w:type="gramEnd"/>
      <w:r w:rsidR="00CB6F49" w:rsidRPr="001A2D40">
        <w:rPr>
          <w:rFonts w:asciiTheme="majorHAnsi" w:hAnsiTheme="majorHAnsi" w:cstheme="majorHAnsi"/>
          <w:szCs w:val="24"/>
        </w:rPr>
        <w:t xml:space="preserve"> to be </w:t>
      </w:r>
      <w:r w:rsidR="00816290" w:rsidRPr="001A2D40">
        <w:rPr>
          <w:rFonts w:asciiTheme="majorHAnsi" w:hAnsiTheme="majorHAnsi" w:cstheme="majorHAnsi"/>
          <w:szCs w:val="24"/>
        </w:rPr>
        <w:t xml:space="preserve">revised and </w:t>
      </w:r>
      <w:r w:rsidR="00CB6F49" w:rsidRPr="001A2D40">
        <w:rPr>
          <w:rFonts w:asciiTheme="majorHAnsi" w:hAnsiTheme="majorHAnsi" w:cstheme="majorHAnsi"/>
          <w:szCs w:val="24"/>
        </w:rPr>
        <w:t xml:space="preserve">presented at the African Studies Meetings, New Orleans, </w:t>
      </w:r>
      <w:r w:rsidR="00816290" w:rsidRPr="001A2D40">
        <w:rPr>
          <w:rFonts w:asciiTheme="majorHAnsi" w:hAnsiTheme="majorHAnsi" w:cstheme="majorHAnsi"/>
          <w:szCs w:val="24"/>
        </w:rPr>
        <w:t xml:space="preserve">19-22 </w:t>
      </w:r>
      <w:r w:rsidR="00CB6F49" w:rsidRPr="001A2D40">
        <w:rPr>
          <w:rFonts w:asciiTheme="majorHAnsi" w:hAnsiTheme="majorHAnsi" w:cstheme="majorHAnsi"/>
          <w:szCs w:val="24"/>
        </w:rPr>
        <w:t xml:space="preserve">November 2009. </w:t>
      </w:r>
    </w:p>
    <w:p w14:paraId="5939020E" w14:textId="77777777" w:rsidR="00502E0F" w:rsidRPr="001A2D40" w:rsidRDefault="000667B8" w:rsidP="003F3076">
      <w:pPr>
        <w:numPr>
          <w:ilvl w:val="0"/>
          <w:numId w:val="16"/>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2008. ‘Access over Authority: Recentralizing Benefits in Senegal’s Forestry Decentralization’ </w:t>
      </w:r>
      <w:r w:rsidR="008035E0" w:rsidRPr="001A2D40">
        <w:rPr>
          <w:rFonts w:asciiTheme="majorHAnsi" w:hAnsiTheme="majorHAnsi" w:cstheme="majorHAnsi"/>
          <w:szCs w:val="24"/>
        </w:rPr>
        <w:t>Paper presented at the 12</w:t>
      </w:r>
      <w:r w:rsidR="008035E0" w:rsidRPr="001A2D40">
        <w:rPr>
          <w:rFonts w:asciiTheme="majorHAnsi" w:hAnsiTheme="majorHAnsi" w:cstheme="majorHAnsi"/>
          <w:szCs w:val="24"/>
          <w:vertAlign w:val="superscript"/>
        </w:rPr>
        <w:t>th</w:t>
      </w:r>
      <w:r w:rsidR="008035E0" w:rsidRPr="001A2D40">
        <w:rPr>
          <w:rFonts w:asciiTheme="majorHAnsi" w:hAnsiTheme="majorHAnsi" w:cstheme="majorHAnsi"/>
          <w:szCs w:val="24"/>
        </w:rPr>
        <w:t xml:space="preserve"> Annual meeting of IASC, Cheltenham, UK</w:t>
      </w:r>
      <w:r w:rsidRPr="001A2D40">
        <w:rPr>
          <w:rFonts w:asciiTheme="majorHAnsi" w:hAnsiTheme="majorHAnsi" w:cstheme="majorHAnsi"/>
          <w:szCs w:val="24"/>
        </w:rPr>
        <w:t xml:space="preserve">. </w:t>
      </w:r>
    </w:p>
    <w:p w14:paraId="7B10C02E" w14:textId="77777777" w:rsidR="00051B37" w:rsidRPr="001A2D40" w:rsidRDefault="00051B37" w:rsidP="003F3076">
      <w:pPr>
        <w:numPr>
          <w:ilvl w:val="0"/>
          <w:numId w:val="16"/>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2006. </w:t>
      </w:r>
      <w:r w:rsidR="007734ED" w:rsidRPr="001A2D40">
        <w:rPr>
          <w:rFonts w:asciiTheme="majorHAnsi" w:hAnsiTheme="majorHAnsi" w:cstheme="majorHAnsi"/>
          <w:szCs w:val="24"/>
        </w:rPr>
        <w:t>‘</w:t>
      </w:r>
      <w:r w:rsidRPr="001A2D40">
        <w:rPr>
          <w:rFonts w:asciiTheme="majorHAnsi" w:hAnsiTheme="majorHAnsi" w:cstheme="majorHAnsi"/>
          <w:szCs w:val="24"/>
        </w:rPr>
        <w:t>Access over Authority: Recentralizing Benefits in Senegal’s Forestry Decentralization</w:t>
      </w:r>
      <w:r w:rsidR="00C021EF" w:rsidRPr="001A2D40">
        <w:rPr>
          <w:rFonts w:asciiTheme="majorHAnsi" w:hAnsiTheme="majorHAnsi" w:cstheme="majorHAnsi"/>
          <w:szCs w:val="24"/>
        </w:rPr>
        <w:t>’,</w:t>
      </w:r>
      <w:r w:rsidRPr="001A2D40">
        <w:rPr>
          <w:rFonts w:asciiTheme="majorHAnsi" w:hAnsiTheme="majorHAnsi" w:cstheme="majorHAnsi"/>
          <w:szCs w:val="24"/>
        </w:rPr>
        <w:t xml:space="preserve"> paper presented at the African Studies Association meetings, San Francisco, CA, 16-19 November. </w:t>
      </w:r>
    </w:p>
    <w:p w14:paraId="4CA99088" w14:textId="77777777" w:rsidR="00F26061" w:rsidRPr="001A2D40" w:rsidRDefault="00F26061" w:rsidP="003F3076">
      <w:pPr>
        <w:numPr>
          <w:ilvl w:val="0"/>
          <w:numId w:val="16"/>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2006. </w:t>
      </w:r>
      <w:r w:rsidR="007734ED" w:rsidRPr="001A2D40">
        <w:rPr>
          <w:rFonts w:asciiTheme="majorHAnsi" w:hAnsiTheme="majorHAnsi" w:cstheme="majorHAnsi"/>
          <w:szCs w:val="24"/>
        </w:rPr>
        <w:t>‘</w:t>
      </w:r>
      <w:r w:rsidRPr="001A2D40">
        <w:rPr>
          <w:rFonts w:asciiTheme="majorHAnsi" w:hAnsiTheme="majorHAnsi" w:cstheme="majorHAnsi"/>
          <w:szCs w:val="24"/>
        </w:rPr>
        <w:t>Access over Authority: Recentralizing Benefits in Senegal’s Forestry Decentralization</w:t>
      </w:r>
      <w:r w:rsidR="00C021EF" w:rsidRPr="001A2D40">
        <w:rPr>
          <w:rFonts w:asciiTheme="majorHAnsi" w:hAnsiTheme="majorHAnsi" w:cstheme="majorHAnsi"/>
          <w:szCs w:val="24"/>
        </w:rPr>
        <w:t>’,</w:t>
      </w:r>
      <w:r w:rsidRPr="001A2D40">
        <w:rPr>
          <w:rFonts w:asciiTheme="majorHAnsi" w:hAnsiTheme="majorHAnsi" w:cstheme="majorHAnsi"/>
          <w:szCs w:val="24"/>
        </w:rPr>
        <w:t xml:space="preserve"> Workshop on Access, Roskilde University, Bornholm, Denmark, September. </w:t>
      </w:r>
    </w:p>
    <w:p w14:paraId="201A99EF" w14:textId="77777777" w:rsidR="00496019" w:rsidRPr="001A2D40" w:rsidRDefault="00496019" w:rsidP="003F3076">
      <w:pPr>
        <w:numPr>
          <w:ilvl w:val="0"/>
          <w:numId w:val="16"/>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2006. </w:t>
      </w:r>
      <w:r w:rsidR="007734ED" w:rsidRPr="001A2D40">
        <w:rPr>
          <w:rFonts w:asciiTheme="majorHAnsi" w:hAnsiTheme="majorHAnsi" w:cstheme="majorHAnsi"/>
          <w:szCs w:val="24"/>
        </w:rPr>
        <w:t>‘</w:t>
      </w:r>
      <w:r w:rsidRPr="001A2D40">
        <w:rPr>
          <w:rFonts w:asciiTheme="majorHAnsi" w:hAnsiTheme="majorHAnsi" w:cstheme="majorHAnsi"/>
          <w:szCs w:val="24"/>
        </w:rPr>
        <w:t>Politics of Choice and Recognition in Local Representation</w:t>
      </w:r>
      <w:r w:rsidR="00C021EF" w:rsidRPr="001A2D40">
        <w:rPr>
          <w:rFonts w:asciiTheme="majorHAnsi" w:hAnsiTheme="majorHAnsi" w:cstheme="majorHAnsi"/>
          <w:szCs w:val="24"/>
        </w:rPr>
        <w:t>’,</w:t>
      </w:r>
      <w:r w:rsidRPr="001A2D40">
        <w:rPr>
          <w:rFonts w:asciiTheme="majorHAnsi" w:hAnsiTheme="majorHAnsi" w:cstheme="majorHAnsi"/>
          <w:szCs w:val="24"/>
        </w:rPr>
        <w:t xml:space="preserve"> </w:t>
      </w:r>
      <w:r w:rsidR="00201D78" w:rsidRPr="001A2D40">
        <w:rPr>
          <w:rFonts w:asciiTheme="majorHAnsi" w:hAnsiTheme="majorHAnsi" w:cstheme="majorHAnsi"/>
          <w:szCs w:val="24"/>
        </w:rPr>
        <w:t>IASCP, Bali, June.</w:t>
      </w:r>
    </w:p>
    <w:p w14:paraId="37902836" w14:textId="77777777" w:rsidR="00251C18" w:rsidRPr="001A2D40" w:rsidRDefault="00251C18" w:rsidP="003F3076">
      <w:pPr>
        <w:numPr>
          <w:ilvl w:val="0"/>
          <w:numId w:val="16"/>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and Jon Anderson. 2005. </w:t>
      </w:r>
      <w:r w:rsidR="007734ED" w:rsidRPr="001A2D40">
        <w:rPr>
          <w:rFonts w:asciiTheme="majorHAnsi" w:hAnsiTheme="majorHAnsi" w:cstheme="majorHAnsi"/>
          <w:szCs w:val="24"/>
        </w:rPr>
        <w:t>‘</w:t>
      </w:r>
      <w:r w:rsidRPr="001A2D40">
        <w:rPr>
          <w:rFonts w:asciiTheme="majorHAnsi" w:hAnsiTheme="majorHAnsi" w:cstheme="majorHAnsi"/>
          <w:szCs w:val="24"/>
        </w:rPr>
        <w:t>Encountering and Countering Environmental Narratives: Front Line Forestry Refo</w:t>
      </w:r>
      <w:r w:rsidR="00362B09" w:rsidRPr="001A2D40">
        <w:rPr>
          <w:rFonts w:asciiTheme="majorHAnsi" w:hAnsiTheme="majorHAnsi" w:cstheme="majorHAnsi"/>
          <w:szCs w:val="24"/>
        </w:rPr>
        <w:t>rm in the West African Sahel</w:t>
      </w:r>
      <w:r w:rsidR="00C021EF" w:rsidRPr="001A2D40">
        <w:rPr>
          <w:rFonts w:asciiTheme="majorHAnsi" w:hAnsiTheme="majorHAnsi" w:cstheme="majorHAnsi"/>
          <w:szCs w:val="24"/>
        </w:rPr>
        <w:t>’,</w:t>
      </w:r>
      <w:r w:rsidR="00362B09" w:rsidRPr="001A2D40">
        <w:rPr>
          <w:rFonts w:asciiTheme="majorHAnsi" w:hAnsiTheme="majorHAnsi" w:cstheme="majorHAnsi"/>
          <w:szCs w:val="24"/>
        </w:rPr>
        <w:t xml:space="preserve"> p</w:t>
      </w:r>
      <w:r w:rsidRPr="001A2D40">
        <w:rPr>
          <w:rFonts w:asciiTheme="majorHAnsi" w:hAnsiTheme="majorHAnsi" w:cstheme="majorHAnsi"/>
          <w:szCs w:val="24"/>
        </w:rPr>
        <w:t xml:space="preserve">aper to present at the Association of </w:t>
      </w:r>
      <w:r w:rsidR="002229C4" w:rsidRPr="001A2D40">
        <w:rPr>
          <w:rFonts w:asciiTheme="majorHAnsi" w:hAnsiTheme="majorHAnsi" w:cstheme="majorHAnsi"/>
          <w:szCs w:val="24"/>
        </w:rPr>
        <w:t xml:space="preserve">American </w:t>
      </w:r>
      <w:r w:rsidRPr="001A2D40">
        <w:rPr>
          <w:rFonts w:asciiTheme="majorHAnsi" w:hAnsiTheme="majorHAnsi" w:cstheme="majorHAnsi"/>
          <w:szCs w:val="24"/>
        </w:rPr>
        <w:t xml:space="preserve">Geographers </w:t>
      </w:r>
      <w:r w:rsidR="002229C4" w:rsidRPr="001A2D40">
        <w:rPr>
          <w:rFonts w:asciiTheme="majorHAnsi" w:hAnsiTheme="majorHAnsi" w:cstheme="majorHAnsi"/>
          <w:szCs w:val="24"/>
        </w:rPr>
        <w:t>m</w:t>
      </w:r>
      <w:r w:rsidR="00050D7C" w:rsidRPr="001A2D40">
        <w:rPr>
          <w:rFonts w:asciiTheme="majorHAnsi" w:hAnsiTheme="majorHAnsi" w:cstheme="majorHAnsi"/>
          <w:szCs w:val="24"/>
        </w:rPr>
        <w:t>ee</w:t>
      </w:r>
      <w:r w:rsidR="002229C4" w:rsidRPr="001A2D40">
        <w:rPr>
          <w:rFonts w:asciiTheme="majorHAnsi" w:hAnsiTheme="majorHAnsi" w:cstheme="majorHAnsi"/>
          <w:szCs w:val="24"/>
        </w:rPr>
        <w:t>ting</w:t>
      </w:r>
      <w:r w:rsidRPr="001A2D40">
        <w:rPr>
          <w:rFonts w:asciiTheme="majorHAnsi" w:hAnsiTheme="majorHAnsi" w:cstheme="majorHAnsi"/>
          <w:szCs w:val="24"/>
        </w:rPr>
        <w:t xml:space="preserve">, </w:t>
      </w:r>
      <w:r w:rsidR="00A7615E" w:rsidRPr="001A2D40">
        <w:rPr>
          <w:rFonts w:asciiTheme="majorHAnsi" w:hAnsiTheme="majorHAnsi" w:cstheme="majorHAnsi"/>
          <w:szCs w:val="24"/>
        </w:rPr>
        <w:t xml:space="preserve">5-9 </w:t>
      </w:r>
      <w:r w:rsidRPr="001A2D40">
        <w:rPr>
          <w:rFonts w:asciiTheme="majorHAnsi" w:hAnsiTheme="majorHAnsi" w:cstheme="majorHAnsi"/>
          <w:szCs w:val="24"/>
        </w:rPr>
        <w:t xml:space="preserve">April. </w:t>
      </w:r>
    </w:p>
    <w:p w14:paraId="306376E9" w14:textId="77777777" w:rsidR="00251C18" w:rsidRPr="001A2D40" w:rsidRDefault="00251C18" w:rsidP="003F3076">
      <w:pPr>
        <w:numPr>
          <w:ilvl w:val="0"/>
          <w:numId w:val="16"/>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2004. </w:t>
      </w:r>
      <w:r w:rsidR="007734ED" w:rsidRPr="001A2D40">
        <w:rPr>
          <w:rFonts w:asciiTheme="majorHAnsi" w:hAnsiTheme="majorHAnsi" w:cstheme="majorHAnsi"/>
          <w:szCs w:val="24"/>
        </w:rPr>
        <w:t>‘</w:t>
      </w:r>
      <w:r w:rsidRPr="001A2D40">
        <w:rPr>
          <w:rFonts w:asciiTheme="majorHAnsi" w:hAnsiTheme="majorHAnsi" w:cstheme="majorHAnsi"/>
          <w:szCs w:val="24"/>
        </w:rPr>
        <w:t>The Politics of Local Institutional Choice in Senegal’s Forest V</w:t>
      </w:r>
      <w:r w:rsidR="00362B09" w:rsidRPr="001A2D40">
        <w:rPr>
          <w:rFonts w:asciiTheme="majorHAnsi" w:hAnsiTheme="majorHAnsi" w:cstheme="majorHAnsi"/>
          <w:szCs w:val="24"/>
        </w:rPr>
        <w:t>illages</w:t>
      </w:r>
      <w:r w:rsidR="00C021EF" w:rsidRPr="001A2D40">
        <w:rPr>
          <w:rFonts w:asciiTheme="majorHAnsi" w:hAnsiTheme="majorHAnsi" w:cstheme="majorHAnsi"/>
          <w:szCs w:val="24"/>
        </w:rPr>
        <w:t>’.</w:t>
      </w:r>
      <w:r w:rsidR="00362B09" w:rsidRPr="001A2D40">
        <w:rPr>
          <w:rFonts w:asciiTheme="majorHAnsi" w:hAnsiTheme="majorHAnsi" w:cstheme="majorHAnsi"/>
          <w:szCs w:val="24"/>
        </w:rPr>
        <w:t xml:space="preserve"> </w:t>
      </w:r>
      <w:r w:rsidRPr="001A2D40">
        <w:rPr>
          <w:rFonts w:asciiTheme="majorHAnsi" w:hAnsiTheme="majorHAnsi" w:cstheme="majorHAnsi"/>
          <w:szCs w:val="24"/>
        </w:rPr>
        <w:t>African Studies Association meeting, New Orleans, 10-14 November.</w:t>
      </w:r>
      <w:r w:rsidR="00AF71F7" w:rsidRPr="001A2D40">
        <w:rPr>
          <w:rFonts w:asciiTheme="majorHAnsi" w:hAnsiTheme="majorHAnsi" w:cstheme="majorHAnsi"/>
          <w:szCs w:val="24"/>
        </w:rPr>
        <w:t xml:space="preserve"> </w:t>
      </w:r>
    </w:p>
    <w:p w14:paraId="72D59392" w14:textId="77777777" w:rsidR="00251C18" w:rsidRPr="001A2D40" w:rsidRDefault="00251C18" w:rsidP="003F3076">
      <w:pPr>
        <w:numPr>
          <w:ilvl w:val="0"/>
          <w:numId w:val="16"/>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and Sagane Thiaw. 2003. </w:t>
      </w:r>
      <w:r w:rsidR="007734ED" w:rsidRPr="001A2D40">
        <w:rPr>
          <w:rFonts w:asciiTheme="majorHAnsi" w:hAnsiTheme="majorHAnsi" w:cstheme="majorHAnsi"/>
          <w:szCs w:val="24"/>
        </w:rPr>
        <w:t>‘</w:t>
      </w:r>
      <w:r w:rsidRPr="001A2D40">
        <w:rPr>
          <w:rFonts w:asciiTheme="majorHAnsi" w:hAnsiTheme="majorHAnsi" w:cstheme="majorHAnsi"/>
          <w:szCs w:val="24"/>
        </w:rPr>
        <w:t>Insiders Out:</w:t>
      </w:r>
      <w:r w:rsidR="00AF71F7" w:rsidRPr="001A2D40">
        <w:rPr>
          <w:rFonts w:asciiTheme="majorHAnsi" w:hAnsiTheme="majorHAnsi" w:cstheme="majorHAnsi"/>
          <w:szCs w:val="24"/>
        </w:rPr>
        <w:t xml:space="preserve"> </w:t>
      </w:r>
      <w:r w:rsidRPr="001A2D40">
        <w:rPr>
          <w:rFonts w:asciiTheme="majorHAnsi" w:hAnsiTheme="majorHAnsi" w:cstheme="majorHAnsi"/>
          <w:szCs w:val="24"/>
        </w:rPr>
        <w:t>Forest Access through Village Chiefs in Senegal</w:t>
      </w:r>
      <w:r w:rsidR="00C021EF" w:rsidRPr="001A2D40">
        <w:rPr>
          <w:rFonts w:asciiTheme="majorHAnsi" w:hAnsiTheme="majorHAnsi" w:cstheme="majorHAnsi"/>
          <w:szCs w:val="24"/>
        </w:rPr>
        <w:t>’,</w:t>
      </w:r>
      <w:r w:rsidRPr="001A2D40">
        <w:rPr>
          <w:rFonts w:asciiTheme="majorHAnsi" w:hAnsiTheme="majorHAnsi" w:cstheme="majorHAnsi"/>
          <w:szCs w:val="24"/>
        </w:rPr>
        <w:t xml:space="preserve"> International Conference on Competing Jurisdictions: Settling Land Claims in Africa Vrije Universiteit Amsterdam, 24</w:t>
      </w:r>
      <w:r w:rsidR="00403D23" w:rsidRPr="001A2D40">
        <w:rPr>
          <w:rFonts w:asciiTheme="majorHAnsi" w:hAnsiTheme="majorHAnsi" w:cstheme="majorHAnsi"/>
          <w:szCs w:val="24"/>
        </w:rPr>
        <w:t>-</w:t>
      </w:r>
      <w:r w:rsidRPr="001A2D40">
        <w:rPr>
          <w:rFonts w:asciiTheme="majorHAnsi" w:hAnsiTheme="majorHAnsi" w:cstheme="majorHAnsi"/>
          <w:szCs w:val="24"/>
        </w:rPr>
        <w:t>27 September.</w:t>
      </w:r>
    </w:p>
    <w:p w14:paraId="068B3A75" w14:textId="77777777" w:rsidR="00251C18" w:rsidRPr="001A2D40" w:rsidRDefault="00251C18" w:rsidP="003F3076">
      <w:pPr>
        <w:numPr>
          <w:ilvl w:val="0"/>
          <w:numId w:val="16"/>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2003. </w:t>
      </w:r>
      <w:r w:rsidR="007734ED" w:rsidRPr="001A2D40">
        <w:rPr>
          <w:rFonts w:asciiTheme="majorHAnsi" w:hAnsiTheme="majorHAnsi" w:cstheme="majorHAnsi"/>
          <w:szCs w:val="24"/>
        </w:rPr>
        <w:t>‘</w:t>
      </w:r>
      <w:r w:rsidRPr="001A2D40">
        <w:rPr>
          <w:rFonts w:asciiTheme="majorHAnsi" w:hAnsiTheme="majorHAnsi" w:cstheme="majorHAnsi"/>
          <w:szCs w:val="24"/>
        </w:rPr>
        <w:t>Democratic Decentralization of Natural Resources:</w:t>
      </w:r>
      <w:r w:rsidRPr="001A2D40">
        <w:rPr>
          <w:rFonts w:asciiTheme="majorHAnsi" w:hAnsiTheme="majorHAnsi" w:cstheme="majorHAnsi"/>
          <w:szCs w:val="24"/>
        </w:rPr>
        <w:fldChar w:fldCharType="begin"/>
      </w:r>
      <w:r w:rsidRPr="001A2D40">
        <w:rPr>
          <w:rFonts w:asciiTheme="majorHAnsi" w:hAnsiTheme="majorHAnsi" w:cstheme="majorHAnsi"/>
          <w:szCs w:val="24"/>
        </w:rPr>
        <w:instrText>tc "Democratic Decentralization</w:instrText>
      </w:r>
      <w:r w:rsidRPr="001A2D40">
        <w:rPr>
          <w:rFonts w:asciiTheme="majorHAnsi" w:hAnsiTheme="majorHAnsi" w:cstheme="majorHAnsi"/>
          <w:szCs w:val="24"/>
        </w:rPr>
        <w:br/>
        <w:instrText>of Natural Resources\:"</w:instrText>
      </w:r>
      <w:r w:rsidRPr="001A2D40">
        <w:rPr>
          <w:rFonts w:asciiTheme="majorHAnsi" w:hAnsiTheme="majorHAnsi" w:cstheme="majorHAnsi"/>
          <w:szCs w:val="24"/>
        </w:rPr>
        <w:fldChar w:fldCharType="end"/>
      </w:r>
      <w:r w:rsidRPr="001A2D40">
        <w:rPr>
          <w:rFonts w:asciiTheme="majorHAnsi" w:hAnsiTheme="majorHAnsi" w:cstheme="majorHAnsi"/>
          <w:szCs w:val="24"/>
        </w:rPr>
        <w:t xml:space="preserve"> Institutionalizing Popular Inclusion</w:t>
      </w:r>
      <w:r w:rsidR="007734ED" w:rsidRPr="001A2D40">
        <w:rPr>
          <w:rFonts w:asciiTheme="majorHAnsi" w:hAnsiTheme="majorHAnsi" w:cstheme="majorHAnsi"/>
          <w:szCs w:val="24"/>
        </w:rPr>
        <w:t>’</w:t>
      </w:r>
      <w:r w:rsidRPr="001A2D40">
        <w:rPr>
          <w:rFonts w:asciiTheme="majorHAnsi" w:hAnsiTheme="majorHAnsi" w:cstheme="majorHAnsi"/>
          <w:szCs w:val="24"/>
        </w:rPr>
        <w:t xml:space="preserve"> World Forestry Congress, 21-25 September, Quebec, Canada</w:t>
      </w:r>
      <w:r w:rsidR="00796F9E" w:rsidRPr="001A2D40">
        <w:rPr>
          <w:rFonts w:asciiTheme="majorHAnsi" w:hAnsiTheme="majorHAnsi" w:cstheme="majorHAnsi"/>
          <w:szCs w:val="24"/>
        </w:rPr>
        <w:t>.</w:t>
      </w:r>
    </w:p>
    <w:p w14:paraId="264E5C11" w14:textId="77777777" w:rsidR="00251C18" w:rsidRPr="001A2D40" w:rsidRDefault="00251C18" w:rsidP="003F3076">
      <w:pPr>
        <w:numPr>
          <w:ilvl w:val="0"/>
          <w:numId w:val="16"/>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2002. </w:t>
      </w:r>
      <w:r w:rsidR="007734ED" w:rsidRPr="001A2D40">
        <w:rPr>
          <w:rFonts w:asciiTheme="majorHAnsi" w:hAnsiTheme="majorHAnsi" w:cstheme="majorHAnsi"/>
          <w:szCs w:val="24"/>
        </w:rPr>
        <w:t>‘</w:t>
      </w:r>
      <w:r w:rsidRPr="001A2D40">
        <w:rPr>
          <w:rFonts w:asciiTheme="majorHAnsi" w:hAnsiTheme="majorHAnsi" w:cstheme="majorHAnsi"/>
          <w:szCs w:val="24"/>
        </w:rPr>
        <w:t>Some Concepts and a Proposed</w:t>
      </w:r>
      <w:r w:rsidR="003F52FE" w:rsidRPr="001A2D40">
        <w:rPr>
          <w:rFonts w:asciiTheme="majorHAnsi" w:hAnsiTheme="majorHAnsi" w:cstheme="majorHAnsi"/>
          <w:szCs w:val="24"/>
        </w:rPr>
        <w:t xml:space="preserve"> Framework for Contributions</w:t>
      </w:r>
      <w:r w:rsidR="00C021EF" w:rsidRPr="001A2D40">
        <w:rPr>
          <w:rFonts w:asciiTheme="majorHAnsi" w:hAnsiTheme="majorHAnsi" w:cstheme="majorHAnsi"/>
          <w:szCs w:val="24"/>
        </w:rPr>
        <w:t>’,</w:t>
      </w:r>
      <w:r w:rsidR="003F52FE" w:rsidRPr="001A2D40">
        <w:rPr>
          <w:rFonts w:asciiTheme="majorHAnsi" w:hAnsiTheme="majorHAnsi" w:cstheme="majorHAnsi"/>
          <w:szCs w:val="24"/>
        </w:rPr>
        <w:t xml:space="preserve"> </w:t>
      </w:r>
      <w:r w:rsidRPr="001A2D40">
        <w:rPr>
          <w:rFonts w:asciiTheme="majorHAnsi" w:hAnsiTheme="majorHAnsi" w:cstheme="majorHAnsi"/>
          <w:szCs w:val="24"/>
        </w:rPr>
        <w:t xml:space="preserve">International Conference on Decentralization and the Environment, </w:t>
      </w:r>
      <w:r w:rsidR="00AB070F" w:rsidRPr="001A2D40">
        <w:rPr>
          <w:rFonts w:asciiTheme="majorHAnsi" w:hAnsiTheme="majorHAnsi" w:cstheme="majorHAnsi"/>
          <w:szCs w:val="24"/>
        </w:rPr>
        <w:t xml:space="preserve">Bellagio, </w:t>
      </w:r>
      <w:r w:rsidRPr="001A2D40">
        <w:rPr>
          <w:rFonts w:asciiTheme="majorHAnsi" w:hAnsiTheme="majorHAnsi" w:cstheme="majorHAnsi"/>
          <w:szCs w:val="24"/>
        </w:rPr>
        <w:t>18</w:t>
      </w:r>
      <w:r w:rsidR="00AB070F" w:rsidRPr="001A2D40">
        <w:rPr>
          <w:rFonts w:asciiTheme="majorHAnsi" w:hAnsiTheme="majorHAnsi" w:cstheme="majorHAnsi"/>
          <w:szCs w:val="24"/>
        </w:rPr>
        <w:t>-22 February</w:t>
      </w:r>
      <w:r w:rsidRPr="001A2D40">
        <w:rPr>
          <w:rFonts w:asciiTheme="majorHAnsi" w:hAnsiTheme="majorHAnsi" w:cstheme="majorHAnsi"/>
          <w:szCs w:val="24"/>
        </w:rPr>
        <w:t>.</w:t>
      </w:r>
    </w:p>
    <w:p w14:paraId="272ECF8B" w14:textId="04B8ECFD" w:rsidR="00251C18" w:rsidRPr="001A2D40" w:rsidRDefault="00251C18" w:rsidP="003F3076">
      <w:pPr>
        <w:numPr>
          <w:ilvl w:val="0"/>
          <w:numId w:val="16"/>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t xml:space="preserve">Kaimowitz, David and </w:t>
      </w:r>
      <w:r w:rsidR="00A26821" w:rsidRPr="001A2D40">
        <w:rPr>
          <w:rFonts w:asciiTheme="majorHAnsi" w:hAnsiTheme="majorHAnsi" w:cstheme="majorHAnsi"/>
          <w:szCs w:val="24"/>
        </w:rPr>
        <w:t>Jesse</w:t>
      </w:r>
      <w:r w:rsidRPr="001A2D40">
        <w:rPr>
          <w:rFonts w:asciiTheme="majorHAnsi" w:hAnsiTheme="majorHAnsi" w:cstheme="majorHAnsi"/>
          <w:szCs w:val="24"/>
        </w:rPr>
        <w:t xml:space="preserve"> Ribot. 2002. </w:t>
      </w:r>
      <w:r w:rsidR="007734ED" w:rsidRPr="001A2D40">
        <w:rPr>
          <w:rFonts w:asciiTheme="majorHAnsi" w:hAnsiTheme="majorHAnsi" w:cstheme="majorHAnsi"/>
          <w:szCs w:val="24"/>
        </w:rPr>
        <w:t>‘</w:t>
      </w:r>
      <w:r w:rsidRPr="001A2D40">
        <w:rPr>
          <w:rFonts w:asciiTheme="majorHAnsi" w:hAnsiTheme="majorHAnsi" w:cstheme="majorHAnsi"/>
          <w:snapToGrid w:val="0"/>
          <w:szCs w:val="24"/>
        </w:rPr>
        <w:t>Services and Infrastructure versus Natural Resource Management:</w:t>
      </w:r>
      <w:r w:rsidRPr="001A2D40">
        <w:rPr>
          <w:rFonts w:asciiTheme="majorHAnsi" w:hAnsiTheme="majorHAnsi" w:cstheme="majorHAnsi"/>
          <w:smallCaps/>
          <w:snapToGrid w:val="0"/>
          <w:szCs w:val="24"/>
        </w:rPr>
        <w:t xml:space="preserve"> </w:t>
      </w:r>
      <w:r w:rsidRPr="001A2D40">
        <w:rPr>
          <w:rFonts w:asciiTheme="majorHAnsi" w:hAnsiTheme="majorHAnsi" w:cstheme="majorHAnsi"/>
          <w:szCs w:val="24"/>
        </w:rPr>
        <w:t>Building a Base for Democratic Decentralization</w:t>
      </w:r>
      <w:r w:rsidR="00C021EF" w:rsidRPr="001A2D40">
        <w:rPr>
          <w:rFonts w:asciiTheme="majorHAnsi" w:hAnsiTheme="majorHAnsi" w:cstheme="majorHAnsi"/>
          <w:szCs w:val="24"/>
        </w:rPr>
        <w:t>’,</w:t>
      </w:r>
      <w:r w:rsidRPr="001A2D40">
        <w:rPr>
          <w:rFonts w:asciiTheme="majorHAnsi" w:hAnsiTheme="majorHAnsi" w:cstheme="majorHAnsi"/>
          <w:szCs w:val="24"/>
        </w:rPr>
        <w:t xml:space="preserve"> International Conference on Decentralization and the Environment, 18-22 February, Bellagio.</w:t>
      </w:r>
    </w:p>
    <w:p w14:paraId="49DCD964" w14:textId="77777777" w:rsidR="00251C18" w:rsidRPr="001A2D40" w:rsidRDefault="00251C18" w:rsidP="003F3076">
      <w:pPr>
        <w:numPr>
          <w:ilvl w:val="0"/>
          <w:numId w:val="16"/>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2001. </w:t>
      </w:r>
      <w:r w:rsidR="007734ED" w:rsidRPr="001A2D40">
        <w:rPr>
          <w:rFonts w:asciiTheme="majorHAnsi" w:hAnsiTheme="majorHAnsi" w:cstheme="majorHAnsi"/>
          <w:szCs w:val="24"/>
        </w:rPr>
        <w:t>‘</w:t>
      </w:r>
      <w:r w:rsidRPr="001A2D40">
        <w:rPr>
          <w:rFonts w:asciiTheme="majorHAnsi" w:hAnsiTheme="majorHAnsi" w:cstheme="majorHAnsi"/>
          <w:szCs w:val="24"/>
        </w:rPr>
        <w:t>Decentralized Natural Resource Management: Nature and Democratic Decentralization in Sub-Saharan Africa</w:t>
      </w:r>
      <w:r w:rsidR="00C021EF" w:rsidRPr="001A2D40">
        <w:rPr>
          <w:rFonts w:asciiTheme="majorHAnsi" w:hAnsiTheme="majorHAnsi" w:cstheme="majorHAnsi"/>
          <w:szCs w:val="24"/>
        </w:rPr>
        <w:t>’,</w:t>
      </w:r>
      <w:r w:rsidR="005747C5" w:rsidRPr="001A2D40">
        <w:rPr>
          <w:rFonts w:asciiTheme="majorHAnsi" w:hAnsiTheme="majorHAnsi" w:cstheme="majorHAnsi"/>
          <w:szCs w:val="24"/>
        </w:rPr>
        <w:t xml:space="preserve"> Theme P</w:t>
      </w:r>
      <w:r w:rsidRPr="001A2D40">
        <w:rPr>
          <w:rFonts w:asciiTheme="majorHAnsi" w:hAnsiTheme="majorHAnsi" w:cstheme="majorHAnsi"/>
          <w:szCs w:val="24"/>
        </w:rPr>
        <w:t>aper for the UNCDF Workshop on Decentralization and Governance in Africa, Cape Town, South Africa, March.</w:t>
      </w:r>
    </w:p>
    <w:p w14:paraId="388CBFA0" w14:textId="77777777" w:rsidR="00251C18" w:rsidRPr="001A2D40" w:rsidRDefault="00251C18" w:rsidP="003F3076">
      <w:pPr>
        <w:numPr>
          <w:ilvl w:val="0"/>
          <w:numId w:val="16"/>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lang w:val="fr-FR"/>
        </w:rPr>
        <w:t xml:space="preserve">Ribot, </w:t>
      </w:r>
      <w:r w:rsidR="00E91F91" w:rsidRPr="001A2D40">
        <w:rPr>
          <w:rFonts w:asciiTheme="majorHAnsi" w:hAnsiTheme="majorHAnsi" w:cstheme="majorHAnsi"/>
          <w:szCs w:val="24"/>
          <w:lang w:val="fr-FR"/>
        </w:rPr>
        <w:t>J.</w:t>
      </w:r>
      <w:r w:rsidRPr="001A2D40">
        <w:rPr>
          <w:rFonts w:asciiTheme="majorHAnsi" w:hAnsiTheme="majorHAnsi" w:cstheme="majorHAnsi"/>
          <w:szCs w:val="24"/>
          <w:lang w:val="fr-FR"/>
        </w:rPr>
        <w:t xml:space="preserve"> 2000. </w:t>
      </w:r>
      <w:r w:rsidR="007734ED" w:rsidRPr="001A2D40">
        <w:rPr>
          <w:rFonts w:asciiTheme="majorHAnsi" w:hAnsiTheme="majorHAnsi" w:cstheme="majorHAnsi"/>
          <w:szCs w:val="24"/>
          <w:lang w:val="fr-FR"/>
        </w:rPr>
        <w:t>‘</w:t>
      </w:r>
      <w:r w:rsidRPr="001A2D40">
        <w:rPr>
          <w:rFonts w:asciiTheme="majorHAnsi" w:hAnsiTheme="majorHAnsi" w:cstheme="majorHAnsi"/>
          <w:szCs w:val="24"/>
          <w:lang w:val="fr-FR"/>
        </w:rPr>
        <w:t>Gouvernance, ‘Accountability’ et Subsidiarité</w:t>
      </w:r>
      <w:r w:rsidR="00C021EF" w:rsidRPr="001A2D40">
        <w:rPr>
          <w:rFonts w:asciiTheme="majorHAnsi" w:hAnsiTheme="majorHAnsi" w:cstheme="majorHAnsi"/>
          <w:szCs w:val="24"/>
          <w:lang w:val="fr-FR"/>
        </w:rPr>
        <w:t>’,</w:t>
      </w:r>
      <w:r w:rsidRPr="001A2D40">
        <w:rPr>
          <w:rFonts w:asciiTheme="majorHAnsi" w:hAnsiTheme="majorHAnsi" w:cstheme="majorHAnsi"/>
          <w:szCs w:val="24"/>
          <w:lang w:val="fr-FR"/>
        </w:rPr>
        <w:t xml:space="preserve"> in </w:t>
      </w:r>
      <w:r w:rsidRPr="001A2D40">
        <w:rPr>
          <w:rFonts w:asciiTheme="majorHAnsi" w:hAnsiTheme="majorHAnsi" w:cstheme="majorHAnsi"/>
          <w:i/>
          <w:szCs w:val="24"/>
          <w:lang w:val="fr-FR"/>
        </w:rPr>
        <w:t>Gouvernance et Gestion Commune des Écosystèmes Forestiers d’Afrique Centrale</w:t>
      </w:r>
      <w:r w:rsidR="00D22ECF" w:rsidRPr="001A2D40">
        <w:rPr>
          <w:rFonts w:asciiTheme="majorHAnsi" w:hAnsiTheme="majorHAnsi" w:cstheme="majorHAnsi"/>
          <w:i/>
          <w:szCs w:val="24"/>
          <w:lang w:val="fr-FR"/>
        </w:rPr>
        <w:t xml:space="preserve"> : </w:t>
      </w:r>
      <w:r w:rsidRPr="001A2D40">
        <w:rPr>
          <w:rFonts w:asciiTheme="majorHAnsi" w:hAnsiTheme="majorHAnsi" w:cstheme="majorHAnsi"/>
          <w:i/>
          <w:szCs w:val="24"/>
          <w:lang w:val="fr-FR"/>
        </w:rPr>
        <w:t>Actes de la 3</w:t>
      </w:r>
      <w:r w:rsidRPr="001A2D40">
        <w:rPr>
          <w:rFonts w:asciiTheme="majorHAnsi" w:hAnsiTheme="majorHAnsi" w:cstheme="majorHAnsi"/>
          <w:i/>
          <w:szCs w:val="24"/>
          <w:vertAlign w:val="superscript"/>
          <w:lang w:val="fr-FR"/>
        </w:rPr>
        <w:t>ème</w:t>
      </w:r>
      <w:r w:rsidRPr="001A2D40">
        <w:rPr>
          <w:rFonts w:asciiTheme="majorHAnsi" w:hAnsiTheme="majorHAnsi" w:cstheme="majorHAnsi"/>
          <w:i/>
          <w:szCs w:val="24"/>
          <w:lang w:val="fr-FR"/>
        </w:rPr>
        <w:t xml:space="preserve"> </w:t>
      </w:r>
      <w:r w:rsidR="005D17F1" w:rsidRPr="001A2D40">
        <w:rPr>
          <w:rFonts w:asciiTheme="majorHAnsi" w:hAnsiTheme="majorHAnsi" w:cstheme="majorHAnsi"/>
          <w:i/>
          <w:szCs w:val="24"/>
          <w:lang w:val="fr-FR"/>
        </w:rPr>
        <w:t>Conférence</w:t>
      </w:r>
      <w:r w:rsidRPr="001A2D40">
        <w:rPr>
          <w:rFonts w:asciiTheme="majorHAnsi" w:hAnsiTheme="majorHAnsi" w:cstheme="majorHAnsi"/>
          <w:i/>
          <w:szCs w:val="24"/>
          <w:lang w:val="fr-FR"/>
        </w:rPr>
        <w:t xml:space="preserve"> sur les Ecosystèmes de Forêts Dense et Humides d’Afrique Centrale (CDFDHAC)</w:t>
      </w:r>
      <w:r w:rsidRPr="001A2D40">
        <w:rPr>
          <w:rFonts w:asciiTheme="majorHAnsi" w:hAnsiTheme="majorHAnsi" w:cstheme="majorHAnsi"/>
          <w:szCs w:val="24"/>
          <w:lang w:val="fr-FR"/>
        </w:rPr>
        <w:t xml:space="preserve">. </w:t>
      </w:r>
      <w:r w:rsidRPr="001A2D40">
        <w:rPr>
          <w:rFonts w:asciiTheme="majorHAnsi" w:hAnsiTheme="majorHAnsi" w:cstheme="majorHAnsi"/>
          <w:szCs w:val="24"/>
        </w:rPr>
        <w:t>CARPE and UICN.</w:t>
      </w:r>
    </w:p>
    <w:p w14:paraId="0AA01EFE" w14:textId="77777777" w:rsidR="00251C18" w:rsidRPr="001A2D40" w:rsidRDefault="00251C18" w:rsidP="003F3076">
      <w:pPr>
        <w:numPr>
          <w:ilvl w:val="0"/>
          <w:numId w:val="16"/>
        </w:numPr>
        <w:tabs>
          <w:tab w:val="left" w:pos="-1440"/>
          <w:tab w:val="left" w:pos="-720"/>
        </w:tabs>
        <w:suppressAutoHyphens/>
        <w:rPr>
          <w:rFonts w:asciiTheme="majorHAnsi" w:hAnsiTheme="majorHAnsi" w:cstheme="majorHAnsi"/>
          <w:b/>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1999. </w:t>
      </w:r>
      <w:r w:rsidR="007734ED" w:rsidRPr="001A2D40">
        <w:rPr>
          <w:rFonts w:asciiTheme="majorHAnsi" w:hAnsiTheme="majorHAnsi" w:cstheme="majorHAnsi"/>
          <w:szCs w:val="24"/>
        </w:rPr>
        <w:t>‘</w:t>
      </w:r>
      <w:r w:rsidRPr="001A2D40">
        <w:rPr>
          <w:rFonts w:asciiTheme="majorHAnsi" w:hAnsiTheme="majorHAnsi" w:cstheme="majorHAnsi"/>
          <w:szCs w:val="24"/>
        </w:rPr>
        <w:t>Framework for Environmental Governance</w:t>
      </w:r>
      <w:r w:rsidR="00C021EF" w:rsidRPr="001A2D40">
        <w:rPr>
          <w:rFonts w:asciiTheme="majorHAnsi" w:hAnsiTheme="majorHAnsi" w:cstheme="majorHAnsi"/>
          <w:szCs w:val="24"/>
        </w:rPr>
        <w:t>’,</w:t>
      </w:r>
      <w:r w:rsidRPr="001A2D40">
        <w:rPr>
          <w:rFonts w:asciiTheme="majorHAnsi" w:hAnsiTheme="majorHAnsi" w:cstheme="majorHAnsi"/>
          <w:szCs w:val="24"/>
        </w:rPr>
        <w:t xml:space="preserve"> Workshop on Environmental Governance in Central Africa, World Resources Institute, Washington, 26-27 April.</w:t>
      </w:r>
    </w:p>
    <w:p w14:paraId="3BD19CCA" w14:textId="77777777" w:rsidR="00251C18" w:rsidRPr="001A2D40" w:rsidRDefault="00251C18" w:rsidP="003F3076">
      <w:pPr>
        <w:numPr>
          <w:ilvl w:val="0"/>
          <w:numId w:val="16"/>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lastRenderedPageBreak/>
        <w:t xml:space="preserve">Ribot, </w:t>
      </w:r>
      <w:r w:rsidR="00E91F91" w:rsidRPr="001A2D40">
        <w:rPr>
          <w:rFonts w:asciiTheme="majorHAnsi" w:hAnsiTheme="majorHAnsi" w:cstheme="majorHAnsi"/>
          <w:szCs w:val="24"/>
        </w:rPr>
        <w:t>J.</w:t>
      </w:r>
      <w:r w:rsidR="00AF71F7" w:rsidRPr="001A2D40">
        <w:rPr>
          <w:rFonts w:asciiTheme="majorHAnsi" w:hAnsiTheme="majorHAnsi" w:cstheme="majorHAnsi"/>
          <w:szCs w:val="24"/>
        </w:rPr>
        <w:t xml:space="preserve"> </w:t>
      </w:r>
      <w:r w:rsidRPr="001A2D40">
        <w:rPr>
          <w:rFonts w:asciiTheme="majorHAnsi" w:hAnsiTheme="majorHAnsi" w:cstheme="majorHAnsi"/>
          <w:szCs w:val="24"/>
        </w:rPr>
        <w:t>1997.</w:t>
      </w:r>
      <w:r w:rsidR="00AF71F7" w:rsidRPr="001A2D40">
        <w:rPr>
          <w:rFonts w:asciiTheme="majorHAnsi" w:hAnsiTheme="majorHAnsi" w:cstheme="majorHAnsi"/>
          <w:szCs w:val="24"/>
        </w:rPr>
        <w:t xml:space="preserve"> </w:t>
      </w:r>
      <w:r w:rsidR="007734ED" w:rsidRPr="001A2D40">
        <w:rPr>
          <w:rFonts w:asciiTheme="majorHAnsi" w:hAnsiTheme="majorHAnsi" w:cstheme="majorHAnsi"/>
          <w:szCs w:val="24"/>
        </w:rPr>
        <w:t>‘</w:t>
      </w:r>
      <w:r w:rsidRPr="001A2D40">
        <w:rPr>
          <w:rFonts w:asciiTheme="majorHAnsi" w:hAnsiTheme="majorHAnsi" w:cstheme="majorHAnsi"/>
          <w:szCs w:val="24"/>
        </w:rPr>
        <w:t>Urban Woodfuel Shortages and Perception of their Ecological Origins in the West African Sahel</w:t>
      </w:r>
      <w:r w:rsidR="00C021EF" w:rsidRPr="001A2D40">
        <w:rPr>
          <w:rFonts w:asciiTheme="majorHAnsi" w:hAnsiTheme="majorHAnsi" w:cstheme="majorHAnsi"/>
          <w:szCs w:val="24"/>
        </w:rPr>
        <w:t>’,</w:t>
      </w:r>
      <w:r w:rsidRPr="001A2D40">
        <w:rPr>
          <w:rFonts w:asciiTheme="majorHAnsi" w:hAnsiTheme="majorHAnsi" w:cstheme="majorHAnsi"/>
          <w:szCs w:val="24"/>
        </w:rPr>
        <w:t xml:space="preserve"> International Workshop on the Biogeography of Open/Savanna Woodlands in Africa, School of Geography, University of Leeds, Leeds, UK, December.</w:t>
      </w:r>
    </w:p>
    <w:p w14:paraId="7378B2CB" w14:textId="77777777" w:rsidR="00251C18" w:rsidRPr="001A2D40" w:rsidRDefault="00251C18" w:rsidP="003F3076">
      <w:pPr>
        <w:numPr>
          <w:ilvl w:val="0"/>
          <w:numId w:val="16"/>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00AF71F7" w:rsidRPr="001A2D40">
        <w:rPr>
          <w:rFonts w:asciiTheme="majorHAnsi" w:hAnsiTheme="majorHAnsi" w:cstheme="majorHAnsi"/>
          <w:szCs w:val="24"/>
        </w:rPr>
        <w:t xml:space="preserve"> </w:t>
      </w:r>
      <w:r w:rsidRPr="001A2D40">
        <w:rPr>
          <w:rFonts w:asciiTheme="majorHAnsi" w:hAnsiTheme="majorHAnsi" w:cstheme="majorHAnsi"/>
          <w:szCs w:val="24"/>
        </w:rPr>
        <w:t>1997.</w:t>
      </w:r>
      <w:r w:rsidR="00AF71F7" w:rsidRPr="001A2D40">
        <w:rPr>
          <w:rFonts w:asciiTheme="majorHAnsi" w:hAnsiTheme="majorHAnsi" w:cstheme="majorHAnsi"/>
          <w:szCs w:val="24"/>
        </w:rPr>
        <w:t xml:space="preserve"> </w:t>
      </w:r>
      <w:r w:rsidR="007734ED" w:rsidRPr="001A2D40">
        <w:rPr>
          <w:rFonts w:asciiTheme="majorHAnsi" w:hAnsiTheme="majorHAnsi" w:cstheme="majorHAnsi"/>
          <w:szCs w:val="24"/>
        </w:rPr>
        <w:t>‘</w:t>
      </w:r>
      <w:r w:rsidRPr="001A2D40">
        <w:rPr>
          <w:rFonts w:asciiTheme="majorHAnsi" w:hAnsiTheme="majorHAnsi" w:cstheme="majorHAnsi"/>
          <w:szCs w:val="24"/>
        </w:rPr>
        <w:t>Representation in Forest Management: Decentralization and Participation in the West African Sahel</w:t>
      </w:r>
      <w:r w:rsidR="00C021EF" w:rsidRPr="001A2D40">
        <w:rPr>
          <w:rFonts w:asciiTheme="majorHAnsi" w:hAnsiTheme="majorHAnsi" w:cstheme="majorHAnsi"/>
          <w:szCs w:val="24"/>
        </w:rPr>
        <w:t>’,</w:t>
      </w:r>
      <w:r w:rsidRPr="001A2D40">
        <w:rPr>
          <w:rFonts w:asciiTheme="majorHAnsi" w:hAnsiTheme="majorHAnsi" w:cstheme="majorHAnsi"/>
          <w:szCs w:val="24"/>
        </w:rPr>
        <w:t xml:space="preserve"> Technical Consultation on Decentralization, World Bank-FAO, Rome, December.</w:t>
      </w:r>
    </w:p>
    <w:p w14:paraId="78700589" w14:textId="77777777" w:rsidR="00251C18" w:rsidRPr="001A2D40" w:rsidRDefault="00251C18" w:rsidP="003F3076">
      <w:pPr>
        <w:numPr>
          <w:ilvl w:val="0"/>
          <w:numId w:val="16"/>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t>Ribo</w:t>
      </w:r>
      <w:r w:rsidR="007C1784" w:rsidRPr="001A2D40">
        <w:rPr>
          <w:rFonts w:asciiTheme="majorHAnsi" w:hAnsiTheme="majorHAnsi" w:cstheme="majorHAnsi"/>
          <w:szCs w:val="24"/>
        </w:rPr>
        <w:t xml:space="preserve">t, </w:t>
      </w:r>
      <w:r w:rsidR="00E91F91" w:rsidRPr="001A2D40">
        <w:rPr>
          <w:rFonts w:asciiTheme="majorHAnsi" w:hAnsiTheme="majorHAnsi" w:cstheme="majorHAnsi"/>
          <w:szCs w:val="24"/>
        </w:rPr>
        <w:t>J.</w:t>
      </w:r>
      <w:r w:rsidR="00AF71F7" w:rsidRPr="001A2D40">
        <w:rPr>
          <w:rFonts w:asciiTheme="majorHAnsi" w:hAnsiTheme="majorHAnsi" w:cstheme="majorHAnsi"/>
          <w:szCs w:val="24"/>
        </w:rPr>
        <w:t xml:space="preserve"> </w:t>
      </w:r>
      <w:r w:rsidR="007C1784" w:rsidRPr="001A2D40">
        <w:rPr>
          <w:rFonts w:asciiTheme="majorHAnsi" w:hAnsiTheme="majorHAnsi" w:cstheme="majorHAnsi"/>
          <w:szCs w:val="24"/>
        </w:rPr>
        <w:t>1996.</w:t>
      </w:r>
      <w:r w:rsidR="00AF71F7" w:rsidRPr="001A2D40">
        <w:rPr>
          <w:rFonts w:asciiTheme="majorHAnsi" w:hAnsiTheme="majorHAnsi" w:cstheme="majorHAnsi"/>
          <w:szCs w:val="24"/>
        </w:rPr>
        <w:t xml:space="preserve"> </w:t>
      </w:r>
      <w:r w:rsidR="007734ED" w:rsidRPr="001A2D40">
        <w:rPr>
          <w:rFonts w:asciiTheme="majorHAnsi" w:hAnsiTheme="majorHAnsi" w:cstheme="majorHAnsi"/>
          <w:szCs w:val="24"/>
        </w:rPr>
        <w:t>‘</w:t>
      </w:r>
      <w:r w:rsidR="007C1784" w:rsidRPr="001A2D40">
        <w:rPr>
          <w:rFonts w:asciiTheme="majorHAnsi" w:hAnsiTheme="majorHAnsi" w:cstheme="majorHAnsi"/>
          <w:szCs w:val="24"/>
        </w:rPr>
        <w:t>Participation wi</w:t>
      </w:r>
      <w:r w:rsidRPr="001A2D40">
        <w:rPr>
          <w:rFonts w:asciiTheme="majorHAnsi" w:hAnsiTheme="majorHAnsi" w:cstheme="majorHAnsi"/>
          <w:szCs w:val="24"/>
        </w:rPr>
        <w:t>thout Representation: Environmentalism's Modern Reproduction of Indirect Rule in the West African Sahel</w:t>
      </w:r>
      <w:r w:rsidR="00C021EF" w:rsidRPr="001A2D40">
        <w:rPr>
          <w:rFonts w:asciiTheme="majorHAnsi" w:hAnsiTheme="majorHAnsi" w:cstheme="majorHAnsi"/>
          <w:szCs w:val="24"/>
        </w:rPr>
        <w:t>’,</w:t>
      </w:r>
      <w:r w:rsidRPr="001A2D40">
        <w:rPr>
          <w:rFonts w:asciiTheme="majorHAnsi" w:hAnsiTheme="majorHAnsi" w:cstheme="majorHAnsi"/>
          <w:szCs w:val="24"/>
        </w:rPr>
        <w:t xml:space="preserve"> African Studies Association, San Francisco, November.</w:t>
      </w:r>
    </w:p>
    <w:p w14:paraId="7C915945" w14:textId="77777777" w:rsidR="00251C18" w:rsidRPr="001A2D40" w:rsidRDefault="00251C18" w:rsidP="003F3076">
      <w:pPr>
        <w:numPr>
          <w:ilvl w:val="0"/>
          <w:numId w:val="16"/>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00AF71F7" w:rsidRPr="001A2D40">
        <w:rPr>
          <w:rFonts w:asciiTheme="majorHAnsi" w:hAnsiTheme="majorHAnsi" w:cstheme="majorHAnsi"/>
          <w:szCs w:val="24"/>
        </w:rPr>
        <w:t xml:space="preserve"> </w:t>
      </w:r>
      <w:r w:rsidRPr="001A2D40">
        <w:rPr>
          <w:rFonts w:asciiTheme="majorHAnsi" w:hAnsiTheme="majorHAnsi" w:cstheme="majorHAnsi"/>
          <w:szCs w:val="24"/>
        </w:rPr>
        <w:t>1996.</w:t>
      </w:r>
      <w:r w:rsidR="00AF71F7" w:rsidRPr="001A2D40">
        <w:rPr>
          <w:rFonts w:asciiTheme="majorHAnsi" w:hAnsiTheme="majorHAnsi" w:cstheme="majorHAnsi"/>
          <w:szCs w:val="24"/>
        </w:rPr>
        <w:t xml:space="preserve"> </w:t>
      </w:r>
      <w:r w:rsidR="007734ED" w:rsidRPr="001A2D40">
        <w:rPr>
          <w:rFonts w:asciiTheme="majorHAnsi" w:hAnsiTheme="majorHAnsi" w:cstheme="majorHAnsi"/>
          <w:szCs w:val="24"/>
        </w:rPr>
        <w:t>‘</w:t>
      </w:r>
      <w:r w:rsidRPr="001A2D40">
        <w:rPr>
          <w:rFonts w:asciiTheme="majorHAnsi" w:hAnsiTheme="majorHAnsi" w:cstheme="majorHAnsi"/>
          <w:szCs w:val="24"/>
        </w:rPr>
        <w:t>Rural Administration, Decentralization and Central Control in Sahelian Forestry</w:t>
      </w:r>
      <w:r w:rsidR="00C021EF" w:rsidRPr="001A2D40">
        <w:rPr>
          <w:rFonts w:asciiTheme="majorHAnsi" w:hAnsiTheme="majorHAnsi" w:cstheme="majorHAnsi"/>
          <w:szCs w:val="24"/>
        </w:rPr>
        <w:t>’,</w:t>
      </w:r>
      <w:r w:rsidRPr="001A2D40">
        <w:rPr>
          <w:rFonts w:asciiTheme="majorHAnsi" w:hAnsiTheme="majorHAnsi" w:cstheme="majorHAnsi"/>
          <w:szCs w:val="24"/>
        </w:rPr>
        <w:t xml:space="preserve"> Center for the Critical Analysis of Contemporary Culture, Workshop on Culture/Nature, New Brunswick, November.</w:t>
      </w:r>
    </w:p>
    <w:p w14:paraId="6F1A99AF" w14:textId="77777777" w:rsidR="00251C18" w:rsidRPr="001A2D40" w:rsidRDefault="00251C18" w:rsidP="003F3076">
      <w:pPr>
        <w:numPr>
          <w:ilvl w:val="0"/>
          <w:numId w:val="16"/>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and Nancy Lee Peluso.</w:t>
      </w:r>
      <w:r w:rsidR="00AF71F7" w:rsidRPr="001A2D40">
        <w:rPr>
          <w:rFonts w:asciiTheme="majorHAnsi" w:hAnsiTheme="majorHAnsi" w:cstheme="majorHAnsi"/>
          <w:szCs w:val="24"/>
        </w:rPr>
        <w:t xml:space="preserve"> </w:t>
      </w:r>
      <w:r w:rsidRPr="001A2D40">
        <w:rPr>
          <w:rFonts w:asciiTheme="majorHAnsi" w:hAnsiTheme="majorHAnsi" w:cstheme="majorHAnsi"/>
          <w:szCs w:val="24"/>
        </w:rPr>
        <w:t>1996.</w:t>
      </w:r>
      <w:r w:rsidR="00AF71F7" w:rsidRPr="001A2D40">
        <w:rPr>
          <w:rFonts w:asciiTheme="majorHAnsi" w:hAnsiTheme="majorHAnsi" w:cstheme="majorHAnsi"/>
          <w:szCs w:val="24"/>
        </w:rPr>
        <w:t xml:space="preserve"> </w:t>
      </w:r>
      <w:r w:rsidR="007734ED" w:rsidRPr="001A2D40">
        <w:rPr>
          <w:rFonts w:asciiTheme="majorHAnsi" w:hAnsiTheme="majorHAnsi" w:cstheme="majorHAnsi"/>
          <w:szCs w:val="24"/>
        </w:rPr>
        <w:t>‘</w:t>
      </w:r>
      <w:r w:rsidRPr="001A2D40">
        <w:rPr>
          <w:rFonts w:asciiTheme="majorHAnsi" w:hAnsiTheme="majorHAnsi" w:cstheme="majorHAnsi"/>
          <w:szCs w:val="24"/>
        </w:rPr>
        <w:t>Rethinking Forest Access</w:t>
      </w:r>
      <w:r w:rsidR="00C021EF" w:rsidRPr="001A2D40">
        <w:rPr>
          <w:rFonts w:asciiTheme="majorHAnsi" w:hAnsiTheme="majorHAnsi" w:cstheme="majorHAnsi"/>
          <w:szCs w:val="24"/>
        </w:rPr>
        <w:t>’,</w:t>
      </w:r>
      <w:r w:rsidRPr="001A2D40">
        <w:rPr>
          <w:rFonts w:asciiTheme="majorHAnsi" w:hAnsiTheme="majorHAnsi" w:cstheme="majorHAnsi"/>
          <w:szCs w:val="24"/>
        </w:rPr>
        <w:t xml:space="preserve"> Paper presented for the Panel </w:t>
      </w:r>
      <w:r w:rsidR="007734ED" w:rsidRPr="001A2D40">
        <w:rPr>
          <w:rFonts w:asciiTheme="majorHAnsi" w:hAnsiTheme="majorHAnsi" w:cstheme="majorHAnsi"/>
          <w:szCs w:val="24"/>
        </w:rPr>
        <w:t>‘</w:t>
      </w:r>
      <w:r w:rsidRPr="001A2D40">
        <w:rPr>
          <w:rFonts w:asciiTheme="majorHAnsi" w:hAnsiTheme="majorHAnsi" w:cstheme="majorHAnsi"/>
          <w:szCs w:val="24"/>
        </w:rPr>
        <w:t>Theorizing Access: Putting Property and Tenure in Place</w:t>
      </w:r>
      <w:r w:rsidR="00C021EF" w:rsidRPr="001A2D40">
        <w:rPr>
          <w:rFonts w:asciiTheme="majorHAnsi" w:hAnsiTheme="majorHAnsi" w:cstheme="majorHAnsi"/>
          <w:szCs w:val="24"/>
        </w:rPr>
        <w:t>’,</w:t>
      </w:r>
      <w:r w:rsidRPr="001A2D40">
        <w:rPr>
          <w:rFonts w:asciiTheme="majorHAnsi" w:hAnsiTheme="majorHAnsi" w:cstheme="majorHAnsi"/>
          <w:szCs w:val="24"/>
        </w:rPr>
        <w:t xml:space="preserve"> Conference of the International Association for the Study of Common Property</w:t>
      </w:r>
      <w:r w:rsidR="002F635D" w:rsidRPr="001A2D40">
        <w:rPr>
          <w:rFonts w:asciiTheme="majorHAnsi" w:hAnsiTheme="majorHAnsi" w:cstheme="majorHAnsi"/>
          <w:szCs w:val="24"/>
        </w:rPr>
        <w:t xml:space="preserve"> (IASCP)</w:t>
      </w:r>
      <w:r w:rsidRPr="001A2D40">
        <w:rPr>
          <w:rFonts w:asciiTheme="majorHAnsi" w:hAnsiTheme="majorHAnsi" w:cstheme="majorHAnsi"/>
          <w:szCs w:val="24"/>
        </w:rPr>
        <w:t>, Berkeley, 5-8 June.</w:t>
      </w:r>
    </w:p>
    <w:p w14:paraId="6A86C4E2" w14:textId="77777777" w:rsidR="00251C18" w:rsidRPr="001A2D40" w:rsidRDefault="00251C18" w:rsidP="003F3076">
      <w:pPr>
        <w:numPr>
          <w:ilvl w:val="0"/>
          <w:numId w:val="16"/>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00AF71F7" w:rsidRPr="001A2D40">
        <w:rPr>
          <w:rFonts w:asciiTheme="majorHAnsi" w:hAnsiTheme="majorHAnsi" w:cstheme="majorHAnsi"/>
          <w:szCs w:val="24"/>
        </w:rPr>
        <w:t xml:space="preserve"> </w:t>
      </w:r>
      <w:r w:rsidRPr="001A2D40">
        <w:rPr>
          <w:rFonts w:asciiTheme="majorHAnsi" w:hAnsiTheme="majorHAnsi" w:cstheme="majorHAnsi"/>
          <w:szCs w:val="24"/>
        </w:rPr>
        <w:t>1996.</w:t>
      </w:r>
      <w:r w:rsidR="00AF71F7" w:rsidRPr="001A2D40">
        <w:rPr>
          <w:rFonts w:asciiTheme="majorHAnsi" w:hAnsiTheme="majorHAnsi" w:cstheme="majorHAnsi"/>
          <w:szCs w:val="24"/>
        </w:rPr>
        <w:t xml:space="preserve"> </w:t>
      </w:r>
      <w:r w:rsidR="007734ED" w:rsidRPr="001A2D40">
        <w:rPr>
          <w:rFonts w:asciiTheme="majorHAnsi" w:hAnsiTheme="majorHAnsi" w:cstheme="majorHAnsi"/>
          <w:szCs w:val="24"/>
        </w:rPr>
        <w:t>‘</w:t>
      </w:r>
      <w:r w:rsidRPr="001A2D40">
        <w:rPr>
          <w:rFonts w:asciiTheme="majorHAnsi" w:hAnsiTheme="majorHAnsi" w:cstheme="majorHAnsi"/>
          <w:szCs w:val="24"/>
        </w:rPr>
        <w:t>Participation without Representation in Sahelian Forestry</w:t>
      </w:r>
      <w:r w:rsidR="007734ED" w:rsidRPr="001A2D40">
        <w:rPr>
          <w:rFonts w:asciiTheme="majorHAnsi" w:hAnsiTheme="majorHAnsi" w:cstheme="majorHAnsi"/>
          <w:szCs w:val="24"/>
        </w:rPr>
        <w:t>’</w:t>
      </w:r>
      <w:r w:rsidRPr="001A2D40">
        <w:rPr>
          <w:rFonts w:asciiTheme="majorHAnsi" w:hAnsiTheme="majorHAnsi" w:cstheme="majorHAnsi"/>
          <w:szCs w:val="24"/>
        </w:rPr>
        <w:t xml:space="preserve"> Development Encounters Workshop on the Politics of Participation, Harvard University, 17-19 May.</w:t>
      </w:r>
    </w:p>
    <w:p w14:paraId="4F3C0B1C" w14:textId="77777777" w:rsidR="00251C18" w:rsidRPr="001A2D40" w:rsidRDefault="003E1528" w:rsidP="003F3076">
      <w:pPr>
        <w:numPr>
          <w:ilvl w:val="0"/>
          <w:numId w:val="16"/>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1996. </w:t>
      </w:r>
      <w:r w:rsidR="007734ED" w:rsidRPr="001A2D40">
        <w:rPr>
          <w:rFonts w:asciiTheme="majorHAnsi" w:hAnsiTheme="majorHAnsi" w:cstheme="majorHAnsi"/>
          <w:szCs w:val="24"/>
        </w:rPr>
        <w:t>‘</w:t>
      </w:r>
      <w:r w:rsidR="00251C18" w:rsidRPr="001A2D40">
        <w:rPr>
          <w:rFonts w:asciiTheme="majorHAnsi" w:hAnsiTheme="majorHAnsi" w:cstheme="majorHAnsi"/>
          <w:szCs w:val="24"/>
        </w:rPr>
        <w:t>Owning the Market: Access and Control along Senegal's Charcoal Commodity Chain</w:t>
      </w:r>
      <w:r w:rsidR="00C021EF" w:rsidRPr="001A2D40">
        <w:rPr>
          <w:rFonts w:asciiTheme="majorHAnsi" w:hAnsiTheme="majorHAnsi" w:cstheme="majorHAnsi"/>
          <w:szCs w:val="24"/>
        </w:rPr>
        <w:t>’,</w:t>
      </w:r>
      <w:r w:rsidR="00251C18" w:rsidRPr="001A2D40">
        <w:rPr>
          <w:rFonts w:asciiTheme="majorHAnsi" w:hAnsiTheme="majorHAnsi" w:cstheme="majorHAnsi"/>
          <w:szCs w:val="24"/>
        </w:rPr>
        <w:t xml:space="preserve"> Yale University Program in Agrarian Studies Colloquium, 26 April.</w:t>
      </w:r>
    </w:p>
    <w:p w14:paraId="4D83186C" w14:textId="77777777" w:rsidR="00251C18" w:rsidRPr="001A2D40" w:rsidRDefault="00251C18" w:rsidP="003F3076">
      <w:pPr>
        <w:numPr>
          <w:ilvl w:val="0"/>
          <w:numId w:val="16"/>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00AF71F7" w:rsidRPr="001A2D40">
        <w:rPr>
          <w:rFonts w:asciiTheme="majorHAnsi" w:hAnsiTheme="majorHAnsi" w:cstheme="majorHAnsi"/>
          <w:szCs w:val="24"/>
        </w:rPr>
        <w:t xml:space="preserve"> </w:t>
      </w:r>
      <w:r w:rsidRPr="001A2D40">
        <w:rPr>
          <w:rFonts w:asciiTheme="majorHAnsi" w:hAnsiTheme="majorHAnsi" w:cstheme="majorHAnsi"/>
          <w:szCs w:val="24"/>
        </w:rPr>
        <w:t>1995.</w:t>
      </w:r>
      <w:r w:rsidR="00AF71F7" w:rsidRPr="001A2D40">
        <w:rPr>
          <w:rFonts w:asciiTheme="majorHAnsi" w:hAnsiTheme="majorHAnsi" w:cstheme="majorHAnsi"/>
          <w:szCs w:val="24"/>
        </w:rPr>
        <w:t xml:space="preserve"> </w:t>
      </w:r>
      <w:r w:rsidR="007734ED" w:rsidRPr="001A2D40">
        <w:rPr>
          <w:rFonts w:asciiTheme="majorHAnsi" w:hAnsiTheme="majorHAnsi" w:cstheme="majorHAnsi"/>
          <w:szCs w:val="24"/>
        </w:rPr>
        <w:t>‘</w:t>
      </w:r>
      <w:r w:rsidRPr="001A2D40">
        <w:rPr>
          <w:rFonts w:asciiTheme="majorHAnsi" w:hAnsiTheme="majorHAnsi" w:cstheme="majorHAnsi"/>
          <w:szCs w:val="24"/>
        </w:rPr>
        <w:t>Struggle to Participate: Mapping Forest Access in Makacoulibantang</w:t>
      </w:r>
      <w:r w:rsidR="00C021EF" w:rsidRPr="001A2D40">
        <w:rPr>
          <w:rFonts w:asciiTheme="majorHAnsi" w:hAnsiTheme="majorHAnsi" w:cstheme="majorHAnsi"/>
          <w:szCs w:val="24"/>
        </w:rPr>
        <w:t>’,</w:t>
      </w:r>
      <w:r w:rsidRPr="001A2D40">
        <w:rPr>
          <w:rFonts w:asciiTheme="majorHAnsi" w:hAnsiTheme="majorHAnsi" w:cstheme="majorHAnsi"/>
          <w:szCs w:val="24"/>
        </w:rPr>
        <w:t xml:space="preserve"> Conference of the Association of </w:t>
      </w:r>
      <w:r w:rsidR="00707258" w:rsidRPr="001A2D40">
        <w:rPr>
          <w:rFonts w:asciiTheme="majorHAnsi" w:hAnsiTheme="majorHAnsi" w:cstheme="majorHAnsi"/>
          <w:szCs w:val="24"/>
        </w:rPr>
        <w:t xml:space="preserve">American </w:t>
      </w:r>
      <w:r w:rsidRPr="001A2D40">
        <w:rPr>
          <w:rFonts w:asciiTheme="majorHAnsi" w:hAnsiTheme="majorHAnsi" w:cstheme="majorHAnsi"/>
          <w:szCs w:val="24"/>
        </w:rPr>
        <w:t>Geographers, Chicago, 14-18 March.</w:t>
      </w:r>
    </w:p>
    <w:p w14:paraId="394CCC9D" w14:textId="77777777" w:rsidR="00251C18" w:rsidRPr="001A2D40" w:rsidRDefault="00251C18" w:rsidP="003F3076">
      <w:pPr>
        <w:numPr>
          <w:ilvl w:val="0"/>
          <w:numId w:val="16"/>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00AF71F7" w:rsidRPr="001A2D40">
        <w:rPr>
          <w:rFonts w:asciiTheme="majorHAnsi" w:hAnsiTheme="majorHAnsi" w:cstheme="majorHAnsi"/>
          <w:szCs w:val="24"/>
        </w:rPr>
        <w:t xml:space="preserve"> </w:t>
      </w:r>
      <w:r w:rsidRPr="001A2D40">
        <w:rPr>
          <w:rFonts w:asciiTheme="majorHAnsi" w:hAnsiTheme="majorHAnsi" w:cstheme="majorHAnsi"/>
          <w:szCs w:val="24"/>
        </w:rPr>
        <w:t>1994.</w:t>
      </w:r>
      <w:r w:rsidR="00AF71F7" w:rsidRPr="001A2D40">
        <w:rPr>
          <w:rFonts w:asciiTheme="majorHAnsi" w:hAnsiTheme="majorHAnsi" w:cstheme="majorHAnsi"/>
          <w:szCs w:val="24"/>
        </w:rPr>
        <w:t xml:space="preserve"> </w:t>
      </w:r>
      <w:r w:rsidR="007734ED" w:rsidRPr="001A2D40">
        <w:rPr>
          <w:rFonts w:asciiTheme="majorHAnsi" w:hAnsiTheme="majorHAnsi" w:cstheme="majorHAnsi"/>
          <w:szCs w:val="24"/>
        </w:rPr>
        <w:t>‘</w:t>
      </w:r>
      <w:r w:rsidRPr="001A2D40">
        <w:rPr>
          <w:rFonts w:asciiTheme="majorHAnsi" w:hAnsiTheme="majorHAnsi" w:cstheme="majorHAnsi"/>
          <w:szCs w:val="24"/>
        </w:rPr>
        <w:t>Climate Variability, Climate Change, and Vulnerability: Causality, History and Policy Response</w:t>
      </w:r>
      <w:r w:rsidR="00C021EF" w:rsidRPr="001A2D40">
        <w:rPr>
          <w:rFonts w:asciiTheme="majorHAnsi" w:hAnsiTheme="majorHAnsi" w:cstheme="majorHAnsi"/>
          <w:szCs w:val="24"/>
        </w:rPr>
        <w:t>’,</w:t>
      </w:r>
      <w:r w:rsidRPr="001A2D40">
        <w:rPr>
          <w:rFonts w:asciiTheme="majorHAnsi" w:hAnsiTheme="majorHAnsi" w:cstheme="majorHAnsi"/>
          <w:szCs w:val="24"/>
        </w:rPr>
        <w:t xml:space="preserve"> Conferência Nacional e Seminário Latino-Americano da Desertificação, </w:t>
      </w:r>
      <w:r w:rsidR="00516716" w:rsidRPr="001A2D40">
        <w:rPr>
          <w:rFonts w:asciiTheme="majorHAnsi" w:hAnsiTheme="majorHAnsi" w:cstheme="majorHAnsi"/>
          <w:szCs w:val="24"/>
        </w:rPr>
        <w:t>Fortaleza, Ceará, Brazil, 7-11.</w:t>
      </w:r>
      <w:r w:rsidRPr="001A2D40">
        <w:rPr>
          <w:rFonts w:asciiTheme="majorHAnsi" w:hAnsiTheme="majorHAnsi" w:cstheme="majorHAnsi"/>
          <w:szCs w:val="24"/>
        </w:rPr>
        <w:t xml:space="preserve"> (</w:t>
      </w:r>
      <w:r w:rsidR="007238CC" w:rsidRPr="001A2D40">
        <w:rPr>
          <w:rFonts w:asciiTheme="majorHAnsi" w:hAnsiTheme="majorHAnsi" w:cstheme="majorHAnsi"/>
          <w:szCs w:val="24"/>
        </w:rPr>
        <w:t>Also t</w:t>
      </w:r>
      <w:r w:rsidRPr="001A2D40">
        <w:rPr>
          <w:rFonts w:asciiTheme="majorHAnsi" w:hAnsiTheme="majorHAnsi" w:cstheme="majorHAnsi"/>
          <w:szCs w:val="24"/>
        </w:rPr>
        <w:t>ranslated into Portuguese.)</w:t>
      </w:r>
    </w:p>
    <w:p w14:paraId="525273A8" w14:textId="77777777" w:rsidR="00251C18" w:rsidRPr="001A2D40" w:rsidRDefault="00251C18" w:rsidP="003F3076">
      <w:pPr>
        <w:numPr>
          <w:ilvl w:val="0"/>
          <w:numId w:val="16"/>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00AF71F7" w:rsidRPr="001A2D40">
        <w:rPr>
          <w:rFonts w:asciiTheme="majorHAnsi" w:hAnsiTheme="majorHAnsi" w:cstheme="majorHAnsi"/>
          <w:szCs w:val="24"/>
        </w:rPr>
        <w:t xml:space="preserve"> </w:t>
      </w:r>
      <w:r w:rsidRPr="001A2D40">
        <w:rPr>
          <w:rFonts w:asciiTheme="majorHAnsi" w:hAnsiTheme="majorHAnsi" w:cstheme="majorHAnsi"/>
          <w:szCs w:val="24"/>
        </w:rPr>
        <w:t>1993.</w:t>
      </w:r>
      <w:r w:rsidR="00AF71F7" w:rsidRPr="001A2D40">
        <w:rPr>
          <w:rFonts w:asciiTheme="majorHAnsi" w:hAnsiTheme="majorHAnsi" w:cstheme="majorHAnsi"/>
          <w:szCs w:val="24"/>
        </w:rPr>
        <w:t xml:space="preserve"> </w:t>
      </w:r>
      <w:r w:rsidR="007734ED" w:rsidRPr="001A2D40">
        <w:rPr>
          <w:rFonts w:asciiTheme="majorHAnsi" w:hAnsiTheme="majorHAnsi" w:cstheme="majorHAnsi"/>
          <w:szCs w:val="24"/>
        </w:rPr>
        <w:t>‘</w:t>
      </w:r>
      <w:r w:rsidRPr="001A2D40">
        <w:rPr>
          <w:rFonts w:asciiTheme="majorHAnsi" w:hAnsiTheme="majorHAnsi" w:cstheme="majorHAnsi"/>
          <w:szCs w:val="24"/>
        </w:rPr>
        <w:t>From Exclusion to Participation: A History of Forest Access Control in Eastern Senegal</w:t>
      </w:r>
      <w:r w:rsidR="00C021EF" w:rsidRPr="001A2D40">
        <w:rPr>
          <w:rFonts w:asciiTheme="majorHAnsi" w:hAnsiTheme="majorHAnsi" w:cstheme="majorHAnsi"/>
          <w:szCs w:val="24"/>
        </w:rPr>
        <w:t>’,</w:t>
      </w:r>
      <w:r w:rsidRPr="001A2D40">
        <w:rPr>
          <w:rFonts w:asciiTheme="majorHAnsi" w:hAnsiTheme="majorHAnsi" w:cstheme="majorHAnsi"/>
          <w:szCs w:val="24"/>
        </w:rPr>
        <w:t xml:space="preserve"> History of Land Use in Africa</w:t>
      </w:r>
      <w:r w:rsidR="00707258" w:rsidRPr="001A2D40">
        <w:rPr>
          <w:rFonts w:asciiTheme="majorHAnsi" w:hAnsiTheme="majorHAnsi" w:cstheme="majorHAnsi"/>
          <w:szCs w:val="24"/>
        </w:rPr>
        <w:t xml:space="preserve"> panel</w:t>
      </w:r>
      <w:r w:rsidRPr="001A2D40">
        <w:rPr>
          <w:rFonts w:asciiTheme="majorHAnsi" w:hAnsiTheme="majorHAnsi" w:cstheme="majorHAnsi"/>
          <w:szCs w:val="24"/>
        </w:rPr>
        <w:t>, African Studies Association</w:t>
      </w:r>
      <w:r w:rsidR="00992B3F" w:rsidRPr="001A2D40">
        <w:rPr>
          <w:rFonts w:asciiTheme="majorHAnsi" w:hAnsiTheme="majorHAnsi" w:cstheme="majorHAnsi"/>
          <w:szCs w:val="24"/>
        </w:rPr>
        <w:t xml:space="preserve"> Meeting</w:t>
      </w:r>
      <w:r w:rsidRPr="001A2D40">
        <w:rPr>
          <w:rFonts w:asciiTheme="majorHAnsi" w:hAnsiTheme="majorHAnsi" w:cstheme="majorHAnsi"/>
          <w:szCs w:val="24"/>
        </w:rPr>
        <w:t>, Boston, 4-7 December.</w:t>
      </w:r>
    </w:p>
    <w:p w14:paraId="402BDEF4" w14:textId="77777777" w:rsidR="00251C18" w:rsidRPr="001A2D40" w:rsidRDefault="00251C18" w:rsidP="003F3076">
      <w:pPr>
        <w:numPr>
          <w:ilvl w:val="0"/>
          <w:numId w:val="16"/>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00AF71F7" w:rsidRPr="001A2D40">
        <w:rPr>
          <w:rFonts w:asciiTheme="majorHAnsi" w:hAnsiTheme="majorHAnsi" w:cstheme="majorHAnsi"/>
          <w:szCs w:val="24"/>
        </w:rPr>
        <w:t xml:space="preserve"> </w:t>
      </w:r>
      <w:r w:rsidRPr="001A2D40">
        <w:rPr>
          <w:rFonts w:asciiTheme="majorHAnsi" w:hAnsiTheme="majorHAnsi" w:cstheme="majorHAnsi"/>
          <w:szCs w:val="24"/>
        </w:rPr>
        <w:t>1993.</w:t>
      </w:r>
      <w:r w:rsidR="00AF71F7" w:rsidRPr="001A2D40">
        <w:rPr>
          <w:rFonts w:asciiTheme="majorHAnsi" w:hAnsiTheme="majorHAnsi" w:cstheme="majorHAnsi"/>
          <w:szCs w:val="24"/>
        </w:rPr>
        <w:t xml:space="preserve"> </w:t>
      </w:r>
      <w:r w:rsidR="007734ED" w:rsidRPr="001A2D40">
        <w:rPr>
          <w:rFonts w:asciiTheme="majorHAnsi" w:hAnsiTheme="majorHAnsi" w:cstheme="majorHAnsi"/>
          <w:szCs w:val="24"/>
        </w:rPr>
        <w:t>‘</w:t>
      </w:r>
      <w:r w:rsidRPr="001A2D40">
        <w:rPr>
          <w:rFonts w:asciiTheme="majorHAnsi" w:hAnsiTheme="majorHAnsi" w:cstheme="majorHAnsi"/>
          <w:szCs w:val="24"/>
        </w:rPr>
        <w:t>Political Economy of Climate Change and Vulnerability in Drylands: From Impacts to Vulnerability and Beyond</w:t>
      </w:r>
      <w:r w:rsidR="00C021EF" w:rsidRPr="001A2D40">
        <w:rPr>
          <w:rFonts w:asciiTheme="majorHAnsi" w:hAnsiTheme="majorHAnsi" w:cstheme="majorHAnsi"/>
          <w:szCs w:val="24"/>
        </w:rPr>
        <w:t>’,</w:t>
      </w:r>
      <w:r w:rsidRPr="001A2D40">
        <w:rPr>
          <w:rFonts w:asciiTheme="majorHAnsi" w:hAnsiTheme="majorHAnsi" w:cstheme="majorHAnsi"/>
          <w:szCs w:val="24"/>
        </w:rPr>
        <w:t xml:space="preserve"> AAAS, Boston, February.</w:t>
      </w:r>
    </w:p>
    <w:p w14:paraId="6E151832" w14:textId="77777777" w:rsidR="00251C18" w:rsidRPr="001A2D40" w:rsidRDefault="00251C18" w:rsidP="003F3076">
      <w:pPr>
        <w:numPr>
          <w:ilvl w:val="0"/>
          <w:numId w:val="16"/>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with Adil Najam (RA) and Gabrielle Watson (RA).</w:t>
      </w:r>
      <w:r w:rsidR="00AF71F7" w:rsidRPr="001A2D40">
        <w:rPr>
          <w:rFonts w:asciiTheme="majorHAnsi" w:hAnsiTheme="majorHAnsi" w:cstheme="majorHAnsi"/>
          <w:szCs w:val="24"/>
        </w:rPr>
        <w:t xml:space="preserve"> </w:t>
      </w:r>
      <w:r w:rsidRPr="001A2D40">
        <w:rPr>
          <w:rFonts w:asciiTheme="majorHAnsi" w:hAnsiTheme="majorHAnsi" w:cstheme="majorHAnsi"/>
          <w:szCs w:val="24"/>
        </w:rPr>
        <w:t>1992.</w:t>
      </w:r>
      <w:r w:rsidR="00AF71F7" w:rsidRPr="001A2D40">
        <w:rPr>
          <w:rFonts w:asciiTheme="majorHAnsi" w:hAnsiTheme="majorHAnsi" w:cstheme="majorHAnsi"/>
          <w:szCs w:val="24"/>
        </w:rPr>
        <w:t xml:space="preserve"> </w:t>
      </w:r>
      <w:r w:rsidR="007734ED" w:rsidRPr="001A2D40">
        <w:rPr>
          <w:rFonts w:asciiTheme="majorHAnsi" w:hAnsiTheme="majorHAnsi" w:cstheme="majorHAnsi"/>
          <w:szCs w:val="24"/>
        </w:rPr>
        <w:t>‘</w:t>
      </w:r>
      <w:r w:rsidRPr="001A2D40">
        <w:rPr>
          <w:rFonts w:asciiTheme="majorHAnsi" w:hAnsiTheme="majorHAnsi" w:cstheme="majorHAnsi"/>
          <w:szCs w:val="24"/>
        </w:rPr>
        <w:t>Vulnerability, Climatic Variability and Sustainable Development in Semi-Arid Regions</w:t>
      </w:r>
      <w:r w:rsidR="00C021EF" w:rsidRPr="001A2D40">
        <w:rPr>
          <w:rFonts w:asciiTheme="majorHAnsi" w:hAnsiTheme="majorHAnsi" w:cstheme="majorHAnsi"/>
          <w:szCs w:val="24"/>
        </w:rPr>
        <w:t>’,</w:t>
      </w:r>
      <w:r w:rsidRPr="001A2D40">
        <w:rPr>
          <w:rFonts w:asciiTheme="majorHAnsi" w:hAnsiTheme="majorHAnsi" w:cstheme="majorHAnsi"/>
          <w:szCs w:val="24"/>
        </w:rPr>
        <w:t xml:space="preserve"> International Conference on Impacts of Climatic Variations and Sustainable Development in Semi-Arid Regions (ICID), Fortaleza, Brazil, 27 January</w:t>
      </w:r>
      <w:r w:rsidR="00A83318" w:rsidRPr="001A2D40">
        <w:rPr>
          <w:rFonts w:asciiTheme="majorHAnsi" w:hAnsiTheme="majorHAnsi" w:cstheme="majorHAnsi"/>
          <w:szCs w:val="24"/>
        </w:rPr>
        <w:t>-</w:t>
      </w:r>
      <w:r w:rsidRPr="001A2D40">
        <w:rPr>
          <w:rFonts w:asciiTheme="majorHAnsi" w:hAnsiTheme="majorHAnsi" w:cstheme="majorHAnsi"/>
          <w:szCs w:val="24"/>
        </w:rPr>
        <w:t xml:space="preserve">2 February, </w:t>
      </w:r>
      <w:r w:rsidR="00D26A61" w:rsidRPr="001A2D40">
        <w:rPr>
          <w:rFonts w:asciiTheme="majorHAnsi" w:hAnsiTheme="majorHAnsi" w:cstheme="majorHAnsi"/>
          <w:i/>
          <w:szCs w:val="24"/>
        </w:rPr>
        <w:t>Proceedings of ICID</w:t>
      </w:r>
      <w:r w:rsidR="00D26A61" w:rsidRPr="001A2D40">
        <w:rPr>
          <w:rFonts w:asciiTheme="majorHAnsi" w:hAnsiTheme="majorHAnsi" w:cstheme="majorHAnsi"/>
          <w:szCs w:val="24"/>
        </w:rPr>
        <w:t xml:space="preserve">, 1993 (in Portuguese and English). Also presented to </w:t>
      </w:r>
      <w:r w:rsidRPr="001A2D40">
        <w:rPr>
          <w:rFonts w:asciiTheme="majorHAnsi" w:hAnsiTheme="majorHAnsi" w:cstheme="majorHAnsi"/>
          <w:szCs w:val="24"/>
        </w:rPr>
        <w:t>final preparatory committee meeting of UNCED, New York, March.</w:t>
      </w:r>
      <w:r w:rsidR="00AF71F7" w:rsidRPr="001A2D40">
        <w:rPr>
          <w:rFonts w:asciiTheme="majorHAnsi" w:hAnsiTheme="majorHAnsi" w:cstheme="majorHAnsi"/>
          <w:szCs w:val="24"/>
        </w:rPr>
        <w:t xml:space="preserve"> </w:t>
      </w:r>
    </w:p>
    <w:p w14:paraId="3A4E2309" w14:textId="77777777" w:rsidR="00251C18" w:rsidRPr="001A2D40" w:rsidRDefault="00251C18" w:rsidP="003F3076">
      <w:pPr>
        <w:numPr>
          <w:ilvl w:val="0"/>
          <w:numId w:val="16"/>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00AF71F7" w:rsidRPr="001A2D40">
        <w:rPr>
          <w:rFonts w:asciiTheme="majorHAnsi" w:hAnsiTheme="majorHAnsi" w:cstheme="majorHAnsi"/>
          <w:szCs w:val="24"/>
        </w:rPr>
        <w:t xml:space="preserve"> </w:t>
      </w:r>
      <w:r w:rsidRPr="001A2D40">
        <w:rPr>
          <w:rFonts w:asciiTheme="majorHAnsi" w:hAnsiTheme="majorHAnsi" w:cstheme="majorHAnsi"/>
          <w:szCs w:val="24"/>
        </w:rPr>
        <w:t>1991.</w:t>
      </w:r>
      <w:r w:rsidR="00AF71F7" w:rsidRPr="001A2D40">
        <w:rPr>
          <w:rFonts w:asciiTheme="majorHAnsi" w:hAnsiTheme="majorHAnsi" w:cstheme="majorHAnsi"/>
          <w:szCs w:val="24"/>
        </w:rPr>
        <w:t xml:space="preserve"> </w:t>
      </w:r>
      <w:r w:rsidR="007734ED" w:rsidRPr="001A2D40">
        <w:rPr>
          <w:rFonts w:asciiTheme="majorHAnsi" w:hAnsiTheme="majorHAnsi" w:cstheme="majorHAnsi"/>
          <w:szCs w:val="24"/>
        </w:rPr>
        <w:t>‘</w:t>
      </w:r>
      <w:r w:rsidRPr="001A2D40">
        <w:rPr>
          <w:rFonts w:asciiTheme="majorHAnsi" w:hAnsiTheme="majorHAnsi" w:cstheme="majorHAnsi"/>
          <w:szCs w:val="24"/>
        </w:rPr>
        <w:t>Dynamics of Environmental Regulation in Senegal's Charcoal Market: The Anatomy of Market-State Relations</w:t>
      </w:r>
      <w:r w:rsidR="00C021EF" w:rsidRPr="001A2D40">
        <w:rPr>
          <w:rFonts w:asciiTheme="majorHAnsi" w:hAnsiTheme="majorHAnsi" w:cstheme="majorHAnsi"/>
          <w:szCs w:val="24"/>
        </w:rPr>
        <w:t>’,</w:t>
      </w:r>
      <w:r w:rsidRPr="001A2D40">
        <w:rPr>
          <w:rFonts w:asciiTheme="majorHAnsi" w:hAnsiTheme="majorHAnsi" w:cstheme="majorHAnsi"/>
          <w:szCs w:val="24"/>
        </w:rPr>
        <w:t xml:space="preserve"> Association of </w:t>
      </w:r>
      <w:r w:rsidR="00806480" w:rsidRPr="001A2D40">
        <w:rPr>
          <w:rFonts w:asciiTheme="majorHAnsi" w:hAnsiTheme="majorHAnsi" w:cstheme="majorHAnsi"/>
          <w:szCs w:val="24"/>
        </w:rPr>
        <w:t xml:space="preserve">American </w:t>
      </w:r>
      <w:r w:rsidRPr="001A2D40">
        <w:rPr>
          <w:rFonts w:asciiTheme="majorHAnsi" w:hAnsiTheme="majorHAnsi" w:cstheme="majorHAnsi"/>
          <w:szCs w:val="24"/>
        </w:rPr>
        <w:t xml:space="preserve">Geographers, Miami, </w:t>
      </w:r>
      <w:r w:rsidR="00C7795D" w:rsidRPr="001A2D40">
        <w:rPr>
          <w:rFonts w:asciiTheme="majorHAnsi" w:hAnsiTheme="majorHAnsi" w:cstheme="majorHAnsi"/>
          <w:szCs w:val="24"/>
        </w:rPr>
        <w:t>9-13</w:t>
      </w:r>
      <w:r w:rsidR="000D4303" w:rsidRPr="001A2D40">
        <w:rPr>
          <w:rFonts w:asciiTheme="majorHAnsi" w:hAnsiTheme="majorHAnsi" w:cstheme="majorHAnsi"/>
          <w:szCs w:val="24"/>
        </w:rPr>
        <w:t xml:space="preserve"> </w:t>
      </w:r>
      <w:r w:rsidRPr="001A2D40">
        <w:rPr>
          <w:rFonts w:asciiTheme="majorHAnsi" w:hAnsiTheme="majorHAnsi" w:cstheme="majorHAnsi"/>
          <w:szCs w:val="24"/>
        </w:rPr>
        <w:t>April.</w:t>
      </w:r>
    </w:p>
    <w:p w14:paraId="62A2E742" w14:textId="77777777" w:rsidR="00251C18" w:rsidRPr="001A2D40" w:rsidRDefault="00251C18" w:rsidP="003F3076">
      <w:pPr>
        <w:numPr>
          <w:ilvl w:val="0"/>
          <w:numId w:val="16"/>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00AF71F7" w:rsidRPr="001A2D40">
        <w:rPr>
          <w:rFonts w:asciiTheme="majorHAnsi" w:hAnsiTheme="majorHAnsi" w:cstheme="majorHAnsi"/>
          <w:szCs w:val="24"/>
        </w:rPr>
        <w:t xml:space="preserve"> </w:t>
      </w:r>
      <w:r w:rsidRPr="001A2D40">
        <w:rPr>
          <w:rFonts w:asciiTheme="majorHAnsi" w:hAnsiTheme="majorHAnsi" w:cstheme="majorHAnsi"/>
          <w:szCs w:val="24"/>
        </w:rPr>
        <w:t>1990.</w:t>
      </w:r>
      <w:r w:rsidR="00AF71F7" w:rsidRPr="001A2D40">
        <w:rPr>
          <w:rFonts w:asciiTheme="majorHAnsi" w:hAnsiTheme="majorHAnsi" w:cstheme="majorHAnsi"/>
          <w:szCs w:val="24"/>
        </w:rPr>
        <w:t xml:space="preserve"> </w:t>
      </w:r>
      <w:r w:rsidR="007734ED" w:rsidRPr="001A2D40">
        <w:rPr>
          <w:rFonts w:asciiTheme="majorHAnsi" w:hAnsiTheme="majorHAnsi" w:cstheme="majorHAnsi"/>
          <w:szCs w:val="24"/>
        </w:rPr>
        <w:t>‘</w:t>
      </w:r>
      <w:r w:rsidRPr="001A2D40">
        <w:rPr>
          <w:rFonts w:asciiTheme="majorHAnsi" w:hAnsiTheme="majorHAnsi" w:cstheme="majorHAnsi"/>
          <w:szCs w:val="24"/>
        </w:rPr>
        <w:t>Sustainable Development?</w:t>
      </w:r>
      <w:r w:rsidR="00AF71F7" w:rsidRPr="001A2D40">
        <w:rPr>
          <w:rFonts w:asciiTheme="majorHAnsi" w:hAnsiTheme="majorHAnsi" w:cstheme="majorHAnsi"/>
          <w:szCs w:val="24"/>
        </w:rPr>
        <w:t xml:space="preserve"> </w:t>
      </w:r>
      <w:r w:rsidRPr="001A2D40">
        <w:rPr>
          <w:rFonts w:asciiTheme="majorHAnsi" w:hAnsiTheme="majorHAnsi" w:cstheme="majorHAnsi"/>
          <w:szCs w:val="24"/>
        </w:rPr>
        <w:t>The Role of Urbanization and Market-State Relations in Africa's Rural Decline</w:t>
      </w:r>
      <w:r w:rsidR="00C021EF" w:rsidRPr="001A2D40">
        <w:rPr>
          <w:rFonts w:asciiTheme="majorHAnsi" w:hAnsiTheme="majorHAnsi" w:cstheme="majorHAnsi"/>
          <w:szCs w:val="24"/>
        </w:rPr>
        <w:t>’,</w:t>
      </w:r>
      <w:r w:rsidRPr="001A2D40">
        <w:rPr>
          <w:rFonts w:asciiTheme="majorHAnsi" w:hAnsiTheme="majorHAnsi" w:cstheme="majorHAnsi"/>
          <w:szCs w:val="24"/>
        </w:rPr>
        <w:t xml:space="preserve"> Asso</w:t>
      </w:r>
      <w:r w:rsidR="005025F4" w:rsidRPr="001A2D40">
        <w:rPr>
          <w:rFonts w:asciiTheme="majorHAnsi" w:hAnsiTheme="majorHAnsi" w:cstheme="majorHAnsi"/>
          <w:szCs w:val="24"/>
        </w:rPr>
        <w:t>ciation of American Geographers</w:t>
      </w:r>
      <w:r w:rsidRPr="001A2D40">
        <w:rPr>
          <w:rFonts w:asciiTheme="majorHAnsi" w:hAnsiTheme="majorHAnsi" w:cstheme="majorHAnsi"/>
          <w:szCs w:val="24"/>
        </w:rPr>
        <w:t>, Toronto, Ontario, 19</w:t>
      </w:r>
      <w:r w:rsidR="00A370C1" w:rsidRPr="001A2D40">
        <w:rPr>
          <w:rFonts w:asciiTheme="majorHAnsi" w:hAnsiTheme="majorHAnsi" w:cstheme="majorHAnsi"/>
          <w:szCs w:val="24"/>
        </w:rPr>
        <w:t>-</w:t>
      </w:r>
      <w:r w:rsidRPr="001A2D40">
        <w:rPr>
          <w:rFonts w:asciiTheme="majorHAnsi" w:hAnsiTheme="majorHAnsi" w:cstheme="majorHAnsi"/>
          <w:szCs w:val="24"/>
        </w:rPr>
        <w:t>22 April.</w:t>
      </w:r>
    </w:p>
    <w:p w14:paraId="1E8ECAC3" w14:textId="77777777" w:rsidR="00251C18" w:rsidRPr="001A2D40" w:rsidRDefault="00251C18" w:rsidP="003F3076">
      <w:pPr>
        <w:numPr>
          <w:ilvl w:val="0"/>
          <w:numId w:val="16"/>
        </w:numPr>
        <w:tabs>
          <w:tab w:val="left" w:pos="-1440"/>
          <w:tab w:val="left" w:pos="-720"/>
        </w:tabs>
        <w:suppressAutoHyphens/>
        <w:rPr>
          <w:rFonts w:asciiTheme="majorHAnsi" w:hAnsiTheme="majorHAnsi" w:cstheme="majorHAnsi"/>
          <w:szCs w:val="24"/>
          <w:lang w:val="fr-FR"/>
        </w:rPr>
      </w:pPr>
      <w:r w:rsidRPr="001A2D40">
        <w:rPr>
          <w:rFonts w:asciiTheme="majorHAnsi" w:hAnsiTheme="majorHAnsi" w:cstheme="majorHAnsi"/>
          <w:szCs w:val="24"/>
          <w:lang w:val="fr-FR"/>
        </w:rPr>
        <w:lastRenderedPageBreak/>
        <w:t xml:space="preserve">Ribot, </w:t>
      </w:r>
      <w:r w:rsidR="00E91F91" w:rsidRPr="001A2D40">
        <w:rPr>
          <w:rFonts w:asciiTheme="majorHAnsi" w:hAnsiTheme="majorHAnsi" w:cstheme="majorHAnsi"/>
          <w:szCs w:val="24"/>
          <w:lang w:val="fr-FR"/>
        </w:rPr>
        <w:t>J.</w:t>
      </w:r>
      <w:r w:rsidR="00AF71F7" w:rsidRPr="001A2D40">
        <w:rPr>
          <w:rFonts w:asciiTheme="majorHAnsi" w:hAnsiTheme="majorHAnsi" w:cstheme="majorHAnsi"/>
          <w:szCs w:val="24"/>
          <w:lang w:val="fr-FR"/>
        </w:rPr>
        <w:t xml:space="preserve"> </w:t>
      </w:r>
      <w:r w:rsidRPr="001A2D40">
        <w:rPr>
          <w:rFonts w:asciiTheme="majorHAnsi" w:hAnsiTheme="majorHAnsi" w:cstheme="majorHAnsi"/>
          <w:szCs w:val="24"/>
          <w:lang w:val="fr-FR"/>
        </w:rPr>
        <w:t>1989.</w:t>
      </w:r>
      <w:r w:rsidR="00AF71F7" w:rsidRPr="001A2D40">
        <w:rPr>
          <w:rFonts w:asciiTheme="majorHAnsi" w:hAnsiTheme="majorHAnsi" w:cstheme="majorHAnsi"/>
          <w:szCs w:val="24"/>
          <w:lang w:val="fr-FR"/>
        </w:rPr>
        <w:t xml:space="preserve"> </w:t>
      </w:r>
      <w:r w:rsidR="007734ED" w:rsidRPr="001A2D40">
        <w:rPr>
          <w:rFonts w:asciiTheme="majorHAnsi" w:hAnsiTheme="majorHAnsi" w:cstheme="majorHAnsi"/>
          <w:szCs w:val="24"/>
          <w:lang w:val="fr-FR"/>
        </w:rPr>
        <w:t>‘</w:t>
      </w:r>
      <w:r w:rsidRPr="001A2D40">
        <w:rPr>
          <w:rFonts w:asciiTheme="majorHAnsi" w:hAnsiTheme="majorHAnsi" w:cstheme="majorHAnsi"/>
          <w:szCs w:val="24"/>
          <w:lang w:val="fr-FR"/>
        </w:rPr>
        <w:t>Politique Environnementale Dans l'Industrie du Charbon de Bois au Sénégal</w:t>
      </w:r>
      <w:r w:rsidR="00F10C80" w:rsidRPr="001A2D40">
        <w:rPr>
          <w:rFonts w:asciiTheme="majorHAnsi" w:hAnsiTheme="majorHAnsi" w:cstheme="majorHAnsi"/>
          <w:szCs w:val="24"/>
          <w:lang w:val="fr-FR"/>
        </w:rPr>
        <w:t xml:space="preserve"> </w:t>
      </w:r>
      <w:r w:rsidRPr="001A2D40">
        <w:rPr>
          <w:rFonts w:asciiTheme="majorHAnsi" w:hAnsiTheme="majorHAnsi" w:cstheme="majorHAnsi"/>
          <w:szCs w:val="24"/>
          <w:lang w:val="fr-FR"/>
        </w:rPr>
        <w:t>: Étude de cas du Système de Quota</w:t>
      </w:r>
      <w:r w:rsidR="00C021EF" w:rsidRPr="001A2D40">
        <w:rPr>
          <w:rFonts w:asciiTheme="majorHAnsi" w:hAnsiTheme="majorHAnsi" w:cstheme="majorHAnsi"/>
          <w:szCs w:val="24"/>
          <w:lang w:val="fr-FR"/>
        </w:rPr>
        <w:t>’,</w:t>
      </w:r>
      <w:r w:rsidRPr="001A2D40">
        <w:rPr>
          <w:rFonts w:asciiTheme="majorHAnsi" w:hAnsiTheme="majorHAnsi" w:cstheme="majorHAnsi"/>
          <w:szCs w:val="24"/>
          <w:lang w:val="fr-FR"/>
        </w:rPr>
        <w:t xml:space="preserve"> </w:t>
      </w:r>
      <w:r w:rsidR="00DF6EA7" w:rsidRPr="001A2D40">
        <w:rPr>
          <w:rFonts w:asciiTheme="majorHAnsi" w:hAnsiTheme="majorHAnsi" w:cstheme="majorHAnsi"/>
          <w:i/>
          <w:szCs w:val="24"/>
          <w:lang w:val="fr-FR"/>
        </w:rPr>
        <w:t xml:space="preserve">Actes de </w:t>
      </w:r>
      <w:r w:rsidRPr="001A2D40">
        <w:rPr>
          <w:rFonts w:asciiTheme="majorHAnsi" w:hAnsiTheme="majorHAnsi" w:cstheme="majorHAnsi"/>
          <w:i/>
          <w:szCs w:val="24"/>
          <w:lang w:val="fr-FR"/>
        </w:rPr>
        <w:t>Coloque Forêts et Environnement, Institut des Sciences de l'Environnement</w:t>
      </w:r>
      <w:r w:rsidRPr="001A2D40">
        <w:rPr>
          <w:rFonts w:asciiTheme="majorHAnsi" w:hAnsiTheme="majorHAnsi" w:cstheme="majorHAnsi"/>
          <w:szCs w:val="24"/>
          <w:lang w:val="fr-FR"/>
        </w:rPr>
        <w:t>, Dakar, Senegal, May.</w:t>
      </w:r>
    </w:p>
    <w:p w14:paraId="67055103" w14:textId="77777777" w:rsidR="00251C18" w:rsidRPr="001A2D40" w:rsidRDefault="003D1793" w:rsidP="003F3076">
      <w:pPr>
        <w:numPr>
          <w:ilvl w:val="0"/>
          <w:numId w:val="16"/>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Arthur H. Rosenfeld, Wolfgang</w:t>
      </w:r>
      <w:r w:rsidR="00251C18" w:rsidRPr="001A2D40">
        <w:rPr>
          <w:rFonts w:asciiTheme="majorHAnsi" w:hAnsiTheme="majorHAnsi" w:cstheme="majorHAnsi"/>
          <w:szCs w:val="24"/>
        </w:rPr>
        <w:t xml:space="preserve"> Luhrsen, and F</w:t>
      </w:r>
      <w:r w:rsidRPr="001A2D40">
        <w:rPr>
          <w:rFonts w:asciiTheme="majorHAnsi" w:hAnsiTheme="majorHAnsi" w:cstheme="majorHAnsi"/>
          <w:szCs w:val="24"/>
        </w:rPr>
        <w:t>lorence</w:t>
      </w:r>
      <w:r w:rsidR="00251C18" w:rsidRPr="001A2D40">
        <w:rPr>
          <w:rFonts w:asciiTheme="majorHAnsi" w:hAnsiTheme="majorHAnsi" w:cstheme="majorHAnsi"/>
          <w:szCs w:val="24"/>
        </w:rPr>
        <w:t xml:space="preserve"> Flouquet.</w:t>
      </w:r>
      <w:r w:rsidR="00AF71F7" w:rsidRPr="001A2D40">
        <w:rPr>
          <w:rFonts w:asciiTheme="majorHAnsi" w:hAnsiTheme="majorHAnsi" w:cstheme="majorHAnsi"/>
          <w:szCs w:val="24"/>
        </w:rPr>
        <w:t xml:space="preserve"> </w:t>
      </w:r>
      <w:r w:rsidR="00251C18" w:rsidRPr="001A2D40">
        <w:rPr>
          <w:rFonts w:asciiTheme="majorHAnsi" w:hAnsiTheme="majorHAnsi" w:cstheme="majorHAnsi"/>
          <w:szCs w:val="24"/>
        </w:rPr>
        <w:t>1983.</w:t>
      </w:r>
      <w:r w:rsidR="00AF71F7" w:rsidRPr="001A2D40">
        <w:rPr>
          <w:rFonts w:asciiTheme="majorHAnsi" w:hAnsiTheme="majorHAnsi" w:cstheme="majorHAnsi"/>
          <w:szCs w:val="24"/>
        </w:rPr>
        <w:t xml:space="preserve"> </w:t>
      </w:r>
      <w:r w:rsidR="007734ED" w:rsidRPr="001A2D40">
        <w:rPr>
          <w:rFonts w:asciiTheme="majorHAnsi" w:hAnsiTheme="majorHAnsi" w:cstheme="majorHAnsi"/>
          <w:szCs w:val="24"/>
        </w:rPr>
        <w:t>‘</w:t>
      </w:r>
      <w:r w:rsidR="00251C18" w:rsidRPr="001A2D40">
        <w:rPr>
          <w:rFonts w:asciiTheme="majorHAnsi" w:hAnsiTheme="majorHAnsi" w:cstheme="majorHAnsi"/>
          <w:szCs w:val="24"/>
        </w:rPr>
        <w:t>Summary of International Data on Monitored Low</w:t>
      </w:r>
      <w:r w:rsidR="00251C18" w:rsidRPr="001A2D40">
        <w:rPr>
          <w:rFonts w:asciiTheme="majorHAnsi" w:hAnsiTheme="majorHAnsi" w:cstheme="majorHAnsi"/>
          <w:szCs w:val="24"/>
        </w:rPr>
        <w:noBreakHyphen/>
        <w:t>Energy Houses: A Compi</w:t>
      </w:r>
      <w:r w:rsidR="004E1072" w:rsidRPr="001A2D40">
        <w:rPr>
          <w:rFonts w:asciiTheme="majorHAnsi" w:hAnsiTheme="majorHAnsi" w:cstheme="majorHAnsi"/>
          <w:szCs w:val="24"/>
        </w:rPr>
        <w:t>lation and Economic Analysis</w:t>
      </w:r>
      <w:r w:rsidR="00C021EF" w:rsidRPr="001A2D40">
        <w:rPr>
          <w:rFonts w:asciiTheme="majorHAnsi" w:hAnsiTheme="majorHAnsi" w:cstheme="majorHAnsi"/>
          <w:szCs w:val="24"/>
        </w:rPr>
        <w:t>’,</w:t>
      </w:r>
      <w:r w:rsidR="004E1072" w:rsidRPr="001A2D40">
        <w:rPr>
          <w:rFonts w:asciiTheme="majorHAnsi" w:hAnsiTheme="majorHAnsi" w:cstheme="majorHAnsi"/>
          <w:szCs w:val="24"/>
        </w:rPr>
        <w:t xml:space="preserve"> p</w:t>
      </w:r>
      <w:r w:rsidR="00251C18" w:rsidRPr="001A2D40">
        <w:rPr>
          <w:rFonts w:asciiTheme="majorHAnsi" w:hAnsiTheme="majorHAnsi" w:cstheme="majorHAnsi"/>
          <w:szCs w:val="24"/>
        </w:rPr>
        <w:t>resented by colleagues, Sydney, Australia, August, Oklahoma State University, Architectural Extension, Stillwater.</w:t>
      </w:r>
      <w:r w:rsidR="00AF71F7" w:rsidRPr="001A2D40">
        <w:rPr>
          <w:rFonts w:asciiTheme="majorHAnsi" w:hAnsiTheme="majorHAnsi" w:cstheme="majorHAnsi"/>
          <w:szCs w:val="24"/>
        </w:rPr>
        <w:t xml:space="preserve"> </w:t>
      </w:r>
      <w:r w:rsidR="00251C18" w:rsidRPr="001A2D40">
        <w:rPr>
          <w:rFonts w:asciiTheme="majorHAnsi" w:hAnsiTheme="majorHAnsi" w:cstheme="majorHAnsi"/>
          <w:szCs w:val="24"/>
        </w:rPr>
        <w:t>LBL</w:t>
      </w:r>
      <w:r w:rsidR="00251C18" w:rsidRPr="001A2D40">
        <w:rPr>
          <w:rFonts w:asciiTheme="majorHAnsi" w:hAnsiTheme="majorHAnsi" w:cstheme="majorHAnsi"/>
          <w:szCs w:val="24"/>
        </w:rPr>
        <w:noBreakHyphen/>
        <w:t>16121.</w:t>
      </w:r>
    </w:p>
    <w:p w14:paraId="5201C671" w14:textId="77777777" w:rsidR="00251C18" w:rsidRPr="001A2D40" w:rsidRDefault="00B12B35" w:rsidP="003F3076">
      <w:pPr>
        <w:numPr>
          <w:ilvl w:val="0"/>
          <w:numId w:val="16"/>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Jon G. Ingersoll, and Arthur </w:t>
      </w:r>
      <w:r w:rsidR="00251C18" w:rsidRPr="001A2D40">
        <w:rPr>
          <w:rFonts w:asciiTheme="majorHAnsi" w:hAnsiTheme="majorHAnsi" w:cstheme="majorHAnsi"/>
          <w:szCs w:val="24"/>
        </w:rPr>
        <w:t>H. Rosenfeld.</w:t>
      </w:r>
      <w:r w:rsidR="00AF71F7" w:rsidRPr="001A2D40">
        <w:rPr>
          <w:rFonts w:asciiTheme="majorHAnsi" w:hAnsiTheme="majorHAnsi" w:cstheme="majorHAnsi"/>
          <w:szCs w:val="24"/>
        </w:rPr>
        <w:t xml:space="preserve"> </w:t>
      </w:r>
      <w:r w:rsidR="00251C18" w:rsidRPr="001A2D40">
        <w:rPr>
          <w:rFonts w:asciiTheme="majorHAnsi" w:hAnsiTheme="majorHAnsi" w:cstheme="majorHAnsi"/>
          <w:szCs w:val="24"/>
        </w:rPr>
        <w:t>1982.</w:t>
      </w:r>
      <w:r w:rsidR="00AF71F7" w:rsidRPr="001A2D40">
        <w:rPr>
          <w:rFonts w:asciiTheme="majorHAnsi" w:hAnsiTheme="majorHAnsi" w:cstheme="majorHAnsi"/>
          <w:szCs w:val="24"/>
        </w:rPr>
        <w:t xml:space="preserve"> </w:t>
      </w:r>
      <w:r w:rsidR="007734ED" w:rsidRPr="001A2D40">
        <w:rPr>
          <w:rFonts w:asciiTheme="majorHAnsi" w:hAnsiTheme="majorHAnsi" w:cstheme="majorHAnsi"/>
          <w:szCs w:val="24"/>
        </w:rPr>
        <w:t>‘</w:t>
      </w:r>
      <w:r w:rsidR="00251C18" w:rsidRPr="001A2D40">
        <w:rPr>
          <w:rFonts w:asciiTheme="majorHAnsi" w:hAnsiTheme="majorHAnsi" w:cstheme="majorHAnsi"/>
          <w:szCs w:val="24"/>
        </w:rPr>
        <w:t>Monitored Superinsulated and Solar Houses in North America: A Compilation and Economic Analysis</w:t>
      </w:r>
      <w:r w:rsidR="00C021EF" w:rsidRPr="001A2D40">
        <w:rPr>
          <w:rFonts w:asciiTheme="majorHAnsi" w:hAnsiTheme="majorHAnsi" w:cstheme="majorHAnsi"/>
          <w:szCs w:val="24"/>
        </w:rPr>
        <w:t>’,</w:t>
      </w:r>
      <w:r w:rsidR="00251C18" w:rsidRPr="001A2D40">
        <w:rPr>
          <w:rFonts w:asciiTheme="majorHAnsi" w:hAnsiTheme="majorHAnsi" w:cstheme="majorHAnsi"/>
          <w:szCs w:val="24"/>
        </w:rPr>
        <w:t xml:space="preserve"> </w:t>
      </w:r>
      <w:r w:rsidR="00251C18" w:rsidRPr="001A2D40">
        <w:rPr>
          <w:rFonts w:asciiTheme="majorHAnsi" w:hAnsiTheme="majorHAnsi" w:cstheme="majorHAnsi"/>
          <w:i/>
          <w:szCs w:val="24"/>
        </w:rPr>
        <w:t>Proceedings of the 7th Annual National Passive Solar Conference</w:t>
      </w:r>
      <w:r w:rsidR="00251C18" w:rsidRPr="001A2D40">
        <w:rPr>
          <w:rFonts w:asciiTheme="majorHAnsi" w:hAnsiTheme="majorHAnsi" w:cstheme="majorHAnsi"/>
          <w:szCs w:val="24"/>
        </w:rPr>
        <w:t>, Knoxville, TN, September</w:t>
      </w:r>
      <w:r w:rsidR="009102BF" w:rsidRPr="001A2D40">
        <w:rPr>
          <w:rFonts w:asciiTheme="majorHAnsi" w:hAnsiTheme="majorHAnsi" w:cstheme="majorHAnsi"/>
          <w:szCs w:val="24"/>
        </w:rPr>
        <w:t xml:space="preserve">. </w:t>
      </w:r>
      <w:r w:rsidR="00251C18" w:rsidRPr="001A2D40">
        <w:rPr>
          <w:rFonts w:asciiTheme="majorHAnsi" w:hAnsiTheme="majorHAnsi" w:cstheme="majorHAnsi"/>
          <w:szCs w:val="24"/>
        </w:rPr>
        <w:t>LBL</w:t>
      </w:r>
      <w:r w:rsidR="00251C18" w:rsidRPr="001A2D40">
        <w:rPr>
          <w:rFonts w:asciiTheme="majorHAnsi" w:hAnsiTheme="majorHAnsi" w:cstheme="majorHAnsi"/>
          <w:szCs w:val="24"/>
        </w:rPr>
        <w:noBreakHyphen/>
        <w:t xml:space="preserve">14576. </w:t>
      </w:r>
    </w:p>
    <w:p w14:paraId="2926BB89" w14:textId="4ED5612A" w:rsidR="00360CBE" w:rsidRPr="001A2D40" w:rsidRDefault="00B12B35" w:rsidP="003F3076">
      <w:pPr>
        <w:numPr>
          <w:ilvl w:val="0"/>
          <w:numId w:val="16"/>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t xml:space="preserve">McConnell, Robert </w:t>
      </w:r>
      <w:r w:rsidR="00251C18" w:rsidRPr="001A2D40">
        <w:rPr>
          <w:rFonts w:asciiTheme="majorHAnsi" w:hAnsiTheme="majorHAnsi" w:cstheme="majorHAnsi"/>
          <w:szCs w:val="24"/>
        </w:rPr>
        <w:t xml:space="preserve">D. and </w:t>
      </w:r>
      <w:r w:rsidR="00A26821" w:rsidRPr="001A2D40">
        <w:rPr>
          <w:rFonts w:asciiTheme="majorHAnsi" w:hAnsiTheme="majorHAnsi" w:cstheme="majorHAnsi"/>
          <w:szCs w:val="24"/>
        </w:rPr>
        <w:t>Jesse</w:t>
      </w:r>
      <w:r w:rsidR="00251C18" w:rsidRPr="001A2D40">
        <w:rPr>
          <w:rFonts w:asciiTheme="majorHAnsi" w:hAnsiTheme="majorHAnsi" w:cstheme="majorHAnsi"/>
          <w:szCs w:val="24"/>
        </w:rPr>
        <w:t xml:space="preserve"> Ribot.</w:t>
      </w:r>
      <w:r w:rsidR="00AF71F7" w:rsidRPr="001A2D40">
        <w:rPr>
          <w:rFonts w:asciiTheme="majorHAnsi" w:hAnsiTheme="majorHAnsi" w:cstheme="majorHAnsi"/>
          <w:szCs w:val="24"/>
        </w:rPr>
        <w:t xml:space="preserve"> </w:t>
      </w:r>
      <w:r w:rsidR="00251C18" w:rsidRPr="001A2D40">
        <w:rPr>
          <w:rFonts w:asciiTheme="majorHAnsi" w:hAnsiTheme="majorHAnsi" w:cstheme="majorHAnsi"/>
          <w:szCs w:val="24"/>
        </w:rPr>
        <w:t>1981.</w:t>
      </w:r>
      <w:r w:rsidR="00AF71F7" w:rsidRPr="001A2D40">
        <w:rPr>
          <w:rFonts w:asciiTheme="majorHAnsi" w:hAnsiTheme="majorHAnsi" w:cstheme="majorHAnsi"/>
          <w:szCs w:val="24"/>
        </w:rPr>
        <w:t xml:space="preserve"> </w:t>
      </w:r>
      <w:r w:rsidR="007734ED" w:rsidRPr="001A2D40">
        <w:rPr>
          <w:rFonts w:asciiTheme="majorHAnsi" w:hAnsiTheme="majorHAnsi" w:cstheme="majorHAnsi"/>
          <w:szCs w:val="24"/>
        </w:rPr>
        <w:t>‘</w:t>
      </w:r>
      <w:r w:rsidR="00251C18" w:rsidRPr="001A2D40">
        <w:rPr>
          <w:rFonts w:asciiTheme="majorHAnsi" w:hAnsiTheme="majorHAnsi" w:cstheme="majorHAnsi"/>
          <w:szCs w:val="24"/>
        </w:rPr>
        <w:t>Fabrication and Testing of a Glass Heat Pipe Solar Collector</w:t>
      </w:r>
      <w:r w:rsidR="00C021EF" w:rsidRPr="001A2D40">
        <w:rPr>
          <w:rFonts w:asciiTheme="majorHAnsi" w:hAnsiTheme="majorHAnsi" w:cstheme="majorHAnsi"/>
          <w:szCs w:val="24"/>
        </w:rPr>
        <w:t>’,</w:t>
      </w:r>
      <w:r w:rsidR="00251C18" w:rsidRPr="001A2D40">
        <w:rPr>
          <w:rFonts w:asciiTheme="majorHAnsi" w:hAnsiTheme="majorHAnsi" w:cstheme="majorHAnsi"/>
          <w:szCs w:val="24"/>
        </w:rPr>
        <w:t xml:space="preserve"> </w:t>
      </w:r>
      <w:r w:rsidR="00251C18" w:rsidRPr="001A2D40">
        <w:rPr>
          <w:rFonts w:asciiTheme="majorHAnsi" w:hAnsiTheme="majorHAnsi" w:cstheme="majorHAnsi"/>
          <w:i/>
          <w:szCs w:val="24"/>
        </w:rPr>
        <w:t>Sixteenth Annual Intersociety Energy Conversion Engineering Conference Proceedings</w:t>
      </w:r>
      <w:r w:rsidR="00251C18" w:rsidRPr="001A2D40">
        <w:rPr>
          <w:rFonts w:asciiTheme="majorHAnsi" w:hAnsiTheme="majorHAnsi" w:cstheme="majorHAnsi"/>
          <w:szCs w:val="24"/>
        </w:rPr>
        <w:t xml:space="preserve">, August. </w:t>
      </w:r>
    </w:p>
    <w:p w14:paraId="4DF5527B" w14:textId="77777777" w:rsidR="00767CB6" w:rsidRPr="001A2D40" w:rsidRDefault="00767CB6" w:rsidP="007571BF">
      <w:pPr>
        <w:tabs>
          <w:tab w:val="left" w:pos="-1440"/>
          <w:tab w:val="left" w:pos="-720"/>
          <w:tab w:val="left" w:pos="0"/>
          <w:tab w:val="left" w:pos="1108"/>
          <w:tab w:val="left" w:pos="1440"/>
        </w:tabs>
        <w:suppressAutoHyphens/>
        <w:ind w:left="360"/>
        <w:rPr>
          <w:rFonts w:asciiTheme="majorHAnsi" w:hAnsiTheme="majorHAnsi" w:cstheme="majorHAnsi"/>
          <w:szCs w:val="24"/>
        </w:rPr>
      </w:pPr>
    </w:p>
    <w:p w14:paraId="576A1F1C" w14:textId="77777777" w:rsidR="00D833D5" w:rsidRPr="001A2D40" w:rsidRDefault="00251C18" w:rsidP="00BF5E02">
      <w:pPr>
        <w:pStyle w:val="Heading1"/>
        <w:rPr>
          <w:rFonts w:asciiTheme="majorHAnsi" w:hAnsiTheme="majorHAnsi" w:cstheme="majorHAnsi"/>
        </w:rPr>
      </w:pPr>
      <w:bookmarkStart w:id="15" w:name="_Toc7254805"/>
      <w:r w:rsidRPr="001A2D40">
        <w:rPr>
          <w:rFonts w:asciiTheme="majorHAnsi" w:hAnsiTheme="majorHAnsi" w:cstheme="majorHAnsi"/>
        </w:rPr>
        <w:t>Professional Reports</w:t>
      </w:r>
      <w:bookmarkEnd w:id="15"/>
    </w:p>
    <w:p w14:paraId="1D385AA1" w14:textId="14365B71" w:rsidR="0033014F" w:rsidRPr="001A2D40" w:rsidRDefault="00A26821" w:rsidP="003F3076">
      <w:pPr>
        <w:numPr>
          <w:ilvl w:val="0"/>
          <w:numId w:val="17"/>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t>Agrawal, Arun</w:t>
      </w:r>
      <w:bookmarkStart w:id="16" w:name="_GoBack"/>
      <w:bookmarkEnd w:id="16"/>
      <w:r w:rsidRPr="001A2D40">
        <w:rPr>
          <w:rFonts w:asciiTheme="majorHAnsi" w:hAnsiTheme="majorHAnsi" w:cstheme="majorHAnsi"/>
          <w:szCs w:val="24"/>
        </w:rPr>
        <w:t xml:space="preserve"> and Jesse</w:t>
      </w:r>
      <w:r w:rsidR="00D833D5" w:rsidRPr="001A2D40">
        <w:rPr>
          <w:rFonts w:asciiTheme="majorHAnsi" w:hAnsiTheme="majorHAnsi" w:cstheme="majorHAnsi"/>
          <w:szCs w:val="24"/>
        </w:rPr>
        <w:t xml:space="preserve"> Ribot. 2012. “</w:t>
      </w:r>
      <w:r w:rsidR="00D833D5" w:rsidRPr="001A2D40">
        <w:rPr>
          <w:rFonts w:asciiTheme="majorHAnsi" w:hAnsiTheme="majorHAnsi" w:cstheme="majorHAnsi"/>
          <w:bCs/>
          <w:color w:val="000000"/>
          <w:szCs w:val="24"/>
        </w:rPr>
        <w:t xml:space="preserve">Assessing the Effectiveness of Democratic Accountability Mechanisms in Local Governance” Report commissioned </w:t>
      </w:r>
      <w:r w:rsidR="0033014F" w:rsidRPr="001A2D40">
        <w:rPr>
          <w:rFonts w:asciiTheme="majorHAnsi" w:hAnsiTheme="majorHAnsi" w:cstheme="majorHAnsi"/>
          <w:bCs/>
          <w:color w:val="000000"/>
          <w:szCs w:val="24"/>
        </w:rPr>
        <w:t xml:space="preserve">for </w:t>
      </w:r>
      <w:r w:rsidR="00D833D5" w:rsidRPr="001A2D40">
        <w:rPr>
          <w:rFonts w:asciiTheme="majorHAnsi" w:hAnsiTheme="majorHAnsi" w:cstheme="majorHAnsi"/>
          <w:bCs/>
          <w:color w:val="000000"/>
          <w:szCs w:val="24"/>
        </w:rPr>
        <w:t>USAID</w:t>
      </w:r>
      <w:r w:rsidR="0033014F" w:rsidRPr="001A2D40">
        <w:rPr>
          <w:rFonts w:asciiTheme="majorHAnsi" w:hAnsiTheme="majorHAnsi" w:cstheme="majorHAnsi"/>
          <w:bCs/>
          <w:color w:val="000000"/>
          <w:szCs w:val="24"/>
        </w:rPr>
        <w:t xml:space="preserve"> by </w:t>
      </w:r>
      <w:r w:rsidR="0033014F" w:rsidRPr="001A2D40">
        <w:rPr>
          <w:rFonts w:asciiTheme="majorHAnsi" w:hAnsiTheme="majorHAnsi" w:cstheme="majorHAnsi"/>
          <w:bCs/>
          <w:iCs/>
          <w:color w:val="000000"/>
          <w:szCs w:val="24"/>
        </w:rPr>
        <w:t>Management Systems International (MSI) Project No. 380000.12–500–03–11.</w:t>
      </w:r>
    </w:p>
    <w:p w14:paraId="208AE2C0" w14:textId="77777777" w:rsidR="0050512B" w:rsidRPr="001A2D40" w:rsidRDefault="0050512B" w:rsidP="003F3076">
      <w:pPr>
        <w:numPr>
          <w:ilvl w:val="0"/>
          <w:numId w:val="17"/>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rPr>
        <w:t xml:space="preserve">Ribot, J. 2011. Keynote Address “From Impacts to Vulnerability,” pp 87-96 in </w:t>
      </w:r>
      <w:r w:rsidRPr="001A2D40">
        <w:rPr>
          <w:rFonts w:asciiTheme="majorHAnsi" w:hAnsiTheme="majorHAnsi" w:cstheme="majorHAnsi"/>
          <w:i/>
        </w:rPr>
        <w:t>A Drylands Call for Action – Declaration of Fortaleza</w:t>
      </w:r>
      <w:r w:rsidRPr="001A2D40">
        <w:rPr>
          <w:rFonts w:asciiTheme="majorHAnsi" w:hAnsiTheme="majorHAnsi" w:cstheme="majorHAnsi"/>
        </w:rPr>
        <w:t xml:space="preserve">, Proceedings of ICID2010. Center for Strategic Studies and Management, Brasilia, Brazil. </w:t>
      </w:r>
      <w:hyperlink r:id="rId56" w:history="1">
        <w:r w:rsidRPr="001A2D40">
          <w:rPr>
            <w:rStyle w:val="Hyperlink"/>
            <w:rFonts w:asciiTheme="majorHAnsi" w:hAnsiTheme="majorHAnsi" w:cstheme="majorHAnsi"/>
          </w:rPr>
          <w:t>http://www.cgee.org.br/publicacoes/drylands.php</w:t>
        </w:r>
      </w:hyperlink>
      <w:r w:rsidRPr="001A2D40">
        <w:rPr>
          <w:rFonts w:asciiTheme="majorHAnsi" w:hAnsiTheme="majorHAnsi" w:cstheme="majorHAnsi"/>
        </w:rPr>
        <w:t>.</w:t>
      </w:r>
    </w:p>
    <w:p w14:paraId="15F983B8" w14:textId="0B299A33" w:rsidR="00EE3FB3" w:rsidRPr="001A2D40" w:rsidRDefault="00EE3FB3" w:rsidP="003F3076">
      <w:pPr>
        <w:numPr>
          <w:ilvl w:val="0"/>
          <w:numId w:val="17"/>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2010. ‘Building Climate Resilience: Local Governments on the Frontline</w:t>
      </w:r>
      <w:r w:rsidR="0073725C" w:rsidRPr="001A2D40">
        <w:rPr>
          <w:rFonts w:asciiTheme="majorHAnsi" w:hAnsiTheme="majorHAnsi" w:cstheme="majorHAnsi"/>
          <w:szCs w:val="24"/>
        </w:rPr>
        <w:t xml:space="preserve">’ [a title that the publisher invented]. Pp. 28-32 in Pursuing the MDGs through Local Government, preparatory notes for the Global Forum on Local Development, Kampala, Uganda, 4-6 October. </w:t>
      </w:r>
    </w:p>
    <w:p w14:paraId="203EEA49" w14:textId="77777777" w:rsidR="00AE19D7" w:rsidRPr="001A2D40" w:rsidRDefault="00AE19D7" w:rsidP="003F3076">
      <w:pPr>
        <w:numPr>
          <w:ilvl w:val="0"/>
          <w:numId w:val="17"/>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2009. </w:t>
      </w:r>
      <w:r w:rsidR="003E7DEF" w:rsidRPr="001A2D40">
        <w:rPr>
          <w:rFonts w:asciiTheme="majorHAnsi" w:hAnsiTheme="majorHAnsi" w:cstheme="majorHAnsi"/>
          <w:szCs w:val="24"/>
        </w:rPr>
        <w:t>‘</w:t>
      </w:r>
      <w:r w:rsidRPr="001A2D40">
        <w:rPr>
          <w:rFonts w:asciiTheme="majorHAnsi" w:hAnsiTheme="majorHAnsi" w:cstheme="majorHAnsi"/>
          <w:szCs w:val="24"/>
        </w:rPr>
        <w:t>Analysis of Senegal’s Draft Forestry Code: With Special Attention to its Support for Decentralization Laws</w:t>
      </w:r>
      <w:r w:rsidR="003E7DEF" w:rsidRPr="001A2D40">
        <w:rPr>
          <w:rFonts w:asciiTheme="majorHAnsi" w:hAnsiTheme="majorHAnsi" w:cstheme="majorHAnsi"/>
          <w:szCs w:val="24"/>
        </w:rPr>
        <w:t>’</w:t>
      </w:r>
      <w:r w:rsidRPr="001A2D40">
        <w:rPr>
          <w:rFonts w:asciiTheme="majorHAnsi" w:hAnsiTheme="majorHAnsi" w:cstheme="majorHAnsi"/>
          <w:szCs w:val="24"/>
        </w:rPr>
        <w:t>.</w:t>
      </w:r>
      <w:r w:rsidRPr="001A2D40">
        <w:rPr>
          <w:rFonts w:asciiTheme="majorHAnsi" w:hAnsiTheme="majorHAnsi" w:cstheme="majorHAnsi"/>
          <w:b/>
          <w:szCs w:val="24"/>
        </w:rPr>
        <w:t xml:space="preserve"> </w:t>
      </w:r>
      <w:r w:rsidRPr="001A2D40">
        <w:rPr>
          <w:rFonts w:asciiTheme="majorHAnsi" w:hAnsiTheme="majorHAnsi" w:cstheme="majorHAnsi"/>
          <w:szCs w:val="24"/>
        </w:rPr>
        <w:t>Report to International Resources Group (IRG), Washington, DC, For USAID, Senegal, October 2009.</w:t>
      </w:r>
    </w:p>
    <w:p w14:paraId="28AEAE17" w14:textId="77777777" w:rsidR="00466F81" w:rsidRPr="001A2D40" w:rsidRDefault="00466F81" w:rsidP="003F3076">
      <w:pPr>
        <w:numPr>
          <w:ilvl w:val="0"/>
          <w:numId w:val="17"/>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2007. </w:t>
      </w:r>
      <w:r w:rsidR="007734ED" w:rsidRPr="001A2D40">
        <w:rPr>
          <w:rFonts w:asciiTheme="majorHAnsi" w:hAnsiTheme="majorHAnsi" w:cstheme="majorHAnsi"/>
          <w:szCs w:val="24"/>
        </w:rPr>
        <w:t>‘</w:t>
      </w:r>
      <w:r w:rsidRPr="001A2D40">
        <w:rPr>
          <w:rFonts w:asciiTheme="majorHAnsi" w:hAnsiTheme="majorHAnsi" w:cstheme="majorHAnsi"/>
          <w:szCs w:val="24"/>
        </w:rPr>
        <w:t>Note on Research Questions and Methods</w:t>
      </w:r>
      <w:r w:rsidR="007734ED" w:rsidRPr="001A2D40">
        <w:rPr>
          <w:rFonts w:asciiTheme="majorHAnsi" w:hAnsiTheme="majorHAnsi" w:cstheme="majorHAnsi"/>
          <w:szCs w:val="24"/>
        </w:rPr>
        <w:t>’</w:t>
      </w:r>
      <w:r w:rsidR="00CE0287" w:rsidRPr="001A2D40">
        <w:rPr>
          <w:rFonts w:asciiTheme="majorHAnsi" w:hAnsiTheme="majorHAnsi" w:cstheme="majorHAnsi"/>
          <w:szCs w:val="24"/>
        </w:rPr>
        <w:t xml:space="preserve"> </w:t>
      </w:r>
      <w:r w:rsidRPr="001A2D40">
        <w:rPr>
          <w:rFonts w:asciiTheme="majorHAnsi" w:hAnsiTheme="majorHAnsi" w:cstheme="majorHAnsi"/>
          <w:szCs w:val="24"/>
        </w:rPr>
        <w:t>Prepared for The World Bank Project on Local Council Oversight and Social Accountability in Africa (Ethiopia, Kenya, Tanzania and Uganda).</w:t>
      </w:r>
      <w:r w:rsidR="00CB3145" w:rsidRPr="001A2D40">
        <w:rPr>
          <w:rFonts w:asciiTheme="majorHAnsi" w:hAnsiTheme="majorHAnsi" w:cstheme="majorHAnsi"/>
          <w:szCs w:val="24"/>
        </w:rPr>
        <w:t xml:space="preserve"> February 2007, pp.33. </w:t>
      </w:r>
    </w:p>
    <w:p w14:paraId="50596B57" w14:textId="77777777" w:rsidR="00273A23" w:rsidRPr="001A2D40" w:rsidRDefault="00011A7C" w:rsidP="003F3076">
      <w:pPr>
        <w:numPr>
          <w:ilvl w:val="0"/>
          <w:numId w:val="17"/>
        </w:numPr>
        <w:tabs>
          <w:tab w:val="left" w:pos="-1440"/>
          <w:tab w:val="left" w:pos="-720"/>
        </w:tabs>
        <w:suppressAutoHyphens/>
        <w:rPr>
          <w:rFonts w:asciiTheme="majorHAnsi" w:hAnsiTheme="majorHAnsi" w:cstheme="majorHAnsi"/>
          <w:szCs w:val="24"/>
          <w:lang w:val="fr-FR"/>
        </w:rPr>
      </w:pPr>
      <w:r w:rsidRPr="001A2D40">
        <w:rPr>
          <w:rFonts w:asciiTheme="majorHAnsi" w:hAnsiTheme="majorHAnsi" w:cstheme="majorHAnsi"/>
          <w:szCs w:val="24"/>
          <w:lang w:val="fr-FR"/>
        </w:rPr>
        <w:t xml:space="preserve">Ribot, </w:t>
      </w:r>
      <w:r w:rsidR="00E91F91" w:rsidRPr="001A2D40">
        <w:rPr>
          <w:rFonts w:asciiTheme="majorHAnsi" w:hAnsiTheme="majorHAnsi" w:cstheme="majorHAnsi"/>
          <w:szCs w:val="24"/>
          <w:lang w:val="fr-FR"/>
        </w:rPr>
        <w:t>J.</w:t>
      </w:r>
      <w:r w:rsidRPr="001A2D40">
        <w:rPr>
          <w:rFonts w:asciiTheme="majorHAnsi" w:hAnsiTheme="majorHAnsi" w:cstheme="majorHAnsi"/>
          <w:szCs w:val="24"/>
          <w:lang w:val="fr-FR"/>
        </w:rPr>
        <w:t xml:space="preserve"> 2006. </w:t>
      </w:r>
      <w:r w:rsidR="007734ED" w:rsidRPr="001A2D40">
        <w:rPr>
          <w:rFonts w:asciiTheme="majorHAnsi" w:hAnsiTheme="majorHAnsi" w:cstheme="majorHAnsi"/>
          <w:szCs w:val="24"/>
          <w:lang w:val="fr-FR"/>
        </w:rPr>
        <w:t>‘</w:t>
      </w:r>
      <w:r w:rsidRPr="001A2D40">
        <w:rPr>
          <w:rFonts w:asciiTheme="majorHAnsi" w:hAnsiTheme="majorHAnsi" w:cstheme="majorHAnsi"/>
          <w:szCs w:val="24"/>
          <w:lang w:val="fr-FR"/>
        </w:rPr>
        <w:t xml:space="preserve">Analyse de la filière Charbon de Bois au </w:t>
      </w:r>
      <w:proofErr w:type="gramStart"/>
      <w:r w:rsidRPr="001A2D40">
        <w:rPr>
          <w:rFonts w:asciiTheme="majorHAnsi" w:hAnsiTheme="majorHAnsi" w:cstheme="majorHAnsi"/>
          <w:szCs w:val="24"/>
          <w:lang w:val="fr-FR"/>
        </w:rPr>
        <w:t>Sénégal:</w:t>
      </w:r>
      <w:proofErr w:type="gramEnd"/>
      <w:r w:rsidRPr="001A2D40">
        <w:rPr>
          <w:rFonts w:asciiTheme="majorHAnsi" w:hAnsiTheme="majorHAnsi" w:cstheme="majorHAnsi"/>
          <w:szCs w:val="24"/>
          <w:lang w:val="fr-FR"/>
        </w:rPr>
        <w:t xml:space="preserve"> Recommandations</w:t>
      </w:r>
      <w:r w:rsidR="007734ED" w:rsidRPr="001A2D40">
        <w:rPr>
          <w:rFonts w:asciiTheme="majorHAnsi" w:hAnsiTheme="majorHAnsi" w:cstheme="majorHAnsi"/>
          <w:szCs w:val="24"/>
          <w:lang w:val="fr-FR"/>
        </w:rPr>
        <w:t>’</w:t>
      </w:r>
      <w:r w:rsidR="00745B9F" w:rsidRPr="001A2D40">
        <w:rPr>
          <w:rFonts w:asciiTheme="majorHAnsi" w:hAnsiTheme="majorHAnsi" w:cstheme="majorHAnsi"/>
          <w:szCs w:val="24"/>
          <w:lang w:val="fr-FR"/>
        </w:rPr>
        <w:t xml:space="preserve"> </w:t>
      </w:r>
      <w:r w:rsidR="005C08F1" w:rsidRPr="001A2D40">
        <w:rPr>
          <w:rFonts w:asciiTheme="majorHAnsi" w:hAnsiTheme="majorHAnsi" w:cstheme="majorHAnsi"/>
          <w:szCs w:val="24"/>
          <w:lang w:val="fr-FR"/>
        </w:rPr>
        <w:t xml:space="preserve">Policy </w:t>
      </w:r>
      <w:r w:rsidR="005C08F1" w:rsidRPr="00C87AB2">
        <w:rPr>
          <w:rFonts w:asciiTheme="majorHAnsi" w:hAnsiTheme="majorHAnsi" w:cstheme="majorHAnsi"/>
          <w:szCs w:val="24"/>
        </w:rPr>
        <w:t>brief based on the Senegal Dutch research program</w:t>
      </w:r>
      <w:r w:rsidR="005C08F1" w:rsidRPr="001A2D40">
        <w:rPr>
          <w:rFonts w:asciiTheme="majorHAnsi" w:hAnsiTheme="majorHAnsi" w:cstheme="majorHAnsi"/>
          <w:szCs w:val="24"/>
          <w:lang w:val="fr-FR"/>
        </w:rPr>
        <w:t xml:space="preserve"> </w:t>
      </w:r>
      <w:r w:rsidR="007734ED" w:rsidRPr="001A2D40">
        <w:rPr>
          <w:rFonts w:asciiTheme="majorHAnsi" w:hAnsiTheme="majorHAnsi" w:cstheme="majorHAnsi"/>
          <w:szCs w:val="24"/>
          <w:lang w:val="fr-FR"/>
        </w:rPr>
        <w:t>‘</w:t>
      </w:r>
      <w:r w:rsidR="005C08F1" w:rsidRPr="001A2D40">
        <w:rPr>
          <w:rFonts w:asciiTheme="majorHAnsi" w:hAnsiTheme="majorHAnsi" w:cstheme="majorHAnsi"/>
          <w:szCs w:val="24"/>
          <w:lang w:val="fr-FR"/>
        </w:rPr>
        <w:t>Pour une gestion décentralisée et démocratique des resso</w:t>
      </w:r>
      <w:r w:rsidR="007E217B" w:rsidRPr="001A2D40">
        <w:rPr>
          <w:rFonts w:asciiTheme="majorHAnsi" w:hAnsiTheme="majorHAnsi" w:cstheme="majorHAnsi"/>
          <w:szCs w:val="24"/>
          <w:lang w:val="fr-FR"/>
        </w:rPr>
        <w:t>urces foresti</w:t>
      </w:r>
      <w:r w:rsidR="005C08F1" w:rsidRPr="001A2D40">
        <w:rPr>
          <w:rFonts w:asciiTheme="majorHAnsi" w:hAnsiTheme="majorHAnsi" w:cstheme="majorHAnsi"/>
          <w:szCs w:val="24"/>
          <w:lang w:val="fr-FR"/>
        </w:rPr>
        <w:t xml:space="preserve">ères au </w:t>
      </w:r>
      <w:r w:rsidR="00FC540D" w:rsidRPr="001A2D40">
        <w:rPr>
          <w:rFonts w:asciiTheme="majorHAnsi" w:hAnsiTheme="majorHAnsi" w:cstheme="majorHAnsi"/>
          <w:szCs w:val="24"/>
          <w:lang w:val="fr-FR"/>
        </w:rPr>
        <w:t>Sénégal</w:t>
      </w:r>
      <w:r w:rsidR="00C021EF" w:rsidRPr="001A2D40">
        <w:rPr>
          <w:rFonts w:asciiTheme="majorHAnsi" w:hAnsiTheme="majorHAnsi" w:cstheme="majorHAnsi"/>
          <w:szCs w:val="24"/>
          <w:lang w:val="fr-FR"/>
        </w:rPr>
        <w:t>’,</w:t>
      </w:r>
      <w:r w:rsidR="00FC540D" w:rsidRPr="001A2D40">
        <w:rPr>
          <w:rFonts w:asciiTheme="majorHAnsi" w:hAnsiTheme="majorHAnsi" w:cstheme="majorHAnsi"/>
          <w:szCs w:val="24"/>
          <w:lang w:val="fr-FR"/>
        </w:rPr>
        <w:t xml:space="preserve"> </w:t>
      </w:r>
      <w:r w:rsidR="00234B5C" w:rsidRPr="001A2D40">
        <w:rPr>
          <w:rFonts w:asciiTheme="majorHAnsi" w:hAnsiTheme="majorHAnsi" w:cstheme="majorHAnsi"/>
          <w:szCs w:val="24"/>
          <w:lang w:val="fr-FR"/>
        </w:rPr>
        <w:t xml:space="preserve">30 </w:t>
      </w:r>
      <w:r w:rsidR="00FC540D" w:rsidRPr="001A2D40">
        <w:rPr>
          <w:rFonts w:asciiTheme="majorHAnsi" w:hAnsiTheme="majorHAnsi" w:cstheme="majorHAnsi"/>
          <w:szCs w:val="24"/>
          <w:lang w:val="fr-FR"/>
        </w:rPr>
        <w:t>September</w:t>
      </w:r>
      <w:r w:rsidR="00745B9F" w:rsidRPr="001A2D40">
        <w:rPr>
          <w:rFonts w:asciiTheme="majorHAnsi" w:hAnsiTheme="majorHAnsi" w:cstheme="majorHAnsi"/>
          <w:szCs w:val="24"/>
          <w:lang w:val="fr-FR"/>
        </w:rPr>
        <w:t xml:space="preserve">. </w:t>
      </w:r>
    </w:p>
    <w:p w14:paraId="1177D149" w14:textId="438D4F37" w:rsidR="00354753" w:rsidRPr="001A2D40" w:rsidRDefault="00354753" w:rsidP="003F3076">
      <w:pPr>
        <w:numPr>
          <w:ilvl w:val="0"/>
          <w:numId w:val="17"/>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2005</w:t>
      </w:r>
      <w:r w:rsidR="00F51852" w:rsidRPr="001A2D40">
        <w:rPr>
          <w:rFonts w:asciiTheme="majorHAnsi" w:hAnsiTheme="majorHAnsi" w:cstheme="majorHAnsi"/>
          <w:szCs w:val="24"/>
        </w:rPr>
        <w:t xml:space="preserve">. </w:t>
      </w:r>
      <w:r w:rsidR="007734ED" w:rsidRPr="001A2D40">
        <w:rPr>
          <w:rFonts w:asciiTheme="majorHAnsi" w:hAnsiTheme="majorHAnsi" w:cstheme="majorHAnsi"/>
          <w:szCs w:val="24"/>
        </w:rPr>
        <w:t>‘</w:t>
      </w:r>
      <w:r w:rsidR="00273A23" w:rsidRPr="001A2D40">
        <w:rPr>
          <w:rFonts w:asciiTheme="majorHAnsi" w:hAnsiTheme="majorHAnsi" w:cstheme="majorHAnsi"/>
          <w:szCs w:val="24"/>
        </w:rPr>
        <w:t>Steering Community Driven Development? A Desk Study of NRM Choices</w:t>
      </w:r>
      <w:r w:rsidR="007734ED" w:rsidRPr="001A2D40">
        <w:rPr>
          <w:rFonts w:asciiTheme="majorHAnsi" w:hAnsiTheme="majorHAnsi" w:cstheme="majorHAnsi"/>
          <w:szCs w:val="24"/>
        </w:rPr>
        <w:t>’</w:t>
      </w:r>
      <w:r w:rsidR="00F51852" w:rsidRPr="001A2D40">
        <w:rPr>
          <w:rFonts w:asciiTheme="majorHAnsi" w:hAnsiTheme="majorHAnsi" w:cstheme="majorHAnsi"/>
          <w:szCs w:val="24"/>
        </w:rPr>
        <w:t xml:space="preserve"> </w:t>
      </w:r>
      <w:r w:rsidR="00273A23" w:rsidRPr="001A2D40">
        <w:rPr>
          <w:rFonts w:asciiTheme="majorHAnsi" w:hAnsiTheme="majorHAnsi" w:cstheme="majorHAnsi"/>
          <w:szCs w:val="24"/>
        </w:rPr>
        <w:t xml:space="preserve">draft report to the </w:t>
      </w:r>
      <w:r w:rsidR="00F51852" w:rsidRPr="001A2D40">
        <w:rPr>
          <w:rFonts w:asciiTheme="majorHAnsi" w:hAnsiTheme="majorHAnsi" w:cstheme="majorHAnsi"/>
          <w:szCs w:val="24"/>
        </w:rPr>
        <w:t>Wor</w:t>
      </w:r>
      <w:r w:rsidR="007456D1" w:rsidRPr="001A2D40">
        <w:rPr>
          <w:rFonts w:asciiTheme="majorHAnsi" w:hAnsiTheme="majorHAnsi" w:cstheme="majorHAnsi"/>
          <w:szCs w:val="24"/>
        </w:rPr>
        <w:t xml:space="preserve">ld Bank Natural Resources </w:t>
      </w:r>
      <w:r w:rsidR="00F51852" w:rsidRPr="001A2D40">
        <w:rPr>
          <w:rFonts w:asciiTheme="majorHAnsi" w:hAnsiTheme="majorHAnsi" w:cstheme="majorHAnsi"/>
          <w:szCs w:val="24"/>
        </w:rPr>
        <w:t>Thematic Group</w:t>
      </w:r>
      <w:r w:rsidR="00980845" w:rsidRPr="001A2D40">
        <w:rPr>
          <w:rFonts w:asciiTheme="majorHAnsi" w:hAnsiTheme="majorHAnsi" w:cstheme="majorHAnsi"/>
          <w:szCs w:val="24"/>
        </w:rPr>
        <w:t xml:space="preserve">, 1 March. </w:t>
      </w:r>
      <w:r w:rsidR="000574C1" w:rsidRPr="001A2D40">
        <w:rPr>
          <w:rFonts w:asciiTheme="majorHAnsi" w:hAnsiTheme="majorHAnsi" w:cstheme="majorHAnsi"/>
          <w:szCs w:val="24"/>
        </w:rPr>
        <w:t>Made available as a WRI working paper in 2008</w:t>
      </w:r>
    </w:p>
    <w:p w14:paraId="3CA4877B" w14:textId="3EED23CD" w:rsidR="00251C18" w:rsidRPr="001A2D40" w:rsidRDefault="00251C18" w:rsidP="003F3076">
      <w:pPr>
        <w:numPr>
          <w:ilvl w:val="0"/>
          <w:numId w:val="17"/>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t>Lippman, H</w:t>
      </w:r>
      <w:r w:rsidR="001D1A1F" w:rsidRPr="001A2D40">
        <w:rPr>
          <w:rFonts w:asciiTheme="majorHAnsi" w:hAnsiTheme="majorHAnsi" w:cstheme="majorHAnsi"/>
          <w:szCs w:val="24"/>
        </w:rPr>
        <w:t xml:space="preserve">arrold, Robert Charlick, </w:t>
      </w:r>
      <w:r w:rsidR="00A26821" w:rsidRPr="001A2D40">
        <w:rPr>
          <w:rFonts w:asciiTheme="majorHAnsi" w:hAnsiTheme="majorHAnsi" w:cstheme="majorHAnsi"/>
          <w:szCs w:val="24"/>
        </w:rPr>
        <w:t>Jesse</w:t>
      </w:r>
      <w:r w:rsidR="001D1A1F" w:rsidRPr="001A2D40">
        <w:rPr>
          <w:rFonts w:asciiTheme="majorHAnsi" w:hAnsiTheme="majorHAnsi" w:cstheme="majorHAnsi"/>
          <w:szCs w:val="24"/>
        </w:rPr>
        <w:t xml:space="preserve"> Ribot and Robert</w:t>
      </w:r>
      <w:r w:rsidRPr="001A2D40">
        <w:rPr>
          <w:rFonts w:asciiTheme="majorHAnsi" w:hAnsiTheme="majorHAnsi" w:cstheme="majorHAnsi"/>
          <w:szCs w:val="24"/>
        </w:rPr>
        <w:t xml:space="preserve"> Groelsema. 1999. </w:t>
      </w:r>
      <w:r w:rsidR="007734ED" w:rsidRPr="001A2D40">
        <w:rPr>
          <w:rFonts w:asciiTheme="majorHAnsi" w:hAnsiTheme="majorHAnsi" w:cstheme="majorHAnsi"/>
          <w:szCs w:val="24"/>
        </w:rPr>
        <w:t>‘</w:t>
      </w:r>
      <w:r w:rsidRPr="001A2D40">
        <w:rPr>
          <w:rFonts w:asciiTheme="majorHAnsi" w:hAnsiTheme="majorHAnsi" w:cstheme="majorHAnsi"/>
          <w:szCs w:val="24"/>
        </w:rPr>
        <w:t>Democracy and Governance Cross Sectoral Linkages: Case Study of USAID/Guinea</w:t>
      </w:r>
      <w:r w:rsidR="00C021EF" w:rsidRPr="001A2D40">
        <w:rPr>
          <w:rFonts w:asciiTheme="majorHAnsi" w:hAnsiTheme="majorHAnsi" w:cstheme="majorHAnsi"/>
          <w:szCs w:val="24"/>
        </w:rPr>
        <w:t>’,</w:t>
      </w:r>
      <w:r w:rsidRPr="001A2D40">
        <w:rPr>
          <w:rFonts w:asciiTheme="majorHAnsi" w:hAnsiTheme="majorHAnsi" w:cstheme="majorHAnsi"/>
          <w:szCs w:val="24"/>
        </w:rPr>
        <w:t xml:space="preserve"> for USAID.</w:t>
      </w:r>
    </w:p>
    <w:p w14:paraId="0EEE48BC" w14:textId="77777777" w:rsidR="00251C18" w:rsidRPr="001A2D40" w:rsidRDefault="00251C18" w:rsidP="003F3076">
      <w:pPr>
        <w:numPr>
          <w:ilvl w:val="0"/>
          <w:numId w:val="17"/>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00AF71F7" w:rsidRPr="001A2D40">
        <w:rPr>
          <w:rFonts w:asciiTheme="majorHAnsi" w:hAnsiTheme="majorHAnsi" w:cstheme="majorHAnsi"/>
          <w:szCs w:val="24"/>
        </w:rPr>
        <w:t xml:space="preserve"> </w:t>
      </w:r>
      <w:r w:rsidR="00871ECD" w:rsidRPr="001A2D40">
        <w:rPr>
          <w:rFonts w:asciiTheme="majorHAnsi" w:hAnsiTheme="majorHAnsi" w:cstheme="majorHAnsi"/>
          <w:szCs w:val="24"/>
        </w:rPr>
        <w:t xml:space="preserve">1999. </w:t>
      </w:r>
      <w:r w:rsidR="007734ED" w:rsidRPr="001A2D40">
        <w:rPr>
          <w:rFonts w:asciiTheme="majorHAnsi" w:hAnsiTheme="majorHAnsi" w:cstheme="majorHAnsi"/>
          <w:szCs w:val="24"/>
        </w:rPr>
        <w:t>‘</w:t>
      </w:r>
      <w:r w:rsidRPr="001A2D40">
        <w:rPr>
          <w:rFonts w:asciiTheme="majorHAnsi" w:hAnsiTheme="majorHAnsi" w:cstheme="majorHAnsi"/>
          <w:szCs w:val="24"/>
        </w:rPr>
        <w:t>Institutions, Governance and Natural Resource Management</w:t>
      </w:r>
      <w:r w:rsidR="00C021EF" w:rsidRPr="001A2D40">
        <w:rPr>
          <w:rFonts w:asciiTheme="majorHAnsi" w:hAnsiTheme="majorHAnsi" w:cstheme="majorHAnsi"/>
          <w:szCs w:val="24"/>
        </w:rPr>
        <w:t>’,</w:t>
      </w:r>
      <w:r w:rsidRPr="001A2D40">
        <w:rPr>
          <w:rFonts w:asciiTheme="majorHAnsi" w:hAnsiTheme="majorHAnsi" w:cstheme="majorHAnsi"/>
          <w:szCs w:val="24"/>
        </w:rPr>
        <w:t xml:space="preserve"> Framework Paper for World Resources Institute conference on Institutions and Governance in Natural Resource Management</w:t>
      </w:r>
      <w:r w:rsidR="00871ECD" w:rsidRPr="001A2D40">
        <w:rPr>
          <w:rFonts w:asciiTheme="majorHAnsi" w:hAnsiTheme="majorHAnsi" w:cstheme="majorHAnsi"/>
          <w:szCs w:val="24"/>
        </w:rPr>
        <w:t>, February</w:t>
      </w:r>
      <w:r w:rsidRPr="001A2D40">
        <w:rPr>
          <w:rFonts w:asciiTheme="majorHAnsi" w:hAnsiTheme="majorHAnsi" w:cstheme="majorHAnsi"/>
          <w:szCs w:val="24"/>
        </w:rPr>
        <w:t>.</w:t>
      </w:r>
    </w:p>
    <w:p w14:paraId="66691FF9" w14:textId="77777777" w:rsidR="00251C18" w:rsidRPr="001A2D40" w:rsidRDefault="00251C18" w:rsidP="003F3076">
      <w:pPr>
        <w:numPr>
          <w:ilvl w:val="0"/>
          <w:numId w:val="17"/>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lastRenderedPageBreak/>
        <w:t xml:space="preserve">Ribot, </w:t>
      </w:r>
      <w:r w:rsidR="00E91F91" w:rsidRPr="001A2D40">
        <w:rPr>
          <w:rFonts w:asciiTheme="majorHAnsi" w:hAnsiTheme="majorHAnsi" w:cstheme="majorHAnsi"/>
          <w:szCs w:val="24"/>
        </w:rPr>
        <w:t>J.</w:t>
      </w:r>
      <w:r w:rsidR="00AF71F7" w:rsidRPr="001A2D40">
        <w:rPr>
          <w:rFonts w:asciiTheme="majorHAnsi" w:hAnsiTheme="majorHAnsi" w:cstheme="majorHAnsi"/>
          <w:szCs w:val="24"/>
        </w:rPr>
        <w:t xml:space="preserve"> </w:t>
      </w:r>
      <w:r w:rsidRPr="001A2D40">
        <w:rPr>
          <w:rFonts w:asciiTheme="majorHAnsi" w:hAnsiTheme="majorHAnsi" w:cstheme="majorHAnsi"/>
          <w:szCs w:val="24"/>
        </w:rPr>
        <w:t>1998.</w:t>
      </w:r>
      <w:r w:rsidR="00AF71F7" w:rsidRPr="001A2D40">
        <w:rPr>
          <w:rFonts w:asciiTheme="majorHAnsi" w:hAnsiTheme="majorHAnsi" w:cstheme="majorHAnsi"/>
          <w:szCs w:val="24"/>
        </w:rPr>
        <w:t xml:space="preserve"> </w:t>
      </w:r>
      <w:r w:rsidR="007734ED" w:rsidRPr="001A2D40">
        <w:rPr>
          <w:rFonts w:asciiTheme="majorHAnsi" w:hAnsiTheme="majorHAnsi" w:cstheme="majorHAnsi"/>
          <w:szCs w:val="24"/>
        </w:rPr>
        <w:t>‘</w:t>
      </w:r>
      <w:r w:rsidRPr="001A2D40">
        <w:rPr>
          <w:rFonts w:asciiTheme="majorHAnsi" w:hAnsiTheme="majorHAnsi" w:cstheme="majorHAnsi"/>
          <w:szCs w:val="24"/>
        </w:rPr>
        <w:t>A Political Economy of Cooperative Law Reform in Mali: The State is the Best Hen</w:t>
      </w:r>
      <w:r w:rsidR="00C021EF" w:rsidRPr="001A2D40">
        <w:rPr>
          <w:rFonts w:asciiTheme="majorHAnsi" w:hAnsiTheme="majorHAnsi" w:cstheme="majorHAnsi"/>
          <w:szCs w:val="24"/>
        </w:rPr>
        <w:t>’,</w:t>
      </w:r>
      <w:r w:rsidRPr="001A2D40">
        <w:rPr>
          <w:rFonts w:asciiTheme="majorHAnsi" w:hAnsiTheme="majorHAnsi" w:cstheme="majorHAnsi"/>
          <w:szCs w:val="24"/>
        </w:rPr>
        <w:t xml:space="preserve"> Report to Management Systems International and U.S. Agency for International Development/Mali.</w:t>
      </w:r>
    </w:p>
    <w:p w14:paraId="69FC7ED4" w14:textId="77777777" w:rsidR="00251C18" w:rsidRPr="001A2D40" w:rsidRDefault="00251C18" w:rsidP="003F3076">
      <w:pPr>
        <w:numPr>
          <w:ilvl w:val="0"/>
          <w:numId w:val="17"/>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00AF71F7" w:rsidRPr="001A2D40">
        <w:rPr>
          <w:rFonts w:asciiTheme="majorHAnsi" w:hAnsiTheme="majorHAnsi" w:cstheme="majorHAnsi"/>
          <w:szCs w:val="24"/>
        </w:rPr>
        <w:t xml:space="preserve"> </w:t>
      </w:r>
      <w:r w:rsidRPr="001A2D40">
        <w:rPr>
          <w:rFonts w:asciiTheme="majorHAnsi" w:hAnsiTheme="majorHAnsi" w:cstheme="majorHAnsi"/>
          <w:szCs w:val="24"/>
        </w:rPr>
        <w:t>1998.</w:t>
      </w:r>
      <w:r w:rsidR="00AF71F7" w:rsidRPr="001A2D40">
        <w:rPr>
          <w:rFonts w:asciiTheme="majorHAnsi" w:hAnsiTheme="majorHAnsi" w:cstheme="majorHAnsi"/>
          <w:szCs w:val="24"/>
        </w:rPr>
        <w:t xml:space="preserve"> </w:t>
      </w:r>
      <w:r w:rsidR="007734ED" w:rsidRPr="001A2D40">
        <w:rPr>
          <w:rFonts w:asciiTheme="majorHAnsi" w:hAnsiTheme="majorHAnsi" w:cstheme="majorHAnsi"/>
          <w:szCs w:val="24"/>
        </w:rPr>
        <w:t>‘</w:t>
      </w:r>
      <w:r w:rsidRPr="001A2D40">
        <w:rPr>
          <w:rFonts w:asciiTheme="majorHAnsi" w:hAnsiTheme="majorHAnsi" w:cstheme="majorHAnsi"/>
          <w:szCs w:val="24"/>
        </w:rPr>
        <w:t>United Nations Capital Development Fund: The Way Forward</w:t>
      </w:r>
      <w:r w:rsidR="00C021EF" w:rsidRPr="001A2D40">
        <w:rPr>
          <w:rFonts w:asciiTheme="majorHAnsi" w:hAnsiTheme="majorHAnsi" w:cstheme="majorHAnsi"/>
          <w:szCs w:val="24"/>
        </w:rPr>
        <w:t>’,</w:t>
      </w:r>
      <w:r w:rsidRPr="001A2D40">
        <w:rPr>
          <w:rFonts w:asciiTheme="majorHAnsi" w:hAnsiTheme="majorHAnsi" w:cstheme="majorHAnsi"/>
          <w:szCs w:val="24"/>
        </w:rPr>
        <w:t xml:space="preserve"> Chapter on future directions of UNCDF for 1998 Task Force on Participatory Eco-Development and Local Development Funds, 29 May 1998.</w:t>
      </w:r>
    </w:p>
    <w:p w14:paraId="169A7006" w14:textId="77777777" w:rsidR="00251C18" w:rsidRPr="001A2D40" w:rsidRDefault="00251C18" w:rsidP="003F3076">
      <w:pPr>
        <w:numPr>
          <w:ilvl w:val="0"/>
          <w:numId w:val="17"/>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Pr="001A2D40">
        <w:rPr>
          <w:rFonts w:asciiTheme="majorHAnsi" w:hAnsiTheme="majorHAnsi" w:cstheme="majorHAnsi"/>
          <w:szCs w:val="24"/>
        </w:rPr>
        <w:t xml:space="preserve"> </w:t>
      </w:r>
      <w:r w:rsidR="002D2BD9" w:rsidRPr="001A2D40">
        <w:rPr>
          <w:rFonts w:asciiTheme="majorHAnsi" w:hAnsiTheme="majorHAnsi" w:cstheme="majorHAnsi"/>
          <w:szCs w:val="24"/>
        </w:rPr>
        <w:t xml:space="preserve">1998. </w:t>
      </w:r>
      <w:r w:rsidR="007734ED" w:rsidRPr="001A2D40">
        <w:rPr>
          <w:rFonts w:asciiTheme="majorHAnsi" w:hAnsiTheme="majorHAnsi" w:cstheme="majorHAnsi"/>
          <w:szCs w:val="24"/>
        </w:rPr>
        <w:t>‘</w:t>
      </w:r>
      <w:r w:rsidRPr="001A2D40">
        <w:rPr>
          <w:rFonts w:asciiTheme="majorHAnsi" w:hAnsiTheme="majorHAnsi" w:cstheme="majorHAnsi"/>
          <w:szCs w:val="24"/>
        </w:rPr>
        <w:t>Participatory Eco-Development and Local Development Funds: Some Comments on Policies</w:t>
      </w:r>
      <w:r w:rsidR="00C021EF" w:rsidRPr="001A2D40">
        <w:rPr>
          <w:rFonts w:asciiTheme="majorHAnsi" w:hAnsiTheme="majorHAnsi" w:cstheme="majorHAnsi"/>
          <w:szCs w:val="24"/>
        </w:rPr>
        <w:t>’,</w:t>
      </w:r>
      <w:r w:rsidRPr="001A2D40">
        <w:rPr>
          <w:rFonts w:asciiTheme="majorHAnsi" w:hAnsiTheme="majorHAnsi" w:cstheme="majorHAnsi"/>
          <w:szCs w:val="24"/>
        </w:rPr>
        <w:t xml:space="preserve"> Meeting on Policy Development, UNCDF Task Force on Local Development Funds and Eco-Development, 11-12, May Murten, Switzerland.</w:t>
      </w:r>
    </w:p>
    <w:p w14:paraId="3DC843F6" w14:textId="77777777" w:rsidR="00251C18" w:rsidRPr="001A2D40" w:rsidRDefault="00251C18" w:rsidP="003F3076">
      <w:pPr>
        <w:numPr>
          <w:ilvl w:val="0"/>
          <w:numId w:val="17"/>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00AF71F7" w:rsidRPr="001A2D40">
        <w:rPr>
          <w:rFonts w:asciiTheme="majorHAnsi" w:hAnsiTheme="majorHAnsi" w:cstheme="majorHAnsi"/>
          <w:szCs w:val="24"/>
        </w:rPr>
        <w:t xml:space="preserve"> </w:t>
      </w:r>
      <w:r w:rsidRPr="001A2D40">
        <w:rPr>
          <w:rFonts w:asciiTheme="majorHAnsi" w:hAnsiTheme="majorHAnsi" w:cstheme="majorHAnsi"/>
          <w:szCs w:val="24"/>
        </w:rPr>
        <w:t>1997.</w:t>
      </w:r>
      <w:r w:rsidR="00AF71F7" w:rsidRPr="001A2D40">
        <w:rPr>
          <w:rFonts w:asciiTheme="majorHAnsi" w:hAnsiTheme="majorHAnsi" w:cstheme="majorHAnsi"/>
          <w:szCs w:val="24"/>
        </w:rPr>
        <w:t xml:space="preserve"> </w:t>
      </w:r>
      <w:r w:rsidR="007734ED" w:rsidRPr="001A2D40">
        <w:rPr>
          <w:rFonts w:asciiTheme="majorHAnsi" w:hAnsiTheme="majorHAnsi" w:cstheme="majorHAnsi"/>
          <w:szCs w:val="24"/>
        </w:rPr>
        <w:t>‘</w:t>
      </w:r>
      <w:r w:rsidRPr="001A2D40">
        <w:rPr>
          <w:rFonts w:asciiTheme="majorHAnsi" w:hAnsiTheme="majorHAnsi" w:cstheme="majorHAnsi"/>
          <w:szCs w:val="24"/>
        </w:rPr>
        <w:t>Critique of Proposed `Forest Act' of The Gambia</w:t>
      </w:r>
      <w:r w:rsidR="00C021EF" w:rsidRPr="001A2D40">
        <w:rPr>
          <w:rFonts w:asciiTheme="majorHAnsi" w:hAnsiTheme="majorHAnsi" w:cstheme="majorHAnsi"/>
          <w:szCs w:val="24"/>
        </w:rPr>
        <w:t>’,</w:t>
      </w:r>
      <w:r w:rsidRPr="001A2D40">
        <w:rPr>
          <w:rFonts w:asciiTheme="majorHAnsi" w:hAnsiTheme="majorHAnsi" w:cstheme="majorHAnsi"/>
          <w:szCs w:val="24"/>
        </w:rPr>
        <w:t xml:space="preserve"> Africa Regional Division of The World Bank, February.</w:t>
      </w:r>
    </w:p>
    <w:p w14:paraId="46E40D88" w14:textId="77777777" w:rsidR="00251C18" w:rsidRPr="001A2D40" w:rsidRDefault="00251C18" w:rsidP="003F3076">
      <w:pPr>
        <w:numPr>
          <w:ilvl w:val="0"/>
          <w:numId w:val="17"/>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00AF71F7" w:rsidRPr="001A2D40">
        <w:rPr>
          <w:rFonts w:asciiTheme="majorHAnsi" w:hAnsiTheme="majorHAnsi" w:cstheme="majorHAnsi"/>
          <w:szCs w:val="24"/>
        </w:rPr>
        <w:t xml:space="preserve"> </w:t>
      </w:r>
      <w:r w:rsidRPr="001A2D40">
        <w:rPr>
          <w:rFonts w:asciiTheme="majorHAnsi" w:hAnsiTheme="majorHAnsi" w:cstheme="majorHAnsi"/>
          <w:szCs w:val="24"/>
        </w:rPr>
        <w:t>1995.</w:t>
      </w:r>
      <w:r w:rsidR="00AF71F7" w:rsidRPr="001A2D40">
        <w:rPr>
          <w:rFonts w:asciiTheme="majorHAnsi" w:hAnsiTheme="majorHAnsi" w:cstheme="majorHAnsi"/>
          <w:szCs w:val="24"/>
        </w:rPr>
        <w:t xml:space="preserve"> </w:t>
      </w:r>
      <w:r w:rsidR="007734ED" w:rsidRPr="001A2D40">
        <w:rPr>
          <w:rFonts w:asciiTheme="majorHAnsi" w:hAnsiTheme="majorHAnsi" w:cstheme="majorHAnsi"/>
          <w:szCs w:val="24"/>
        </w:rPr>
        <w:t>‘</w:t>
      </w:r>
      <w:r w:rsidRPr="001A2D40">
        <w:rPr>
          <w:rFonts w:asciiTheme="majorHAnsi" w:hAnsiTheme="majorHAnsi" w:cstheme="majorHAnsi"/>
          <w:szCs w:val="24"/>
        </w:rPr>
        <w:t>Local Forest Control in Burkina Faso, Mali, Niger and Senegal: A Review and Critique of New Participatory Policies</w:t>
      </w:r>
      <w:r w:rsidR="00C021EF" w:rsidRPr="001A2D40">
        <w:rPr>
          <w:rFonts w:asciiTheme="majorHAnsi" w:hAnsiTheme="majorHAnsi" w:cstheme="majorHAnsi"/>
          <w:szCs w:val="24"/>
        </w:rPr>
        <w:t>’,</w:t>
      </w:r>
      <w:r w:rsidRPr="001A2D40">
        <w:rPr>
          <w:rFonts w:asciiTheme="majorHAnsi" w:hAnsiTheme="majorHAnsi" w:cstheme="majorHAnsi"/>
          <w:szCs w:val="24"/>
        </w:rPr>
        <w:t xml:space="preserve"> Forestry Sector Policy Report/Working Paper, Africa Technical Division of The World Bank, January.</w:t>
      </w:r>
      <w:r w:rsidR="00AF71F7" w:rsidRPr="001A2D40">
        <w:rPr>
          <w:rFonts w:asciiTheme="majorHAnsi" w:hAnsiTheme="majorHAnsi" w:cstheme="majorHAnsi"/>
          <w:szCs w:val="24"/>
        </w:rPr>
        <w:t xml:space="preserve"> </w:t>
      </w:r>
      <w:r w:rsidRPr="001A2D40">
        <w:rPr>
          <w:rFonts w:asciiTheme="majorHAnsi" w:hAnsiTheme="majorHAnsi" w:cstheme="majorHAnsi"/>
          <w:szCs w:val="24"/>
        </w:rPr>
        <w:t>(Also translated into French.)</w:t>
      </w:r>
    </w:p>
    <w:p w14:paraId="35E7FA17" w14:textId="77777777" w:rsidR="00251C18" w:rsidRPr="001A2D40" w:rsidRDefault="00251C18" w:rsidP="003F3076">
      <w:pPr>
        <w:numPr>
          <w:ilvl w:val="0"/>
          <w:numId w:val="17"/>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00AF71F7" w:rsidRPr="001A2D40">
        <w:rPr>
          <w:rFonts w:asciiTheme="majorHAnsi" w:hAnsiTheme="majorHAnsi" w:cstheme="majorHAnsi"/>
          <w:szCs w:val="24"/>
        </w:rPr>
        <w:t xml:space="preserve"> </w:t>
      </w:r>
      <w:r w:rsidRPr="001A2D40">
        <w:rPr>
          <w:rFonts w:asciiTheme="majorHAnsi" w:hAnsiTheme="majorHAnsi" w:cstheme="majorHAnsi"/>
          <w:szCs w:val="24"/>
        </w:rPr>
        <w:t>1995.</w:t>
      </w:r>
      <w:r w:rsidR="00AF71F7" w:rsidRPr="001A2D40">
        <w:rPr>
          <w:rFonts w:asciiTheme="majorHAnsi" w:hAnsiTheme="majorHAnsi" w:cstheme="majorHAnsi"/>
          <w:szCs w:val="24"/>
        </w:rPr>
        <w:t xml:space="preserve"> </w:t>
      </w:r>
      <w:r w:rsidR="007734ED" w:rsidRPr="001A2D40">
        <w:rPr>
          <w:rFonts w:asciiTheme="majorHAnsi" w:hAnsiTheme="majorHAnsi" w:cstheme="majorHAnsi"/>
          <w:szCs w:val="24"/>
        </w:rPr>
        <w:t>‘</w:t>
      </w:r>
      <w:r w:rsidRPr="001A2D40">
        <w:rPr>
          <w:rFonts w:asciiTheme="majorHAnsi" w:hAnsiTheme="majorHAnsi" w:cstheme="majorHAnsi"/>
          <w:szCs w:val="24"/>
        </w:rPr>
        <w:t>Local Forest Control in Mali: An Institutional Analysis of Participatory Policies</w:t>
      </w:r>
      <w:r w:rsidR="00C021EF" w:rsidRPr="001A2D40">
        <w:rPr>
          <w:rFonts w:asciiTheme="majorHAnsi" w:hAnsiTheme="majorHAnsi" w:cstheme="majorHAnsi"/>
          <w:szCs w:val="24"/>
        </w:rPr>
        <w:t>’,</w:t>
      </w:r>
      <w:r w:rsidRPr="001A2D40">
        <w:rPr>
          <w:rFonts w:asciiTheme="majorHAnsi" w:hAnsiTheme="majorHAnsi" w:cstheme="majorHAnsi"/>
          <w:szCs w:val="24"/>
        </w:rPr>
        <w:t xml:space="preserve"> Forestry Sector Policy Report/Working Paper, Africa Technical Division of The World Bank, January.</w:t>
      </w:r>
      <w:r w:rsidR="00AF71F7" w:rsidRPr="001A2D40">
        <w:rPr>
          <w:rFonts w:asciiTheme="majorHAnsi" w:hAnsiTheme="majorHAnsi" w:cstheme="majorHAnsi"/>
          <w:szCs w:val="24"/>
        </w:rPr>
        <w:t xml:space="preserve"> </w:t>
      </w:r>
      <w:r w:rsidRPr="001A2D40">
        <w:rPr>
          <w:rFonts w:asciiTheme="majorHAnsi" w:hAnsiTheme="majorHAnsi" w:cstheme="majorHAnsi"/>
          <w:szCs w:val="24"/>
        </w:rPr>
        <w:t>(Also translated into French.)</w:t>
      </w:r>
    </w:p>
    <w:p w14:paraId="1F721C79" w14:textId="77777777" w:rsidR="00251C18" w:rsidRPr="001A2D40" w:rsidRDefault="00251C18" w:rsidP="003F3076">
      <w:pPr>
        <w:numPr>
          <w:ilvl w:val="0"/>
          <w:numId w:val="17"/>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00AF71F7" w:rsidRPr="001A2D40">
        <w:rPr>
          <w:rFonts w:asciiTheme="majorHAnsi" w:hAnsiTheme="majorHAnsi" w:cstheme="majorHAnsi"/>
          <w:szCs w:val="24"/>
        </w:rPr>
        <w:t xml:space="preserve"> </w:t>
      </w:r>
      <w:r w:rsidRPr="001A2D40">
        <w:rPr>
          <w:rFonts w:asciiTheme="majorHAnsi" w:hAnsiTheme="majorHAnsi" w:cstheme="majorHAnsi"/>
          <w:szCs w:val="24"/>
        </w:rPr>
        <w:t>1995.</w:t>
      </w:r>
      <w:r w:rsidR="00AF71F7" w:rsidRPr="001A2D40">
        <w:rPr>
          <w:rFonts w:asciiTheme="majorHAnsi" w:hAnsiTheme="majorHAnsi" w:cstheme="majorHAnsi"/>
          <w:szCs w:val="24"/>
        </w:rPr>
        <w:t xml:space="preserve"> </w:t>
      </w:r>
      <w:r w:rsidR="007734ED" w:rsidRPr="001A2D40">
        <w:rPr>
          <w:rFonts w:asciiTheme="majorHAnsi" w:hAnsiTheme="majorHAnsi" w:cstheme="majorHAnsi"/>
          <w:szCs w:val="24"/>
        </w:rPr>
        <w:t>‘</w:t>
      </w:r>
      <w:r w:rsidRPr="001A2D40">
        <w:rPr>
          <w:rFonts w:asciiTheme="majorHAnsi" w:hAnsiTheme="majorHAnsi" w:cstheme="majorHAnsi"/>
          <w:szCs w:val="24"/>
        </w:rPr>
        <w:t>Local Forest Access Control in Senegal: Toward Participatory Forestry Policies</w:t>
      </w:r>
      <w:r w:rsidR="00C021EF" w:rsidRPr="001A2D40">
        <w:rPr>
          <w:rFonts w:asciiTheme="majorHAnsi" w:hAnsiTheme="majorHAnsi" w:cstheme="majorHAnsi"/>
          <w:szCs w:val="24"/>
        </w:rPr>
        <w:t>’,</w:t>
      </w:r>
      <w:r w:rsidRPr="001A2D40">
        <w:rPr>
          <w:rFonts w:asciiTheme="majorHAnsi" w:hAnsiTheme="majorHAnsi" w:cstheme="majorHAnsi"/>
          <w:szCs w:val="24"/>
        </w:rPr>
        <w:t xml:space="preserve"> Forestry Sector Policy Report/Working Paper, Technical Division of The World Bank, January.</w:t>
      </w:r>
      <w:r w:rsidR="00AF71F7" w:rsidRPr="001A2D40">
        <w:rPr>
          <w:rFonts w:asciiTheme="majorHAnsi" w:hAnsiTheme="majorHAnsi" w:cstheme="majorHAnsi"/>
          <w:szCs w:val="24"/>
        </w:rPr>
        <w:t xml:space="preserve"> </w:t>
      </w:r>
      <w:r w:rsidRPr="001A2D40">
        <w:rPr>
          <w:rFonts w:asciiTheme="majorHAnsi" w:hAnsiTheme="majorHAnsi" w:cstheme="majorHAnsi"/>
          <w:szCs w:val="24"/>
        </w:rPr>
        <w:t>(Also translated into French.)</w:t>
      </w:r>
    </w:p>
    <w:p w14:paraId="77BB18CF" w14:textId="77777777" w:rsidR="00251C18" w:rsidRPr="001A2D40" w:rsidRDefault="00251C18" w:rsidP="003F3076">
      <w:pPr>
        <w:numPr>
          <w:ilvl w:val="0"/>
          <w:numId w:val="17"/>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00AF71F7" w:rsidRPr="001A2D40">
        <w:rPr>
          <w:rFonts w:asciiTheme="majorHAnsi" w:hAnsiTheme="majorHAnsi" w:cstheme="majorHAnsi"/>
          <w:szCs w:val="24"/>
        </w:rPr>
        <w:t xml:space="preserve"> </w:t>
      </w:r>
      <w:r w:rsidRPr="001A2D40">
        <w:rPr>
          <w:rFonts w:asciiTheme="majorHAnsi" w:hAnsiTheme="majorHAnsi" w:cstheme="majorHAnsi"/>
          <w:szCs w:val="24"/>
        </w:rPr>
        <w:t>1994.</w:t>
      </w:r>
      <w:r w:rsidR="00AF71F7" w:rsidRPr="001A2D40">
        <w:rPr>
          <w:rFonts w:asciiTheme="majorHAnsi" w:hAnsiTheme="majorHAnsi" w:cstheme="majorHAnsi"/>
          <w:szCs w:val="24"/>
        </w:rPr>
        <w:t xml:space="preserve"> </w:t>
      </w:r>
      <w:r w:rsidR="007734ED" w:rsidRPr="001A2D40">
        <w:rPr>
          <w:rFonts w:asciiTheme="majorHAnsi" w:hAnsiTheme="majorHAnsi" w:cstheme="majorHAnsi"/>
          <w:szCs w:val="24"/>
        </w:rPr>
        <w:t>‘</w:t>
      </w:r>
      <w:r w:rsidRPr="001A2D40">
        <w:rPr>
          <w:rFonts w:asciiTheme="majorHAnsi" w:hAnsiTheme="majorHAnsi" w:cstheme="majorHAnsi"/>
          <w:szCs w:val="24"/>
        </w:rPr>
        <w:t>Forestry Sector Policy Report: Burkina Faso</w:t>
      </w:r>
      <w:r w:rsidR="00C021EF" w:rsidRPr="001A2D40">
        <w:rPr>
          <w:rFonts w:asciiTheme="majorHAnsi" w:hAnsiTheme="majorHAnsi" w:cstheme="majorHAnsi"/>
          <w:szCs w:val="24"/>
        </w:rPr>
        <w:t>’,</w:t>
      </w:r>
      <w:r w:rsidRPr="001A2D40">
        <w:rPr>
          <w:rFonts w:asciiTheme="majorHAnsi" w:hAnsiTheme="majorHAnsi" w:cstheme="majorHAnsi"/>
          <w:szCs w:val="24"/>
        </w:rPr>
        <w:t xml:space="preserve"> Forestry Sector Policy Report, Africa Technical Division of The World Bank, September.</w:t>
      </w:r>
    </w:p>
    <w:p w14:paraId="5FB3A8A5" w14:textId="77777777" w:rsidR="00251C18" w:rsidRPr="001A2D40" w:rsidRDefault="00251C18" w:rsidP="003F3076">
      <w:pPr>
        <w:numPr>
          <w:ilvl w:val="0"/>
          <w:numId w:val="17"/>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00AF71F7" w:rsidRPr="001A2D40">
        <w:rPr>
          <w:rFonts w:asciiTheme="majorHAnsi" w:hAnsiTheme="majorHAnsi" w:cstheme="majorHAnsi"/>
          <w:szCs w:val="24"/>
        </w:rPr>
        <w:t xml:space="preserve"> </w:t>
      </w:r>
      <w:r w:rsidRPr="001A2D40">
        <w:rPr>
          <w:rFonts w:asciiTheme="majorHAnsi" w:hAnsiTheme="majorHAnsi" w:cstheme="majorHAnsi"/>
          <w:szCs w:val="24"/>
        </w:rPr>
        <w:t>1994.</w:t>
      </w:r>
      <w:r w:rsidR="00AF71F7" w:rsidRPr="001A2D40">
        <w:rPr>
          <w:rFonts w:asciiTheme="majorHAnsi" w:hAnsiTheme="majorHAnsi" w:cstheme="majorHAnsi"/>
          <w:szCs w:val="24"/>
        </w:rPr>
        <w:t xml:space="preserve"> </w:t>
      </w:r>
      <w:r w:rsidR="007734ED" w:rsidRPr="001A2D40">
        <w:rPr>
          <w:rFonts w:asciiTheme="majorHAnsi" w:hAnsiTheme="majorHAnsi" w:cstheme="majorHAnsi"/>
          <w:szCs w:val="24"/>
        </w:rPr>
        <w:t>‘</w:t>
      </w:r>
      <w:r w:rsidRPr="001A2D40">
        <w:rPr>
          <w:rFonts w:asciiTheme="majorHAnsi" w:hAnsiTheme="majorHAnsi" w:cstheme="majorHAnsi"/>
          <w:szCs w:val="24"/>
        </w:rPr>
        <w:t>Forestry Sector Policy Report: Niger</w:t>
      </w:r>
      <w:r w:rsidR="00C021EF" w:rsidRPr="001A2D40">
        <w:rPr>
          <w:rFonts w:asciiTheme="majorHAnsi" w:hAnsiTheme="majorHAnsi" w:cstheme="majorHAnsi"/>
          <w:szCs w:val="24"/>
        </w:rPr>
        <w:t>’,</w:t>
      </w:r>
      <w:r w:rsidRPr="001A2D40">
        <w:rPr>
          <w:rFonts w:asciiTheme="majorHAnsi" w:hAnsiTheme="majorHAnsi" w:cstheme="majorHAnsi"/>
          <w:szCs w:val="24"/>
        </w:rPr>
        <w:t xml:space="preserve"> Forestry Sector Policy Report, Africa Technical Division of The World Bank, In-house report, September.</w:t>
      </w:r>
    </w:p>
    <w:p w14:paraId="0A59AE11" w14:textId="77777777" w:rsidR="00251C18" w:rsidRPr="001A2D40" w:rsidRDefault="00251C18" w:rsidP="003F3076">
      <w:pPr>
        <w:numPr>
          <w:ilvl w:val="0"/>
          <w:numId w:val="17"/>
        </w:numPr>
        <w:tabs>
          <w:tab w:val="left" w:pos="-1440"/>
          <w:tab w:val="left" w:pos="-720"/>
        </w:tabs>
        <w:suppressAutoHyphens/>
        <w:rPr>
          <w:rFonts w:asciiTheme="majorHAnsi" w:hAnsiTheme="majorHAnsi" w:cstheme="majorHAnsi"/>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00AF71F7" w:rsidRPr="001A2D40">
        <w:rPr>
          <w:rFonts w:asciiTheme="majorHAnsi" w:hAnsiTheme="majorHAnsi" w:cstheme="majorHAnsi"/>
          <w:szCs w:val="24"/>
        </w:rPr>
        <w:t xml:space="preserve"> </w:t>
      </w:r>
      <w:r w:rsidRPr="001A2D40">
        <w:rPr>
          <w:rFonts w:asciiTheme="majorHAnsi" w:hAnsiTheme="majorHAnsi" w:cstheme="majorHAnsi"/>
          <w:szCs w:val="24"/>
        </w:rPr>
        <w:t>1994.</w:t>
      </w:r>
      <w:r w:rsidR="00AF71F7" w:rsidRPr="001A2D40">
        <w:rPr>
          <w:rFonts w:asciiTheme="majorHAnsi" w:hAnsiTheme="majorHAnsi" w:cstheme="majorHAnsi"/>
          <w:szCs w:val="24"/>
        </w:rPr>
        <w:t xml:space="preserve"> </w:t>
      </w:r>
      <w:r w:rsidR="007734ED" w:rsidRPr="001A2D40">
        <w:rPr>
          <w:rFonts w:asciiTheme="majorHAnsi" w:hAnsiTheme="majorHAnsi" w:cstheme="majorHAnsi"/>
          <w:szCs w:val="24"/>
        </w:rPr>
        <w:t>‘</w:t>
      </w:r>
      <w:r w:rsidRPr="001A2D40">
        <w:rPr>
          <w:rFonts w:asciiTheme="majorHAnsi" w:hAnsiTheme="majorHAnsi" w:cstheme="majorHAnsi"/>
          <w:szCs w:val="24"/>
        </w:rPr>
        <w:t>Forestry Sector Policy Report: The Gambia</w:t>
      </w:r>
      <w:r w:rsidR="00C021EF" w:rsidRPr="001A2D40">
        <w:rPr>
          <w:rFonts w:asciiTheme="majorHAnsi" w:hAnsiTheme="majorHAnsi" w:cstheme="majorHAnsi"/>
          <w:szCs w:val="24"/>
        </w:rPr>
        <w:t>’,</w:t>
      </w:r>
      <w:r w:rsidRPr="001A2D40">
        <w:rPr>
          <w:rFonts w:asciiTheme="majorHAnsi" w:hAnsiTheme="majorHAnsi" w:cstheme="majorHAnsi"/>
          <w:szCs w:val="24"/>
        </w:rPr>
        <w:t xml:space="preserve"> Review of Policies in the Traditional Energy Sector, Africa Technical Division of The World Bank, In-house report, December.</w:t>
      </w:r>
    </w:p>
    <w:p w14:paraId="2D7779C6" w14:textId="77777777" w:rsidR="00251C18" w:rsidRPr="001A2D40" w:rsidRDefault="00251C18" w:rsidP="003F3076">
      <w:pPr>
        <w:numPr>
          <w:ilvl w:val="0"/>
          <w:numId w:val="17"/>
        </w:numPr>
        <w:tabs>
          <w:tab w:val="left" w:pos="-1440"/>
          <w:tab w:val="left" w:pos="-720"/>
        </w:tabs>
        <w:suppressAutoHyphens/>
        <w:rPr>
          <w:rFonts w:asciiTheme="majorHAnsi" w:hAnsiTheme="majorHAnsi" w:cstheme="majorHAnsi"/>
          <w:b/>
          <w:smallCaps/>
          <w:szCs w:val="24"/>
        </w:rPr>
      </w:pPr>
      <w:r w:rsidRPr="001A2D40">
        <w:rPr>
          <w:rFonts w:asciiTheme="majorHAnsi" w:hAnsiTheme="majorHAnsi" w:cstheme="majorHAnsi"/>
          <w:szCs w:val="24"/>
        </w:rPr>
        <w:t xml:space="preserve">Ribot, </w:t>
      </w:r>
      <w:r w:rsidR="00E91F91" w:rsidRPr="001A2D40">
        <w:rPr>
          <w:rFonts w:asciiTheme="majorHAnsi" w:hAnsiTheme="majorHAnsi" w:cstheme="majorHAnsi"/>
          <w:szCs w:val="24"/>
        </w:rPr>
        <w:t>J.</w:t>
      </w:r>
      <w:r w:rsidR="00AF71F7" w:rsidRPr="001A2D40">
        <w:rPr>
          <w:rFonts w:asciiTheme="majorHAnsi" w:hAnsiTheme="majorHAnsi" w:cstheme="majorHAnsi"/>
          <w:szCs w:val="24"/>
        </w:rPr>
        <w:t xml:space="preserve"> </w:t>
      </w:r>
      <w:r w:rsidRPr="001A2D40">
        <w:rPr>
          <w:rFonts w:asciiTheme="majorHAnsi" w:hAnsiTheme="majorHAnsi" w:cstheme="majorHAnsi"/>
          <w:szCs w:val="24"/>
        </w:rPr>
        <w:t>1987.</w:t>
      </w:r>
      <w:r w:rsidR="00AF71F7" w:rsidRPr="001A2D40">
        <w:rPr>
          <w:rFonts w:asciiTheme="majorHAnsi" w:hAnsiTheme="majorHAnsi" w:cstheme="majorHAnsi"/>
          <w:szCs w:val="24"/>
        </w:rPr>
        <w:t xml:space="preserve"> </w:t>
      </w:r>
      <w:r w:rsidR="007734ED" w:rsidRPr="001A2D40">
        <w:rPr>
          <w:rFonts w:asciiTheme="majorHAnsi" w:hAnsiTheme="majorHAnsi" w:cstheme="majorHAnsi"/>
          <w:szCs w:val="24"/>
        </w:rPr>
        <w:t>‘</w:t>
      </w:r>
      <w:r w:rsidRPr="001A2D40">
        <w:rPr>
          <w:rFonts w:asciiTheme="majorHAnsi" w:hAnsiTheme="majorHAnsi" w:cstheme="majorHAnsi"/>
          <w:szCs w:val="24"/>
        </w:rPr>
        <w:t>Market Structure and Environmental Policy in Senegal's Charcoal Industry</w:t>
      </w:r>
      <w:r w:rsidR="00C021EF" w:rsidRPr="001A2D40">
        <w:rPr>
          <w:rFonts w:asciiTheme="majorHAnsi" w:hAnsiTheme="majorHAnsi" w:cstheme="majorHAnsi"/>
          <w:szCs w:val="24"/>
        </w:rPr>
        <w:t>’,</w:t>
      </w:r>
      <w:r w:rsidRPr="001A2D40">
        <w:rPr>
          <w:rFonts w:asciiTheme="majorHAnsi" w:hAnsiTheme="majorHAnsi" w:cstheme="majorHAnsi"/>
          <w:szCs w:val="24"/>
        </w:rPr>
        <w:t xml:space="preserve"> Report to ENDA-TM.</w:t>
      </w:r>
    </w:p>
    <w:p w14:paraId="5B87723A" w14:textId="0BBCBB6D" w:rsidR="00251C18" w:rsidRPr="001A2D40" w:rsidRDefault="00ED0642" w:rsidP="003F3076">
      <w:pPr>
        <w:numPr>
          <w:ilvl w:val="0"/>
          <w:numId w:val="17"/>
        </w:numPr>
        <w:tabs>
          <w:tab w:val="left" w:pos="-1440"/>
          <w:tab w:val="left" w:pos="-720"/>
        </w:tabs>
        <w:suppressAutoHyphens/>
        <w:rPr>
          <w:rFonts w:asciiTheme="majorHAnsi" w:hAnsiTheme="majorHAnsi" w:cstheme="majorHAnsi"/>
          <w:b/>
          <w:smallCaps/>
          <w:szCs w:val="24"/>
        </w:rPr>
      </w:pPr>
      <w:r w:rsidRPr="001A2D40">
        <w:rPr>
          <w:rFonts w:asciiTheme="majorHAnsi" w:hAnsiTheme="majorHAnsi" w:cstheme="majorHAnsi"/>
          <w:szCs w:val="24"/>
        </w:rPr>
        <w:t xml:space="preserve">Milukas, Michael, </w:t>
      </w:r>
      <w:r w:rsidR="00A26821" w:rsidRPr="001A2D40">
        <w:rPr>
          <w:rFonts w:asciiTheme="majorHAnsi" w:hAnsiTheme="majorHAnsi" w:cstheme="majorHAnsi"/>
          <w:szCs w:val="24"/>
        </w:rPr>
        <w:t>Jesse</w:t>
      </w:r>
      <w:r w:rsidRPr="001A2D40">
        <w:rPr>
          <w:rFonts w:asciiTheme="majorHAnsi" w:hAnsiTheme="majorHAnsi" w:cstheme="majorHAnsi"/>
          <w:szCs w:val="24"/>
        </w:rPr>
        <w:t xml:space="preserve"> Ribot and Peter</w:t>
      </w:r>
      <w:r w:rsidR="00251C18" w:rsidRPr="001A2D40">
        <w:rPr>
          <w:rFonts w:asciiTheme="majorHAnsi" w:hAnsiTheme="majorHAnsi" w:cstheme="majorHAnsi"/>
          <w:szCs w:val="24"/>
        </w:rPr>
        <w:t xml:space="preserve"> Maxson.</w:t>
      </w:r>
      <w:r w:rsidR="00AF71F7" w:rsidRPr="001A2D40">
        <w:rPr>
          <w:rFonts w:asciiTheme="majorHAnsi" w:hAnsiTheme="majorHAnsi" w:cstheme="majorHAnsi"/>
          <w:szCs w:val="24"/>
        </w:rPr>
        <w:t xml:space="preserve"> </w:t>
      </w:r>
      <w:r w:rsidR="00251C18" w:rsidRPr="001A2D40">
        <w:rPr>
          <w:rFonts w:asciiTheme="majorHAnsi" w:hAnsiTheme="majorHAnsi" w:cstheme="majorHAnsi"/>
          <w:szCs w:val="24"/>
        </w:rPr>
        <w:t>1984.</w:t>
      </w:r>
      <w:r w:rsidR="00AF71F7" w:rsidRPr="001A2D40">
        <w:rPr>
          <w:rFonts w:asciiTheme="majorHAnsi" w:hAnsiTheme="majorHAnsi" w:cstheme="majorHAnsi"/>
          <w:szCs w:val="24"/>
        </w:rPr>
        <w:t xml:space="preserve"> </w:t>
      </w:r>
      <w:r w:rsidR="00251C18" w:rsidRPr="001A2D40">
        <w:rPr>
          <w:rFonts w:asciiTheme="majorHAnsi" w:hAnsiTheme="majorHAnsi" w:cstheme="majorHAnsi"/>
          <w:i/>
          <w:szCs w:val="24"/>
        </w:rPr>
        <w:t>Djibouti Energy Initiatives: National Energy Assessment</w:t>
      </w:r>
      <w:r w:rsidR="00251C18" w:rsidRPr="001A2D40">
        <w:rPr>
          <w:rFonts w:asciiTheme="majorHAnsi" w:hAnsiTheme="majorHAnsi" w:cstheme="majorHAnsi"/>
          <w:szCs w:val="24"/>
        </w:rPr>
        <w:t>, USAID Project No. 603</w:t>
      </w:r>
      <w:r w:rsidR="00251C18" w:rsidRPr="001A2D40">
        <w:rPr>
          <w:rFonts w:asciiTheme="majorHAnsi" w:hAnsiTheme="majorHAnsi" w:cstheme="majorHAnsi"/>
          <w:szCs w:val="24"/>
        </w:rPr>
        <w:noBreakHyphen/>
        <w:t>0013, Volunteers in Technical Assistance, 450pp, August.</w:t>
      </w:r>
      <w:r w:rsidR="00AF71F7" w:rsidRPr="001A2D40">
        <w:rPr>
          <w:rFonts w:asciiTheme="majorHAnsi" w:hAnsiTheme="majorHAnsi" w:cstheme="majorHAnsi"/>
          <w:szCs w:val="24"/>
        </w:rPr>
        <w:t xml:space="preserve"> </w:t>
      </w:r>
      <w:r w:rsidR="00251C18" w:rsidRPr="001A2D40">
        <w:rPr>
          <w:rFonts w:asciiTheme="majorHAnsi" w:hAnsiTheme="majorHAnsi" w:cstheme="majorHAnsi"/>
          <w:szCs w:val="24"/>
        </w:rPr>
        <w:t>(Also translated into French.)</w:t>
      </w:r>
    </w:p>
    <w:p w14:paraId="7635F7FA" w14:textId="77777777" w:rsidR="00F62741" w:rsidRPr="001A2D40" w:rsidRDefault="00F62741" w:rsidP="007571BF">
      <w:pPr>
        <w:tabs>
          <w:tab w:val="left" w:pos="-1440"/>
          <w:tab w:val="left" w:pos="-720"/>
          <w:tab w:val="left" w:pos="0"/>
          <w:tab w:val="left" w:pos="1274"/>
        </w:tabs>
        <w:suppressAutoHyphens/>
        <w:rPr>
          <w:rFonts w:asciiTheme="majorHAnsi" w:hAnsiTheme="majorHAnsi" w:cstheme="majorHAnsi"/>
          <w:b/>
          <w:smallCaps/>
          <w:szCs w:val="24"/>
        </w:rPr>
      </w:pPr>
    </w:p>
    <w:p w14:paraId="0F773B04" w14:textId="03B2E9A1" w:rsidR="002C197E" w:rsidRPr="00257DE8" w:rsidRDefault="005A6611" w:rsidP="00BF5E02">
      <w:pPr>
        <w:pStyle w:val="Heading1"/>
        <w:rPr>
          <w:rFonts w:asciiTheme="majorHAnsi" w:hAnsiTheme="majorHAnsi" w:cstheme="majorHAnsi"/>
        </w:rPr>
      </w:pPr>
      <w:bookmarkStart w:id="17" w:name="_Toc7254806"/>
      <w:r w:rsidRPr="00257DE8">
        <w:rPr>
          <w:rFonts w:asciiTheme="majorHAnsi" w:hAnsiTheme="majorHAnsi" w:cstheme="majorHAnsi"/>
        </w:rPr>
        <w:t>Talks and Lectures</w:t>
      </w:r>
      <w:bookmarkEnd w:id="17"/>
      <w:r w:rsidRPr="00257DE8">
        <w:rPr>
          <w:rFonts w:asciiTheme="majorHAnsi" w:hAnsiTheme="majorHAnsi" w:cstheme="majorHAnsi"/>
        </w:rPr>
        <w:t xml:space="preserve"> </w:t>
      </w:r>
      <w:r w:rsidR="008158D1">
        <w:rPr>
          <w:rFonts w:asciiTheme="majorHAnsi" w:hAnsiTheme="majorHAnsi" w:cstheme="majorHAnsi"/>
        </w:rPr>
        <w:t>–</w:t>
      </w:r>
      <w:r w:rsidR="00692FC2">
        <w:rPr>
          <w:rFonts w:asciiTheme="majorHAnsi" w:hAnsiTheme="majorHAnsi" w:cstheme="majorHAnsi"/>
        </w:rPr>
        <w:t xml:space="preserve"> </w:t>
      </w:r>
      <w:r w:rsidR="00692FC2">
        <w:rPr>
          <w:rFonts w:asciiTheme="majorHAnsi" w:hAnsiTheme="majorHAnsi" w:cstheme="majorHAnsi"/>
        </w:rPr>
        <w:t>F</w:t>
      </w:r>
      <w:r w:rsidR="00692FC2" w:rsidRPr="00257DE8">
        <w:rPr>
          <w:rFonts w:asciiTheme="majorHAnsi" w:hAnsiTheme="majorHAnsi" w:cstheme="majorHAnsi"/>
        </w:rPr>
        <w:t>rom 2000</w:t>
      </w:r>
      <w:r w:rsidR="00692FC2">
        <w:rPr>
          <w:rFonts w:asciiTheme="majorHAnsi" w:hAnsiTheme="majorHAnsi" w:cstheme="majorHAnsi"/>
        </w:rPr>
        <w:t xml:space="preserve"> </w:t>
      </w:r>
      <w:r w:rsidR="008158D1">
        <w:rPr>
          <w:rFonts w:asciiTheme="majorHAnsi" w:hAnsiTheme="majorHAnsi" w:cstheme="majorHAnsi"/>
        </w:rPr>
        <w:t>&amp;</w:t>
      </w:r>
      <w:r w:rsidR="00692FC2">
        <w:rPr>
          <w:rFonts w:asciiTheme="majorHAnsi" w:hAnsiTheme="majorHAnsi" w:cstheme="majorHAnsi"/>
        </w:rPr>
        <w:t xml:space="preserve"> </w:t>
      </w:r>
      <w:r w:rsidR="00DB1119">
        <w:rPr>
          <w:rFonts w:asciiTheme="majorHAnsi" w:hAnsiTheme="majorHAnsi" w:cstheme="majorHAnsi"/>
        </w:rPr>
        <w:t>U</w:t>
      </w:r>
      <w:r w:rsidR="00692FC2">
        <w:rPr>
          <w:rFonts w:asciiTheme="majorHAnsi" w:hAnsiTheme="majorHAnsi" w:cstheme="majorHAnsi"/>
        </w:rPr>
        <w:t>pcoming</w:t>
      </w:r>
    </w:p>
    <w:p w14:paraId="544BD100" w14:textId="46FB7F9C" w:rsidR="002236B2" w:rsidRDefault="002236B2" w:rsidP="00FB410C">
      <w:pPr>
        <w:numPr>
          <w:ilvl w:val="0"/>
          <w:numId w:val="16"/>
        </w:numPr>
        <w:rPr>
          <w:rFonts w:asciiTheme="majorHAnsi" w:hAnsiTheme="majorHAnsi" w:cstheme="majorHAnsi"/>
          <w:szCs w:val="24"/>
        </w:rPr>
      </w:pPr>
      <w:r>
        <w:rPr>
          <w:rFonts w:asciiTheme="majorHAnsi" w:hAnsiTheme="majorHAnsi" w:cstheme="majorHAnsi"/>
          <w:szCs w:val="24"/>
        </w:rPr>
        <w:t>Invited Speaker, Title TBA, Institute for Public Knowledge, NYU. Sept. 2019</w:t>
      </w:r>
    </w:p>
    <w:p w14:paraId="2E12ED44" w14:textId="156B669A" w:rsidR="00FB410C" w:rsidRDefault="009E7095" w:rsidP="00FB410C">
      <w:pPr>
        <w:numPr>
          <w:ilvl w:val="0"/>
          <w:numId w:val="16"/>
        </w:numPr>
        <w:rPr>
          <w:rFonts w:asciiTheme="majorHAnsi" w:hAnsiTheme="majorHAnsi" w:cstheme="majorHAnsi"/>
          <w:szCs w:val="24"/>
        </w:rPr>
      </w:pPr>
      <w:r>
        <w:rPr>
          <w:rFonts w:asciiTheme="majorHAnsi" w:hAnsiTheme="majorHAnsi" w:cstheme="majorHAnsi"/>
          <w:szCs w:val="24"/>
        </w:rPr>
        <w:t>Keynote Speaker, “</w:t>
      </w:r>
      <w:r w:rsidR="00AC00A4">
        <w:rPr>
          <w:rFonts w:asciiTheme="majorHAnsi" w:hAnsiTheme="majorHAnsi" w:cstheme="majorHAnsi"/>
          <w:szCs w:val="24"/>
        </w:rPr>
        <w:t xml:space="preserve">What is </w:t>
      </w:r>
      <w:r>
        <w:rPr>
          <w:rFonts w:asciiTheme="majorHAnsi" w:hAnsiTheme="majorHAnsi" w:cstheme="majorHAnsi"/>
          <w:szCs w:val="24"/>
        </w:rPr>
        <w:t>Local Democracy</w:t>
      </w:r>
      <w:r w:rsidR="00AC00A4">
        <w:rPr>
          <w:rFonts w:asciiTheme="majorHAnsi" w:hAnsiTheme="majorHAnsi" w:cstheme="majorHAnsi"/>
          <w:szCs w:val="24"/>
        </w:rPr>
        <w:t>? Challenges and Promises,” Summer Academy of the International Center for Local Democracy, Ume</w:t>
      </w:r>
      <w:r w:rsidR="0074310F">
        <w:rPr>
          <w:rFonts w:asciiTheme="majorHAnsi" w:hAnsiTheme="majorHAnsi" w:cstheme="majorHAnsi"/>
          <w:szCs w:val="24"/>
        </w:rPr>
        <w:t>å</w:t>
      </w:r>
      <w:r w:rsidR="00AC00A4">
        <w:rPr>
          <w:rFonts w:asciiTheme="majorHAnsi" w:hAnsiTheme="majorHAnsi" w:cstheme="majorHAnsi"/>
          <w:szCs w:val="24"/>
        </w:rPr>
        <w:t>, Sweden. June 2019.</w:t>
      </w:r>
    </w:p>
    <w:p w14:paraId="51805D7B" w14:textId="432361F6" w:rsidR="00FB410C" w:rsidRPr="00FB410C" w:rsidRDefault="00FB410C" w:rsidP="00FB410C">
      <w:pPr>
        <w:numPr>
          <w:ilvl w:val="0"/>
          <w:numId w:val="16"/>
        </w:numPr>
        <w:rPr>
          <w:rFonts w:asciiTheme="majorHAnsi" w:hAnsiTheme="majorHAnsi" w:cstheme="majorHAnsi"/>
          <w:szCs w:val="24"/>
        </w:rPr>
      </w:pPr>
      <w:r w:rsidRPr="00FB410C">
        <w:rPr>
          <w:rFonts w:asciiTheme="majorHAnsi" w:hAnsiTheme="majorHAnsi" w:cstheme="majorHAnsi"/>
          <w:szCs w:val="24"/>
        </w:rPr>
        <w:t xml:space="preserve">Invited Speaker, </w:t>
      </w:r>
      <w:r w:rsidR="0074310F">
        <w:rPr>
          <w:rFonts w:asciiTheme="majorHAnsi" w:hAnsiTheme="majorHAnsi" w:cstheme="majorHAnsi"/>
          <w:szCs w:val="24"/>
        </w:rPr>
        <w:t>“Etiology of Dislocation: ‘Climate Refugees’ in the Sahel</w:t>
      </w:r>
      <w:r w:rsidR="00341E83">
        <w:rPr>
          <w:rFonts w:asciiTheme="majorHAnsi" w:hAnsiTheme="majorHAnsi" w:cstheme="majorHAnsi"/>
          <w:szCs w:val="24"/>
        </w:rPr>
        <w:t>,</w:t>
      </w:r>
      <w:r w:rsidR="0074310F">
        <w:rPr>
          <w:rFonts w:asciiTheme="majorHAnsi" w:hAnsiTheme="majorHAnsi" w:cstheme="majorHAnsi"/>
          <w:szCs w:val="24"/>
        </w:rPr>
        <w:t xml:space="preserve">” </w:t>
      </w:r>
      <w:r w:rsidRPr="00FB410C">
        <w:rPr>
          <w:rFonts w:asciiTheme="majorHAnsi" w:hAnsiTheme="majorHAnsi" w:cstheme="majorHAnsi"/>
          <w:szCs w:val="24"/>
        </w:rPr>
        <w:t xml:space="preserve">NYU </w:t>
      </w:r>
      <w:r w:rsidR="0074310F">
        <w:rPr>
          <w:rFonts w:asciiTheme="majorHAnsi" w:hAnsiTheme="majorHAnsi" w:cstheme="majorHAnsi"/>
          <w:szCs w:val="24"/>
        </w:rPr>
        <w:t xml:space="preserve">Langone </w:t>
      </w:r>
      <w:r w:rsidRPr="00FB410C">
        <w:rPr>
          <w:rFonts w:asciiTheme="majorHAnsi" w:hAnsiTheme="majorHAnsi" w:cstheme="majorHAnsi"/>
          <w:szCs w:val="24"/>
        </w:rPr>
        <w:t xml:space="preserve">School of Medicine, </w:t>
      </w:r>
      <w:r w:rsidRPr="00FB410C">
        <w:rPr>
          <w:rFonts w:ascii="Calibri" w:hAnsi="Calibri" w:cs="Calibri"/>
          <w:color w:val="000000"/>
          <w:szCs w:val="24"/>
          <w:shd w:val="clear" w:color="auto" w:fill="FFFFFF"/>
        </w:rPr>
        <w:t>Physicians for Human Rights</w:t>
      </w:r>
      <w:r>
        <w:rPr>
          <w:rFonts w:ascii="Calibri" w:hAnsi="Calibri" w:cs="Calibri"/>
          <w:color w:val="000000"/>
          <w:szCs w:val="24"/>
          <w:shd w:val="clear" w:color="auto" w:fill="FFFFFF"/>
        </w:rPr>
        <w:t xml:space="preserve"> Speaker Series, NY</w:t>
      </w:r>
      <w:r w:rsidR="00C87192">
        <w:rPr>
          <w:rFonts w:ascii="Calibri" w:hAnsi="Calibri" w:cs="Calibri"/>
          <w:color w:val="000000"/>
          <w:szCs w:val="24"/>
          <w:shd w:val="clear" w:color="auto" w:fill="FFFFFF"/>
        </w:rPr>
        <w:t xml:space="preserve">. </w:t>
      </w:r>
      <w:r>
        <w:rPr>
          <w:rFonts w:ascii="Calibri" w:hAnsi="Calibri" w:cs="Calibri"/>
          <w:color w:val="000000"/>
          <w:szCs w:val="24"/>
          <w:shd w:val="clear" w:color="auto" w:fill="FFFFFF"/>
        </w:rPr>
        <w:t>May 2019.</w:t>
      </w:r>
    </w:p>
    <w:p w14:paraId="5D6ECEAB" w14:textId="6B1CF8C4" w:rsidR="00080B2C" w:rsidRPr="00257DE8" w:rsidRDefault="00080B2C" w:rsidP="00080B2C">
      <w:pPr>
        <w:numPr>
          <w:ilvl w:val="0"/>
          <w:numId w:val="16"/>
        </w:numPr>
        <w:rPr>
          <w:rFonts w:asciiTheme="majorHAnsi" w:hAnsiTheme="majorHAnsi" w:cstheme="majorHAnsi"/>
          <w:szCs w:val="24"/>
        </w:rPr>
      </w:pPr>
      <w:r w:rsidRPr="00257DE8">
        <w:rPr>
          <w:rFonts w:asciiTheme="majorHAnsi" w:hAnsiTheme="majorHAnsi" w:cstheme="majorHAnsi"/>
          <w:szCs w:val="24"/>
        </w:rPr>
        <w:t>Keynote Speaker, “</w:t>
      </w:r>
      <w:r w:rsidRPr="00257DE8">
        <w:rPr>
          <w:rFonts w:asciiTheme="majorHAnsi" w:hAnsiTheme="majorHAnsi" w:cstheme="majorHAnsi"/>
          <w:color w:val="222222"/>
          <w:szCs w:val="24"/>
          <w:shd w:val="clear" w:color="auto" w:fill="FFFFFF"/>
        </w:rPr>
        <w:t>Xenophobia under a Changing Sky: Emigration from the Sahel to Europe,</w:t>
      </w:r>
      <w:r w:rsidRPr="00257DE8">
        <w:rPr>
          <w:rFonts w:asciiTheme="majorHAnsi" w:hAnsiTheme="majorHAnsi" w:cstheme="majorHAnsi"/>
          <w:szCs w:val="24"/>
        </w:rPr>
        <w:t>”</w:t>
      </w:r>
      <w:r w:rsidR="00501673">
        <w:rPr>
          <w:rFonts w:asciiTheme="majorHAnsi" w:hAnsiTheme="majorHAnsi" w:cstheme="majorHAnsi"/>
          <w:szCs w:val="24"/>
        </w:rPr>
        <w:t xml:space="preserve"> </w:t>
      </w:r>
      <w:r w:rsidRPr="00257DE8">
        <w:rPr>
          <w:rFonts w:asciiTheme="majorHAnsi" w:hAnsiTheme="majorHAnsi" w:cstheme="majorHAnsi"/>
          <w:szCs w:val="24"/>
        </w:rPr>
        <w:t>Alison Des Forges spring symposium on Climate Change and Its Effects on Africa</w:t>
      </w:r>
      <w:r w:rsidR="000E16C5">
        <w:rPr>
          <w:rFonts w:asciiTheme="majorHAnsi" w:hAnsiTheme="majorHAnsi" w:cstheme="majorHAnsi"/>
          <w:szCs w:val="24"/>
        </w:rPr>
        <w:t>,</w:t>
      </w:r>
      <w:r w:rsidRPr="00257DE8">
        <w:rPr>
          <w:rFonts w:asciiTheme="majorHAnsi" w:hAnsiTheme="majorHAnsi" w:cstheme="majorHAnsi"/>
          <w:szCs w:val="24"/>
        </w:rPr>
        <w:t xml:space="preserve"> Buffalo</w:t>
      </w:r>
      <w:r w:rsidR="00F4294F">
        <w:rPr>
          <w:rFonts w:asciiTheme="majorHAnsi" w:hAnsiTheme="majorHAnsi" w:cstheme="majorHAnsi"/>
          <w:szCs w:val="24"/>
        </w:rPr>
        <w:t>,</w:t>
      </w:r>
      <w:r w:rsidR="000E16C5">
        <w:rPr>
          <w:rFonts w:asciiTheme="majorHAnsi" w:hAnsiTheme="majorHAnsi" w:cstheme="majorHAnsi"/>
          <w:szCs w:val="24"/>
        </w:rPr>
        <w:t xml:space="preserve"> NY.</w:t>
      </w:r>
      <w:r w:rsidRPr="00257DE8">
        <w:rPr>
          <w:rFonts w:asciiTheme="majorHAnsi" w:hAnsiTheme="majorHAnsi" w:cstheme="majorHAnsi"/>
          <w:szCs w:val="24"/>
        </w:rPr>
        <w:t xml:space="preserve"> April 2019.</w:t>
      </w:r>
    </w:p>
    <w:p w14:paraId="1CF686D3" w14:textId="53E18721" w:rsidR="00B85AA7" w:rsidRPr="00257DE8" w:rsidRDefault="00080B2C" w:rsidP="00B85AA7">
      <w:pPr>
        <w:numPr>
          <w:ilvl w:val="0"/>
          <w:numId w:val="16"/>
        </w:numPr>
        <w:rPr>
          <w:rFonts w:asciiTheme="majorHAnsi" w:hAnsiTheme="majorHAnsi" w:cstheme="majorHAnsi"/>
          <w:szCs w:val="24"/>
        </w:rPr>
      </w:pPr>
      <w:r w:rsidRPr="00257DE8">
        <w:rPr>
          <w:rFonts w:asciiTheme="majorHAnsi" w:hAnsiTheme="majorHAnsi" w:cstheme="majorHAnsi"/>
          <w:szCs w:val="24"/>
        </w:rPr>
        <w:t>Colloquium Speaker, “Crisis does not Fall from the Sky: Emigration from the Sahel in the Anthropocene</w:t>
      </w:r>
      <w:r w:rsidR="00B85AA7" w:rsidRPr="00257DE8">
        <w:rPr>
          <w:rFonts w:asciiTheme="majorHAnsi" w:hAnsiTheme="majorHAnsi" w:cstheme="majorHAnsi"/>
          <w:szCs w:val="24"/>
        </w:rPr>
        <w:t xml:space="preserve">,” CUNY Graduate Center Anthropology Program, </w:t>
      </w:r>
      <w:r w:rsidR="000E16C5">
        <w:rPr>
          <w:rFonts w:asciiTheme="majorHAnsi" w:hAnsiTheme="majorHAnsi" w:cstheme="majorHAnsi"/>
          <w:szCs w:val="24"/>
        </w:rPr>
        <w:t>New York.</w:t>
      </w:r>
      <w:r w:rsidR="009C1368" w:rsidRPr="00257DE8">
        <w:rPr>
          <w:rFonts w:asciiTheme="majorHAnsi" w:hAnsiTheme="majorHAnsi" w:cstheme="majorHAnsi"/>
          <w:szCs w:val="24"/>
        </w:rPr>
        <w:t xml:space="preserve"> </w:t>
      </w:r>
      <w:r w:rsidR="00B85AA7" w:rsidRPr="00257DE8">
        <w:rPr>
          <w:rFonts w:asciiTheme="majorHAnsi" w:hAnsiTheme="majorHAnsi" w:cstheme="majorHAnsi"/>
          <w:szCs w:val="24"/>
        </w:rPr>
        <w:t xml:space="preserve">March 2019.  </w:t>
      </w:r>
    </w:p>
    <w:p w14:paraId="00940300" w14:textId="055E67E5" w:rsidR="003061DC" w:rsidRPr="00B85AA7" w:rsidRDefault="003061DC" w:rsidP="00B85AA7">
      <w:pPr>
        <w:numPr>
          <w:ilvl w:val="0"/>
          <w:numId w:val="16"/>
        </w:numPr>
        <w:rPr>
          <w:rFonts w:asciiTheme="majorHAnsi" w:hAnsiTheme="majorHAnsi" w:cstheme="majorHAnsi"/>
          <w:szCs w:val="24"/>
        </w:rPr>
      </w:pPr>
      <w:r w:rsidRPr="00257DE8">
        <w:rPr>
          <w:rFonts w:asciiTheme="majorHAnsi" w:hAnsiTheme="majorHAnsi" w:cstheme="majorHAnsi"/>
          <w:szCs w:val="24"/>
        </w:rPr>
        <w:lastRenderedPageBreak/>
        <w:t>Invited Panelist, “Climate Refugees</w:t>
      </w:r>
      <w:r w:rsidRPr="00B85AA7">
        <w:rPr>
          <w:rFonts w:asciiTheme="majorHAnsi" w:hAnsiTheme="majorHAnsi" w:cstheme="majorHAnsi"/>
          <w:szCs w:val="24"/>
        </w:rPr>
        <w:t xml:space="preserve">? Toward a Sociodicy of Climate Risk,” at the conference on </w:t>
      </w:r>
      <w:r w:rsidRPr="00B85AA7">
        <w:rPr>
          <w:rFonts w:asciiTheme="majorHAnsi" w:hAnsiTheme="majorHAnsi"/>
          <w:bCs/>
          <w:color w:val="000000"/>
          <w:szCs w:val="24"/>
          <w:shd w:val="clear" w:color="auto" w:fill="FFFFFF"/>
        </w:rPr>
        <w:t xml:space="preserve">Climate Induced Displacement: Legal Challenges and Opportunities, </w:t>
      </w:r>
      <w:r w:rsidR="00B85AA7" w:rsidRPr="00B85AA7">
        <w:rPr>
          <w:rFonts w:asciiTheme="majorHAnsi" w:hAnsiTheme="majorHAnsi"/>
          <w:color w:val="222222"/>
          <w:szCs w:val="24"/>
          <w:shd w:val="clear" w:color="auto" w:fill="FFFFFF"/>
        </w:rPr>
        <w:t>Yale Macmillan Center,</w:t>
      </w:r>
      <w:r w:rsidR="00B85AA7" w:rsidRPr="00B85AA7">
        <w:rPr>
          <w:rFonts w:asciiTheme="majorHAnsi" w:hAnsiTheme="majorHAnsi" w:cstheme="majorHAnsi"/>
          <w:szCs w:val="24"/>
        </w:rPr>
        <w:t xml:space="preserve"> </w:t>
      </w:r>
      <w:r w:rsidR="000E16C5">
        <w:rPr>
          <w:rFonts w:asciiTheme="majorHAnsi" w:hAnsiTheme="majorHAnsi"/>
          <w:bCs/>
          <w:color w:val="000000"/>
          <w:szCs w:val="24"/>
          <w:shd w:val="clear" w:color="auto" w:fill="FFFFFF"/>
        </w:rPr>
        <w:t>Yale University.</w:t>
      </w:r>
      <w:r w:rsidRPr="00B85AA7">
        <w:rPr>
          <w:rFonts w:asciiTheme="majorHAnsi" w:hAnsiTheme="majorHAnsi"/>
          <w:bCs/>
          <w:color w:val="000000"/>
          <w:szCs w:val="24"/>
          <w:shd w:val="clear" w:color="auto" w:fill="FFFFFF"/>
        </w:rPr>
        <w:t xml:space="preserve"> October 2018.</w:t>
      </w:r>
    </w:p>
    <w:p w14:paraId="7FFE8293" w14:textId="6065975D" w:rsidR="00CB2721" w:rsidRPr="001A2D40" w:rsidRDefault="00CB2721" w:rsidP="00CB2721">
      <w:pPr>
        <w:numPr>
          <w:ilvl w:val="0"/>
          <w:numId w:val="16"/>
        </w:numPr>
        <w:rPr>
          <w:rFonts w:asciiTheme="majorHAnsi" w:hAnsiTheme="majorHAnsi" w:cstheme="majorHAnsi"/>
        </w:rPr>
      </w:pPr>
      <w:r w:rsidRPr="001A2D40">
        <w:rPr>
          <w:rFonts w:asciiTheme="majorHAnsi" w:hAnsiTheme="majorHAnsi" w:cstheme="majorHAnsi"/>
        </w:rPr>
        <w:t>Invited Panelist, “Growing Roles of Local Government,” UCLG United City Local Government Association. Stockholm, Sweden. June 2018</w:t>
      </w:r>
      <w:r w:rsidR="00384EB2" w:rsidRPr="001A2D40">
        <w:rPr>
          <w:rFonts w:asciiTheme="majorHAnsi" w:hAnsiTheme="majorHAnsi" w:cstheme="majorHAnsi"/>
        </w:rPr>
        <w:t>.</w:t>
      </w:r>
    </w:p>
    <w:p w14:paraId="6739D865" w14:textId="47BB8588" w:rsidR="005C6474" w:rsidRPr="001A2D40" w:rsidRDefault="0098783A" w:rsidP="00CB2721">
      <w:pPr>
        <w:numPr>
          <w:ilvl w:val="0"/>
          <w:numId w:val="16"/>
        </w:numPr>
        <w:rPr>
          <w:rFonts w:asciiTheme="majorHAnsi" w:hAnsiTheme="majorHAnsi" w:cstheme="majorHAnsi"/>
        </w:rPr>
      </w:pPr>
      <w:r w:rsidRPr="001A2D40">
        <w:rPr>
          <w:rFonts w:asciiTheme="majorHAnsi" w:hAnsiTheme="majorHAnsi" w:cstheme="majorHAnsi"/>
        </w:rPr>
        <w:t>Invited Lecture, “</w:t>
      </w:r>
      <w:r w:rsidR="008A0E7F" w:rsidRPr="001A2D40">
        <w:rPr>
          <w:rFonts w:asciiTheme="majorHAnsi" w:hAnsiTheme="majorHAnsi" w:cstheme="majorHAnsi"/>
        </w:rPr>
        <w:t>Social Contract Failures as Causes of Sahelian Emigration: The Case of Eastern Senegal</w:t>
      </w:r>
      <w:r w:rsidR="005C6474" w:rsidRPr="001A2D40">
        <w:rPr>
          <w:rFonts w:asciiTheme="majorHAnsi" w:hAnsiTheme="majorHAnsi" w:cstheme="majorHAnsi"/>
        </w:rPr>
        <w:t>,</w:t>
      </w:r>
      <w:r w:rsidRPr="001A2D40">
        <w:rPr>
          <w:rFonts w:asciiTheme="majorHAnsi" w:hAnsiTheme="majorHAnsi" w:cstheme="majorHAnsi"/>
        </w:rPr>
        <w:t>”</w:t>
      </w:r>
      <w:r w:rsidR="005C6474" w:rsidRPr="001A2D40">
        <w:rPr>
          <w:rFonts w:asciiTheme="majorHAnsi" w:hAnsiTheme="majorHAnsi" w:cstheme="majorHAnsi"/>
          <w:szCs w:val="24"/>
        </w:rPr>
        <w:t xml:space="preserve"> The World</w:t>
      </w:r>
      <w:r w:rsidR="005C6474" w:rsidRPr="001A2D40">
        <w:rPr>
          <w:rFonts w:asciiTheme="majorHAnsi" w:hAnsiTheme="majorHAnsi" w:cstheme="majorHAnsi"/>
        </w:rPr>
        <w:t xml:space="preserve"> Bank, </w:t>
      </w:r>
      <w:r w:rsidR="000F7919" w:rsidRPr="001A2D40">
        <w:rPr>
          <w:rFonts w:asciiTheme="majorHAnsi" w:hAnsiTheme="majorHAnsi" w:cstheme="majorHAnsi"/>
        </w:rPr>
        <w:t>World Development Report 2017 Team</w:t>
      </w:r>
      <w:r w:rsidR="00604577" w:rsidRPr="001A2D40">
        <w:rPr>
          <w:rFonts w:asciiTheme="majorHAnsi" w:hAnsiTheme="majorHAnsi" w:cstheme="majorHAnsi"/>
        </w:rPr>
        <w:t xml:space="preserve">. </w:t>
      </w:r>
      <w:r w:rsidR="000F7919" w:rsidRPr="001A2D40">
        <w:rPr>
          <w:rFonts w:asciiTheme="majorHAnsi" w:hAnsiTheme="majorHAnsi" w:cstheme="majorHAnsi"/>
        </w:rPr>
        <w:t xml:space="preserve">Washington, DC. </w:t>
      </w:r>
      <w:r w:rsidR="00604577" w:rsidRPr="001A2D40">
        <w:rPr>
          <w:rFonts w:asciiTheme="majorHAnsi" w:hAnsiTheme="majorHAnsi" w:cstheme="majorHAnsi"/>
        </w:rPr>
        <w:t xml:space="preserve">March 2018. </w:t>
      </w:r>
      <w:r w:rsidR="005C6474" w:rsidRPr="001A2D40">
        <w:rPr>
          <w:rFonts w:asciiTheme="majorHAnsi" w:hAnsiTheme="majorHAnsi" w:cstheme="majorHAnsi"/>
        </w:rPr>
        <w:t xml:space="preserve"> </w:t>
      </w:r>
      <w:r w:rsidRPr="001A2D40">
        <w:rPr>
          <w:rFonts w:asciiTheme="majorHAnsi" w:hAnsiTheme="majorHAnsi" w:cstheme="majorHAnsi"/>
        </w:rPr>
        <w:t xml:space="preserve"> </w:t>
      </w:r>
    </w:p>
    <w:p w14:paraId="518A4725" w14:textId="3CC73556" w:rsidR="00876BCC" w:rsidRPr="001A2D40" w:rsidRDefault="0015639B" w:rsidP="005C6474">
      <w:pPr>
        <w:numPr>
          <w:ilvl w:val="0"/>
          <w:numId w:val="16"/>
        </w:numPr>
        <w:rPr>
          <w:rFonts w:asciiTheme="majorHAnsi" w:hAnsiTheme="majorHAnsi" w:cstheme="majorHAnsi"/>
        </w:rPr>
      </w:pPr>
      <w:r w:rsidRPr="001A2D40">
        <w:rPr>
          <w:rFonts w:asciiTheme="majorHAnsi" w:hAnsiTheme="majorHAnsi" w:cstheme="majorHAnsi"/>
        </w:rPr>
        <w:t>Invited Lecture</w:t>
      </w:r>
      <w:r w:rsidR="0098783A" w:rsidRPr="001A2D40">
        <w:rPr>
          <w:rFonts w:asciiTheme="majorHAnsi" w:hAnsiTheme="majorHAnsi" w:cstheme="majorHAnsi"/>
        </w:rPr>
        <w:t>s</w:t>
      </w:r>
      <w:r w:rsidR="005C6474" w:rsidRPr="001A2D40">
        <w:rPr>
          <w:rFonts w:asciiTheme="majorHAnsi" w:hAnsiTheme="majorHAnsi" w:cstheme="majorHAnsi"/>
        </w:rPr>
        <w:t xml:space="preserve"> (co-presented with Papa Faye)</w:t>
      </w:r>
      <w:r w:rsidRPr="001A2D40">
        <w:rPr>
          <w:rFonts w:asciiTheme="majorHAnsi" w:hAnsiTheme="majorHAnsi" w:cstheme="majorHAnsi"/>
        </w:rPr>
        <w:t xml:space="preserve">, </w:t>
      </w:r>
      <w:r w:rsidR="004662BB" w:rsidRPr="001A2D40">
        <w:rPr>
          <w:rFonts w:asciiTheme="majorHAnsi" w:hAnsiTheme="majorHAnsi" w:cstheme="majorHAnsi"/>
        </w:rPr>
        <w:t>“</w:t>
      </w:r>
      <w:r w:rsidR="005C6474" w:rsidRPr="001A2D40">
        <w:rPr>
          <w:rFonts w:asciiTheme="majorHAnsi" w:hAnsiTheme="majorHAnsi" w:cstheme="majorHAnsi"/>
        </w:rPr>
        <w:t>Migrants Don’t Fall from the Sky: Roles of Local Government in Emigration Decisions,</w:t>
      </w:r>
      <w:r w:rsidR="004662BB" w:rsidRPr="001A2D40">
        <w:rPr>
          <w:rFonts w:asciiTheme="majorHAnsi" w:hAnsiTheme="majorHAnsi" w:cstheme="majorHAnsi"/>
        </w:rPr>
        <w:t>”</w:t>
      </w:r>
      <w:r w:rsidR="0098783A" w:rsidRPr="001A2D40">
        <w:rPr>
          <w:rFonts w:asciiTheme="majorHAnsi" w:hAnsiTheme="majorHAnsi" w:cstheme="majorHAnsi"/>
        </w:rPr>
        <w:t xml:space="preserve"> </w:t>
      </w:r>
      <w:r w:rsidR="005C6474" w:rsidRPr="001A2D40">
        <w:rPr>
          <w:rFonts w:asciiTheme="majorHAnsi" w:hAnsiTheme="majorHAnsi" w:cstheme="majorHAnsi"/>
        </w:rPr>
        <w:t xml:space="preserve">Practitioner lecture (to Swedish Mayors) and Scholarly Lecture (University of Lund), </w:t>
      </w:r>
      <w:r w:rsidR="0098783A" w:rsidRPr="001A2D40">
        <w:rPr>
          <w:rFonts w:asciiTheme="majorHAnsi" w:hAnsiTheme="majorHAnsi" w:cstheme="majorHAnsi"/>
        </w:rPr>
        <w:t>International Center for Local Democracy</w:t>
      </w:r>
      <w:r w:rsidR="00604577" w:rsidRPr="001A2D40">
        <w:rPr>
          <w:rFonts w:asciiTheme="majorHAnsi" w:hAnsiTheme="majorHAnsi" w:cstheme="majorHAnsi"/>
        </w:rPr>
        <w:t>, Malmö</w:t>
      </w:r>
      <w:r w:rsidR="000F7919" w:rsidRPr="001A2D40">
        <w:rPr>
          <w:rFonts w:asciiTheme="majorHAnsi" w:hAnsiTheme="majorHAnsi" w:cstheme="majorHAnsi"/>
        </w:rPr>
        <w:t>/Lund</w:t>
      </w:r>
      <w:r w:rsidR="00604577" w:rsidRPr="001A2D40">
        <w:rPr>
          <w:rFonts w:asciiTheme="majorHAnsi" w:hAnsiTheme="majorHAnsi" w:cstheme="majorHAnsi"/>
        </w:rPr>
        <w:t>, Sweden.</w:t>
      </w:r>
      <w:r w:rsidR="0098783A" w:rsidRPr="001A2D40">
        <w:rPr>
          <w:rFonts w:asciiTheme="majorHAnsi" w:hAnsiTheme="majorHAnsi" w:cstheme="majorHAnsi"/>
        </w:rPr>
        <w:t xml:space="preserve"> Feb. 2018.</w:t>
      </w:r>
    </w:p>
    <w:p w14:paraId="5CD9C5FB" w14:textId="76B299BE" w:rsidR="00876BCC" w:rsidRPr="001A2D40" w:rsidRDefault="0015639B" w:rsidP="00876BCC">
      <w:pPr>
        <w:numPr>
          <w:ilvl w:val="0"/>
          <w:numId w:val="18"/>
        </w:numPr>
        <w:ind w:left="360"/>
        <w:rPr>
          <w:rFonts w:asciiTheme="majorHAnsi" w:hAnsiTheme="majorHAnsi" w:cstheme="majorHAnsi"/>
          <w:szCs w:val="24"/>
        </w:rPr>
      </w:pPr>
      <w:r w:rsidRPr="001A2D40">
        <w:rPr>
          <w:rFonts w:asciiTheme="majorHAnsi" w:hAnsiTheme="majorHAnsi" w:cstheme="majorHAnsi"/>
          <w:szCs w:val="24"/>
        </w:rPr>
        <w:t xml:space="preserve">Keynote </w:t>
      </w:r>
      <w:r w:rsidRPr="001A2D40">
        <w:rPr>
          <w:rFonts w:asciiTheme="majorHAnsi" w:hAnsiTheme="majorHAnsi" w:cstheme="majorHAnsi"/>
        </w:rPr>
        <w:t>Speaker,</w:t>
      </w:r>
      <w:r w:rsidR="0098783A" w:rsidRPr="001A2D40">
        <w:rPr>
          <w:rFonts w:asciiTheme="majorHAnsi" w:hAnsiTheme="majorHAnsi" w:cstheme="majorHAnsi"/>
        </w:rPr>
        <w:t xml:space="preserve"> “</w:t>
      </w:r>
      <w:r w:rsidR="00876BCC" w:rsidRPr="001A2D40">
        <w:rPr>
          <w:rFonts w:asciiTheme="majorHAnsi" w:hAnsiTheme="majorHAnsi" w:cstheme="majorHAnsi"/>
        </w:rPr>
        <w:t>Cause and Responsibility in the Anthropocene: Sociodicy under a Changing Sky</w:t>
      </w:r>
      <w:r w:rsidR="0098783A" w:rsidRPr="001A2D40">
        <w:rPr>
          <w:rFonts w:asciiTheme="majorHAnsi" w:hAnsiTheme="majorHAnsi" w:cstheme="majorHAnsi"/>
        </w:rPr>
        <w:t xml:space="preserve">” Development Days </w:t>
      </w:r>
      <w:r w:rsidR="00876BCC" w:rsidRPr="001A2D40">
        <w:rPr>
          <w:rFonts w:asciiTheme="majorHAnsi" w:hAnsiTheme="majorHAnsi" w:cstheme="majorHAnsi"/>
        </w:rPr>
        <w:t xml:space="preserve">2018 </w:t>
      </w:r>
      <w:r w:rsidR="0098783A" w:rsidRPr="001A2D40">
        <w:rPr>
          <w:rFonts w:asciiTheme="majorHAnsi" w:hAnsiTheme="majorHAnsi" w:cstheme="majorHAnsi"/>
        </w:rPr>
        <w:t>conference</w:t>
      </w:r>
      <w:r w:rsidR="00876BCC" w:rsidRPr="001A2D40">
        <w:rPr>
          <w:rFonts w:asciiTheme="majorHAnsi" w:hAnsiTheme="majorHAnsi" w:cstheme="majorHAnsi"/>
        </w:rPr>
        <w:t xml:space="preserve"> on </w:t>
      </w:r>
      <w:proofErr w:type="gramStart"/>
      <w:r w:rsidR="00876BCC" w:rsidRPr="001A2D40">
        <w:rPr>
          <w:rFonts w:asciiTheme="majorHAnsi" w:hAnsiTheme="majorHAnsi" w:cstheme="majorHAnsi"/>
        </w:rPr>
        <w:t>The</w:t>
      </w:r>
      <w:proofErr w:type="gramEnd"/>
      <w:r w:rsidR="00876BCC" w:rsidRPr="001A2D40">
        <w:rPr>
          <w:rFonts w:asciiTheme="majorHAnsi" w:hAnsiTheme="majorHAnsi" w:cstheme="majorHAnsi"/>
        </w:rPr>
        <w:t xml:space="preserve"> politics of sustainability: Re-thinking resources, values and justice,</w:t>
      </w:r>
      <w:r w:rsidR="0098783A" w:rsidRPr="001A2D40">
        <w:rPr>
          <w:rFonts w:asciiTheme="majorHAnsi" w:hAnsiTheme="majorHAnsi" w:cstheme="majorHAnsi"/>
        </w:rPr>
        <w:t xml:space="preserve"> University of Helsinki, Finland.</w:t>
      </w:r>
      <w:r w:rsidR="00876BCC" w:rsidRPr="001A2D40">
        <w:rPr>
          <w:rFonts w:asciiTheme="majorHAnsi" w:hAnsiTheme="majorHAnsi" w:cstheme="majorHAnsi"/>
        </w:rPr>
        <w:t xml:space="preserve"> Feb. 2018</w:t>
      </w:r>
    </w:p>
    <w:p w14:paraId="1B3C74FE" w14:textId="298D0A1F" w:rsidR="006738F6" w:rsidRPr="001A2D40" w:rsidRDefault="006738F6" w:rsidP="00876BCC">
      <w:pPr>
        <w:numPr>
          <w:ilvl w:val="0"/>
          <w:numId w:val="18"/>
        </w:numPr>
        <w:ind w:left="360"/>
        <w:rPr>
          <w:rFonts w:asciiTheme="majorHAnsi" w:hAnsiTheme="majorHAnsi" w:cstheme="majorHAnsi"/>
          <w:szCs w:val="24"/>
        </w:rPr>
      </w:pPr>
      <w:r w:rsidRPr="001A2D40">
        <w:rPr>
          <w:rFonts w:asciiTheme="majorHAnsi" w:hAnsiTheme="majorHAnsi" w:cstheme="majorHAnsi"/>
        </w:rPr>
        <w:t>Invited Speaker</w:t>
      </w:r>
      <w:r w:rsidR="0015639B" w:rsidRPr="001A2D40">
        <w:rPr>
          <w:rFonts w:asciiTheme="majorHAnsi" w:hAnsiTheme="majorHAnsi" w:cstheme="majorHAnsi"/>
        </w:rPr>
        <w:t>,</w:t>
      </w:r>
      <w:r w:rsidRPr="001A2D40">
        <w:rPr>
          <w:rFonts w:asciiTheme="majorHAnsi" w:hAnsiTheme="majorHAnsi" w:cstheme="majorHAnsi"/>
        </w:rPr>
        <w:t xml:space="preserve"> “Climate and Social Vulnerability” Institute for Sustainability, Energy</w:t>
      </w:r>
      <w:r w:rsidRPr="001A2D40">
        <w:rPr>
          <w:rFonts w:asciiTheme="majorHAnsi" w:hAnsiTheme="majorHAnsi" w:cstheme="majorHAnsi"/>
          <w:szCs w:val="24"/>
        </w:rPr>
        <w:t xml:space="preserve"> and the Environment annual conference, University of Illinois. Sept. 2017. </w:t>
      </w:r>
    </w:p>
    <w:p w14:paraId="5F0943C1" w14:textId="614F9BE1" w:rsidR="00FB70A7" w:rsidRPr="001A2D40" w:rsidRDefault="00FB70A7" w:rsidP="003F3076">
      <w:pPr>
        <w:numPr>
          <w:ilvl w:val="0"/>
          <w:numId w:val="18"/>
        </w:numPr>
        <w:ind w:left="360"/>
        <w:rPr>
          <w:rFonts w:asciiTheme="majorHAnsi" w:hAnsiTheme="majorHAnsi" w:cstheme="majorHAnsi"/>
          <w:szCs w:val="24"/>
        </w:rPr>
      </w:pPr>
      <w:r w:rsidRPr="001A2D40">
        <w:rPr>
          <w:rFonts w:asciiTheme="majorHAnsi" w:hAnsiTheme="majorHAnsi" w:cstheme="majorHAnsi"/>
          <w:szCs w:val="24"/>
        </w:rPr>
        <w:t xml:space="preserve">Invited Discussant “Access” This is a conference organized by the Center for International Forestry Research to produce a journal special issue based on Ribot and Peluso 2003 article on theory of access. International Association for the Study of Commons, Utrecht. July 2017.  </w:t>
      </w:r>
    </w:p>
    <w:p w14:paraId="07009A4A" w14:textId="31CD60D9" w:rsidR="00FB70A7" w:rsidRPr="001A2D40" w:rsidRDefault="00FB70A7" w:rsidP="003F3076">
      <w:pPr>
        <w:numPr>
          <w:ilvl w:val="0"/>
          <w:numId w:val="18"/>
        </w:numPr>
        <w:ind w:left="360"/>
        <w:rPr>
          <w:rFonts w:asciiTheme="majorHAnsi" w:hAnsiTheme="majorHAnsi" w:cstheme="majorHAnsi"/>
          <w:szCs w:val="24"/>
        </w:rPr>
      </w:pPr>
      <w:r w:rsidRPr="001A2D40">
        <w:rPr>
          <w:rFonts w:asciiTheme="majorHAnsi" w:hAnsiTheme="majorHAnsi" w:cstheme="majorHAnsi"/>
          <w:szCs w:val="24"/>
        </w:rPr>
        <w:t>Invited Lecture, “Access and Vulnerability,” Institute for</w:t>
      </w:r>
      <w:r w:rsidR="000E16C5">
        <w:rPr>
          <w:rFonts w:asciiTheme="majorHAnsi" w:hAnsiTheme="majorHAnsi" w:cstheme="majorHAnsi"/>
          <w:szCs w:val="24"/>
        </w:rPr>
        <w:t xml:space="preserve"> Social Studies, The Hague. July</w:t>
      </w:r>
      <w:r w:rsidRPr="001A2D40">
        <w:rPr>
          <w:rFonts w:asciiTheme="majorHAnsi" w:hAnsiTheme="majorHAnsi" w:cstheme="majorHAnsi"/>
          <w:szCs w:val="24"/>
        </w:rPr>
        <w:t xml:space="preserve"> 2017.</w:t>
      </w:r>
    </w:p>
    <w:p w14:paraId="17824D4C" w14:textId="0CD4622D" w:rsidR="00FB70A7" w:rsidRPr="001A2D40" w:rsidRDefault="00FB70A7" w:rsidP="003F3076">
      <w:pPr>
        <w:numPr>
          <w:ilvl w:val="0"/>
          <w:numId w:val="18"/>
        </w:numPr>
        <w:ind w:left="360"/>
        <w:rPr>
          <w:rFonts w:asciiTheme="majorHAnsi" w:hAnsiTheme="majorHAnsi" w:cstheme="majorHAnsi"/>
          <w:szCs w:val="24"/>
        </w:rPr>
      </w:pPr>
      <w:r w:rsidRPr="001A2D40">
        <w:rPr>
          <w:rFonts w:asciiTheme="majorHAnsi" w:hAnsiTheme="majorHAnsi" w:cstheme="majorHAnsi"/>
          <w:szCs w:val="24"/>
        </w:rPr>
        <w:t>Invited Lecture, “</w:t>
      </w:r>
      <w:r w:rsidR="00D562C6" w:rsidRPr="001A2D40">
        <w:rPr>
          <w:rFonts w:asciiTheme="majorHAnsi" w:hAnsiTheme="majorHAnsi" w:cstheme="majorHAnsi"/>
          <w:szCs w:val="24"/>
        </w:rPr>
        <w:t>Framing Vulnerability and Migration,</w:t>
      </w:r>
      <w:r w:rsidRPr="001A2D40">
        <w:rPr>
          <w:rFonts w:asciiTheme="majorHAnsi" w:hAnsiTheme="majorHAnsi" w:cstheme="majorHAnsi"/>
          <w:szCs w:val="24"/>
        </w:rPr>
        <w:t>” Rule and Rupture Summer Institute, Universi</w:t>
      </w:r>
      <w:r w:rsidR="00D562C6" w:rsidRPr="001A2D40">
        <w:rPr>
          <w:rFonts w:asciiTheme="majorHAnsi" w:hAnsiTheme="majorHAnsi" w:cstheme="majorHAnsi"/>
          <w:szCs w:val="24"/>
        </w:rPr>
        <w:t>ty of Copenhagen, Skågen, Denmark</w:t>
      </w:r>
      <w:r w:rsidRPr="001A2D40">
        <w:rPr>
          <w:rFonts w:asciiTheme="majorHAnsi" w:hAnsiTheme="majorHAnsi" w:cstheme="majorHAnsi"/>
          <w:szCs w:val="24"/>
        </w:rPr>
        <w:t xml:space="preserve">, July 2017. </w:t>
      </w:r>
    </w:p>
    <w:p w14:paraId="34BBC9F3" w14:textId="74FF56E8" w:rsidR="00FE42E2" w:rsidRPr="001A2D40" w:rsidRDefault="00FE42E2" w:rsidP="003F3076">
      <w:pPr>
        <w:numPr>
          <w:ilvl w:val="0"/>
          <w:numId w:val="18"/>
        </w:numPr>
        <w:ind w:left="360"/>
        <w:rPr>
          <w:rFonts w:asciiTheme="majorHAnsi" w:hAnsiTheme="majorHAnsi" w:cstheme="majorHAnsi"/>
          <w:szCs w:val="24"/>
        </w:rPr>
      </w:pPr>
      <w:r w:rsidRPr="001A2D40">
        <w:rPr>
          <w:rFonts w:asciiTheme="majorHAnsi" w:hAnsiTheme="majorHAnsi" w:cstheme="majorHAnsi"/>
          <w:szCs w:val="24"/>
        </w:rPr>
        <w:t xml:space="preserve">Invited </w:t>
      </w:r>
      <w:r w:rsidR="00D318A2" w:rsidRPr="001A2D40">
        <w:rPr>
          <w:rFonts w:asciiTheme="majorHAnsi" w:hAnsiTheme="majorHAnsi" w:cstheme="majorHAnsi"/>
          <w:szCs w:val="24"/>
        </w:rPr>
        <w:t>SESYNC Distinguished Scholar-Lecturer</w:t>
      </w:r>
      <w:r w:rsidRPr="001A2D40">
        <w:rPr>
          <w:rFonts w:asciiTheme="majorHAnsi" w:hAnsiTheme="majorHAnsi" w:cstheme="majorHAnsi"/>
          <w:szCs w:val="24"/>
        </w:rPr>
        <w:t>, “</w:t>
      </w:r>
      <w:r w:rsidRPr="001A2D40">
        <w:rPr>
          <w:rFonts w:asciiTheme="majorHAnsi" w:hAnsiTheme="majorHAnsi" w:cstheme="majorHAnsi"/>
          <w:color w:val="222222"/>
          <w:szCs w:val="24"/>
          <w:shd w:val="clear" w:color="auto" w:fill="FFFFFF"/>
        </w:rPr>
        <w:t xml:space="preserve">Climate and Social Vulnerability: Analytics of Cause and Responsibility,” </w:t>
      </w:r>
      <w:r w:rsidRPr="001A2D40">
        <w:rPr>
          <w:rFonts w:asciiTheme="majorHAnsi" w:hAnsiTheme="majorHAnsi" w:cstheme="majorHAnsi"/>
          <w:color w:val="222222"/>
          <w:szCs w:val="24"/>
        </w:rPr>
        <w:t xml:space="preserve">National Socio-environmental Synthesis Center (SESYNC), Annapolis. </w:t>
      </w:r>
      <w:r w:rsidRPr="001A2D40">
        <w:rPr>
          <w:rFonts w:asciiTheme="majorHAnsi" w:hAnsiTheme="majorHAnsi" w:cstheme="majorHAnsi"/>
          <w:szCs w:val="24"/>
        </w:rPr>
        <w:t>Nov. 2016.</w:t>
      </w:r>
    </w:p>
    <w:p w14:paraId="404ABDD1" w14:textId="1592A213" w:rsidR="0074589D" w:rsidRPr="001A2D40" w:rsidRDefault="0074589D" w:rsidP="003F3076">
      <w:pPr>
        <w:numPr>
          <w:ilvl w:val="0"/>
          <w:numId w:val="18"/>
        </w:numPr>
        <w:ind w:left="360"/>
        <w:rPr>
          <w:rFonts w:asciiTheme="majorHAnsi" w:hAnsiTheme="majorHAnsi" w:cstheme="majorHAnsi"/>
          <w:szCs w:val="24"/>
        </w:rPr>
      </w:pPr>
      <w:r w:rsidRPr="001A2D40">
        <w:rPr>
          <w:rFonts w:asciiTheme="majorHAnsi" w:hAnsiTheme="majorHAnsi" w:cstheme="majorHAnsi"/>
          <w:szCs w:val="24"/>
        </w:rPr>
        <w:t xml:space="preserve">Fellow Speaker, “Cause and Blame under a Changing Sky,” Center for Advanced Studies in Behavioral Sciences, Stanford University. October 2016. </w:t>
      </w:r>
    </w:p>
    <w:p w14:paraId="68749934" w14:textId="42DA2781" w:rsidR="00F65934" w:rsidRPr="001A2D40" w:rsidRDefault="00F65934" w:rsidP="003F3076">
      <w:pPr>
        <w:numPr>
          <w:ilvl w:val="0"/>
          <w:numId w:val="18"/>
        </w:numPr>
        <w:ind w:left="360"/>
        <w:rPr>
          <w:rFonts w:asciiTheme="majorHAnsi" w:hAnsiTheme="majorHAnsi" w:cstheme="majorHAnsi"/>
          <w:szCs w:val="24"/>
        </w:rPr>
      </w:pPr>
      <w:r w:rsidRPr="001A2D40">
        <w:rPr>
          <w:rFonts w:asciiTheme="majorHAnsi" w:hAnsiTheme="majorHAnsi" w:cstheme="majorHAnsi"/>
          <w:szCs w:val="24"/>
        </w:rPr>
        <w:t xml:space="preserve">Invited Panelist, Panel discussion on: </w:t>
      </w:r>
      <w:hyperlink r:id="rId57" w:tgtFrame="_blank" w:history="1">
        <w:r w:rsidRPr="001A2D40">
          <w:rPr>
            <w:rStyle w:val="Hyperlink"/>
            <w:rFonts w:asciiTheme="majorHAnsi" w:hAnsiTheme="majorHAnsi" w:cstheme="majorHAnsi"/>
            <w:color w:val="auto"/>
            <w:szCs w:val="24"/>
          </w:rPr>
          <w:t>The Conflict Potential of Climate Change Adaptation and Mitigation: Backdraft Revisited</w:t>
        </w:r>
      </w:hyperlink>
      <w:r w:rsidRPr="001A2D40">
        <w:rPr>
          <w:rFonts w:asciiTheme="majorHAnsi" w:hAnsiTheme="majorHAnsi" w:cstheme="majorHAnsi"/>
          <w:szCs w:val="24"/>
        </w:rPr>
        <w:t>. Woodrow Wilson Center for International Scholars, Washington, DC. September 2016.</w:t>
      </w:r>
    </w:p>
    <w:p w14:paraId="31BB00C1" w14:textId="23EB6BC1" w:rsidR="005E0E20" w:rsidRPr="001A2D40" w:rsidRDefault="005E0E20" w:rsidP="003F3076">
      <w:pPr>
        <w:numPr>
          <w:ilvl w:val="0"/>
          <w:numId w:val="18"/>
        </w:numPr>
        <w:ind w:left="360"/>
        <w:rPr>
          <w:rFonts w:asciiTheme="majorHAnsi" w:hAnsiTheme="majorHAnsi" w:cstheme="majorHAnsi"/>
          <w:szCs w:val="24"/>
        </w:rPr>
      </w:pPr>
      <w:r w:rsidRPr="001A2D40">
        <w:rPr>
          <w:rFonts w:asciiTheme="majorHAnsi" w:hAnsiTheme="majorHAnsi" w:cstheme="majorHAnsi"/>
          <w:szCs w:val="24"/>
          <w:shd w:val="clear" w:color="auto" w:fill="FFFFFF"/>
        </w:rPr>
        <w:t xml:space="preserve">Invited Speaker, “Climate and Vulnerability Analytics and Field Research Methods on Access and Risk,” </w:t>
      </w:r>
      <w:r w:rsidR="00506766" w:rsidRPr="001A2D40">
        <w:rPr>
          <w:rFonts w:asciiTheme="majorHAnsi" w:hAnsiTheme="majorHAnsi" w:cstheme="majorHAnsi"/>
          <w:szCs w:val="24"/>
          <w:shd w:val="clear" w:color="auto" w:fill="FFFFFF"/>
        </w:rPr>
        <w:t xml:space="preserve">College of Cooperatives of </w:t>
      </w:r>
      <w:r w:rsidRPr="001A2D40">
        <w:rPr>
          <w:rFonts w:asciiTheme="majorHAnsi" w:hAnsiTheme="majorHAnsi" w:cstheme="majorHAnsi"/>
          <w:szCs w:val="24"/>
          <w:shd w:val="clear" w:color="auto" w:fill="FFFFFF"/>
        </w:rPr>
        <w:t xml:space="preserve">Qingdao University, Shandong Province, China, June 2016. </w:t>
      </w:r>
    </w:p>
    <w:p w14:paraId="04DB1F8B" w14:textId="7666560F" w:rsidR="005E0E20" w:rsidRPr="001A2D40" w:rsidRDefault="005E0E20" w:rsidP="003F3076">
      <w:pPr>
        <w:numPr>
          <w:ilvl w:val="0"/>
          <w:numId w:val="18"/>
        </w:numPr>
        <w:tabs>
          <w:tab w:val="left" w:pos="-1440"/>
          <w:tab w:val="left" w:pos="-720"/>
        </w:tabs>
        <w:suppressAutoHyphens/>
        <w:ind w:left="360"/>
        <w:rPr>
          <w:rFonts w:asciiTheme="majorHAnsi" w:hAnsiTheme="majorHAnsi" w:cstheme="majorHAnsi"/>
          <w:szCs w:val="24"/>
          <w:lang w:val="en-GB"/>
        </w:rPr>
      </w:pPr>
      <w:r w:rsidRPr="001A2D40">
        <w:rPr>
          <w:rFonts w:asciiTheme="majorHAnsi" w:hAnsiTheme="majorHAnsi" w:cstheme="majorHAnsi"/>
          <w:szCs w:val="24"/>
          <w:lang w:val="en-GB"/>
        </w:rPr>
        <w:t>Invited Speaker, “</w:t>
      </w:r>
      <w:r w:rsidRPr="001A2D40">
        <w:rPr>
          <w:rFonts w:asciiTheme="majorHAnsi" w:hAnsiTheme="majorHAnsi" w:cstheme="majorHAnsi"/>
          <w:bCs/>
          <w:szCs w:val="24"/>
        </w:rPr>
        <w:t xml:space="preserve">The Dangers of Explaining Climate Crisis – The Contentiousness of Cause,” China Agricultural University, Beijing, May 2016. </w:t>
      </w:r>
    </w:p>
    <w:p w14:paraId="0AA2D6AE" w14:textId="16E7B470" w:rsidR="00CB543A" w:rsidRPr="001A2D40" w:rsidRDefault="00CB543A" w:rsidP="003F3076">
      <w:pPr>
        <w:numPr>
          <w:ilvl w:val="0"/>
          <w:numId w:val="18"/>
        </w:numPr>
        <w:tabs>
          <w:tab w:val="left" w:pos="-1440"/>
          <w:tab w:val="left" w:pos="-720"/>
        </w:tabs>
        <w:suppressAutoHyphens/>
        <w:ind w:left="360"/>
        <w:rPr>
          <w:rFonts w:asciiTheme="majorHAnsi" w:hAnsiTheme="majorHAnsi" w:cstheme="majorHAnsi"/>
          <w:szCs w:val="24"/>
          <w:lang w:val="en-GB"/>
        </w:rPr>
      </w:pPr>
      <w:r w:rsidRPr="001A2D40">
        <w:rPr>
          <w:rFonts w:asciiTheme="majorHAnsi" w:hAnsiTheme="majorHAnsi" w:cstheme="majorHAnsi"/>
          <w:szCs w:val="24"/>
          <w:lang w:val="en-GB"/>
        </w:rPr>
        <w:t xml:space="preserve">Keynote Speaker, </w:t>
      </w:r>
      <w:r w:rsidR="00AD097C" w:rsidRPr="001A2D40">
        <w:rPr>
          <w:rFonts w:asciiTheme="majorHAnsi" w:hAnsiTheme="majorHAnsi" w:cstheme="majorHAnsi"/>
          <w:szCs w:val="24"/>
          <w:lang w:val="en-GB"/>
        </w:rPr>
        <w:t>“</w:t>
      </w:r>
      <w:r w:rsidR="00AD097C" w:rsidRPr="001A2D40">
        <w:rPr>
          <w:rFonts w:asciiTheme="majorHAnsi" w:hAnsiTheme="majorHAnsi" w:cstheme="majorHAnsi"/>
          <w:szCs w:val="24"/>
        </w:rPr>
        <w:t>Social Causality of our Common Climate Crisis,</w:t>
      </w:r>
      <w:r w:rsidR="00AD097C" w:rsidRPr="001A2D40">
        <w:rPr>
          <w:rFonts w:asciiTheme="majorHAnsi" w:hAnsiTheme="majorHAnsi" w:cstheme="majorHAnsi"/>
          <w:szCs w:val="24"/>
          <w:lang w:val="en-GB"/>
        </w:rPr>
        <w:t xml:space="preserve">” </w:t>
      </w:r>
      <w:r w:rsidRPr="001A2D40">
        <w:rPr>
          <w:rFonts w:asciiTheme="majorHAnsi" w:hAnsiTheme="majorHAnsi" w:cstheme="majorHAnsi"/>
          <w:bCs/>
          <w:szCs w:val="24"/>
        </w:rPr>
        <w:t>European Meeting of the International Association for the Study o</w:t>
      </w:r>
      <w:r w:rsidR="00A62CA0" w:rsidRPr="001A2D40">
        <w:rPr>
          <w:rFonts w:asciiTheme="majorHAnsi" w:hAnsiTheme="majorHAnsi" w:cstheme="majorHAnsi"/>
          <w:bCs/>
          <w:szCs w:val="24"/>
        </w:rPr>
        <w:t>f Commons; Commons in a ‘Glocal’</w:t>
      </w:r>
      <w:r w:rsidRPr="001A2D40">
        <w:rPr>
          <w:rFonts w:asciiTheme="majorHAnsi" w:hAnsiTheme="majorHAnsi" w:cstheme="majorHAnsi"/>
          <w:bCs/>
          <w:szCs w:val="24"/>
        </w:rPr>
        <w:t xml:space="preserve"> World: Global Connections and Local Responses. Bern, Switzerland, </w:t>
      </w:r>
      <w:r w:rsidR="0030769C" w:rsidRPr="001A2D40">
        <w:rPr>
          <w:rFonts w:asciiTheme="majorHAnsi" w:hAnsiTheme="majorHAnsi" w:cstheme="majorHAnsi"/>
          <w:bCs/>
          <w:szCs w:val="24"/>
        </w:rPr>
        <w:t xml:space="preserve">10-12 </w:t>
      </w:r>
      <w:r w:rsidRPr="001A2D40">
        <w:rPr>
          <w:rFonts w:asciiTheme="majorHAnsi" w:hAnsiTheme="majorHAnsi" w:cstheme="majorHAnsi"/>
          <w:bCs/>
          <w:szCs w:val="24"/>
        </w:rPr>
        <w:t>May 2016.</w:t>
      </w:r>
    </w:p>
    <w:p w14:paraId="304D619F" w14:textId="1730AE52" w:rsidR="00026AA8" w:rsidRPr="001A2D40" w:rsidRDefault="00026AA8" w:rsidP="003F3076">
      <w:pPr>
        <w:numPr>
          <w:ilvl w:val="0"/>
          <w:numId w:val="18"/>
        </w:numPr>
        <w:tabs>
          <w:tab w:val="left" w:pos="-1440"/>
          <w:tab w:val="left" w:pos="-720"/>
        </w:tabs>
        <w:suppressAutoHyphens/>
        <w:ind w:left="360"/>
        <w:rPr>
          <w:rFonts w:asciiTheme="majorHAnsi" w:hAnsiTheme="majorHAnsi" w:cstheme="majorHAnsi"/>
          <w:szCs w:val="24"/>
          <w:lang w:val="en-GB"/>
        </w:rPr>
      </w:pPr>
      <w:r w:rsidRPr="001A2D40">
        <w:rPr>
          <w:rFonts w:asciiTheme="majorHAnsi" w:hAnsiTheme="majorHAnsi" w:cstheme="majorHAnsi"/>
          <w:szCs w:val="24"/>
          <w:lang w:val="en-GB"/>
        </w:rPr>
        <w:t>Invited Speaker, “The Dangers of Explaining Climate Crisis – The Contentiousness of Cause</w:t>
      </w:r>
      <w:r w:rsidR="00AD097C" w:rsidRPr="001A2D40">
        <w:rPr>
          <w:rFonts w:asciiTheme="majorHAnsi" w:hAnsiTheme="majorHAnsi" w:cstheme="majorHAnsi"/>
          <w:szCs w:val="24"/>
          <w:lang w:val="en-GB"/>
        </w:rPr>
        <w:t>,</w:t>
      </w:r>
      <w:r w:rsidRPr="001A2D40">
        <w:rPr>
          <w:rFonts w:asciiTheme="majorHAnsi" w:hAnsiTheme="majorHAnsi" w:cstheme="majorHAnsi"/>
          <w:szCs w:val="24"/>
          <w:lang w:val="en-GB"/>
        </w:rPr>
        <w:t xml:space="preserve">” </w:t>
      </w:r>
      <w:r w:rsidRPr="001A2D40">
        <w:rPr>
          <w:rFonts w:asciiTheme="majorHAnsi" w:hAnsiTheme="majorHAnsi" w:cstheme="majorHAnsi"/>
          <w:color w:val="222222"/>
          <w:szCs w:val="24"/>
          <w:shd w:val="clear" w:color="auto" w:fill="FFFFFF"/>
        </w:rPr>
        <w:t>Environmental Institutions Seminar at the Nicholas School of the Environment</w:t>
      </w:r>
      <w:r w:rsidRPr="001A2D40">
        <w:rPr>
          <w:rFonts w:asciiTheme="majorHAnsi" w:hAnsiTheme="majorHAnsi" w:cstheme="majorHAnsi"/>
          <w:szCs w:val="24"/>
          <w:lang w:val="en-GB"/>
        </w:rPr>
        <w:t xml:space="preserve">, Duke University, 15 April 2016. </w:t>
      </w:r>
    </w:p>
    <w:p w14:paraId="1746CAF8" w14:textId="45F38AEA" w:rsidR="007B05C8" w:rsidRPr="001A2D40" w:rsidRDefault="006B3753" w:rsidP="003F3076">
      <w:pPr>
        <w:numPr>
          <w:ilvl w:val="0"/>
          <w:numId w:val="18"/>
        </w:numPr>
        <w:tabs>
          <w:tab w:val="left" w:pos="-1440"/>
          <w:tab w:val="left" w:pos="-720"/>
        </w:tabs>
        <w:suppressAutoHyphens/>
        <w:ind w:left="360"/>
        <w:rPr>
          <w:rFonts w:asciiTheme="majorHAnsi" w:hAnsiTheme="majorHAnsi" w:cstheme="majorHAnsi"/>
          <w:szCs w:val="24"/>
          <w:lang w:val="en-GB"/>
        </w:rPr>
      </w:pPr>
      <w:r w:rsidRPr="001A2D40">
        <w:rPr>
          <w:rFonts w:asciiTheme="majorHAnsi" w:hAnsiTheme="majorHAnsi" w:cstheme="majorHAnsi"/>
          <w:szCs w:val="24"/>
          <w:lang w:val="en-GB"/>
        </w:rPr>
        <w:lastRenderedPageBreak/>
        <w:t xml:space="preserve">Keynote Speaker, </w:t>
      </w:r>
      <w:r w:rsidR="00026AA8" w:rsidRPr="001A2D40">
        <w:rPr>
          <w:rFonts w:asciiTheme="majorHAnsi" w:hAnsiTheme="majorHAnsi" w:cstheme="majorHAnsi"/>
          <w:szCs w:val="24"/>
          <w:lang w:val="en-GB"/>
        </w:rPr>
        <w:t>“</w:t>
      </w:r>
      <w:r w:rsidR="00026AA8" w:rsidRPr="001A2D40">
        <w:rPr>
          <w:rFonts w:asciiTheme="majorHAnsi" w:hAnsiTheme="majorHAnsi" w:cstheme="majorHAnsi"/>
          <w:bCs/>
          <w:szCs w:val="24"/>
        </w:rPr>
        <w:t>Cause and Blame: Beyond an Instrumental Sociology of Risk</w:t>
      </w:r>
      <w:r w:rsidR="00AD097C" w:rsidRPr="001A2D40">
        <w:rPr>
          <w:rFonts w:asciiTheme="majorHAnsi" w:hAnsiTheme="majorHAnsi" w:cstheme="majorHAnsi"/>
          <w:bCs/>
          <w:szCs w:val="24"/>
        </w:rPr>
        <w:t>,</w:t>
      </w:r>
      <w:r w:rsidR="00026AA8" w:rsidRPr="001A2D40">
        <w:rPr>
          <w:rFonts w:asciiTheme="majorHAnsi" w:hAnsiTheme="majorHAnsi" w:cstheme="majorHAnsi"/>
          <w:szCs w:val="24"/>
          <w:lang w:val="en-GB"/>
        </w:rPr>
        <w:t xml:space="preserve">” </w:t>
      </w:r>
      <w:r w:rsidRPr="001A2D40">
        <w:rPr>
          <w:rFonts w:asciiTheme="majorHAnsi" w:hAnsiTheme="majorHAnsi" w:cstheme="majorHAnsi"/>
          <w:iCs/>
          <w:color w:val="222222"/>
          <w:szCs w:val="24"/>
          <w:shd w:val="clear" w:color="auto" w:fill="FFFFFF"/>
        </w:rPr>
        <w:t>Third International Conference of the Thematic Group Sociology of Risk and Uncertainty of the International Sociological Association (ISA)</w:t>
      </w:r>
      <w:r w:rsidRPr="001A2D40">
        <w:rPr>
          <w:rFonts w:asciiTheme="majorHAnsi" w:hAnsiTheme="majorHAnsi" w:cstheme="majorHAnsi"/>
          <w:color w:val="222222"/>
          <w:szCs w:val="24"/>
          <w:shd w:val="clear" w:color="auto" w:fill="FFFFFF"/>
        </w:rPr>
        <w:t xml:space="preserve">, </w:t>
      </w:r>
      <w:r w:rsidRPr="001A2D40">
        <w:rPr>
          <w:rFonts w:asciiTheme="majorHAnsi" w:hAnsiTheme="majorHAnsi" w:cstheme="majorHAnsi"/>
          <w:bCs/>
          <w:color w:val="222222"/>
          <w:szCs w:val="24"/>
          <w:shd w:val="clear" w:color="auto" w:fill="FFFFFF"/>
        </w:rPr>
        <w:t>Mexico City Feb. 2016</w:t>
      </w:r>
      <w:r w:rsidR="00C677CC" w:rsidRPr="001A2D40">
        <w:rPr>
          <w:rFonts w:asciiTheme="majorHAnsi" w:hAnsiTheme="majorHAnsi" w:cstheme="majorHAnsi"/>
          <w:color w:val="222222"/>
          <w:szCs w:val="24"/>
          <w:shd w:val="clear" w:color="auto" w:fill="FFFFFF"/>
        </w:rPr>
        <w:t xml:space="preserve">. </w:t>
      </w:r>
      <w:hyperlink r:id="rId58" w:history="1">
        <w:r w:rsidR="00C677CC" w:rsidRPr="001A2D40">
          <w:rPr>
            <w:rStyle w:val="Hyperlink"/>
            <w:rFonts w:asciiTheme="majorHAnsi" w:hAnsiTheme="majorHAnsi" w:cstheme="majorHAnsi"/>
            <w:szCs w:val="24"/>
            <w:shd w:val="clear" w:color="auto" w:fill="FFFFFF"/>
          </w:rPr>
          <w:t>http://investigacion.politicas.unam.mx/sri/?page_id=481</w:t>
        </w:r>
      </w:hyperlink>
      <w:r w:rsidR="00C677CC" w:rsidRPr="001A2D40">
        <w:rPr>
          <w:rFonts w:asciiTheme="majorHAnsi" w:hAnsiTheme="majorHAnsi" w:cstheme="majorHAnsi"/>
          <w:color w:val="222222"/>
          <w:szCs w:val="24"/>
          <w:shd w:val="clear" w:color="auto" w:fill="FFFFFF"/>
        </w:rPr>
        <w:t xml:space="preserve"> </w:t>
      </w:r>
    </w:p>
    <w:p w14:paraId="464FB2F3" w14:textId="4086520D" w:rsidR="00E1122A" w:rsidRPr="001A2D40" w:rsidRDefault="00061AE7" w:rsidP="003F3076">
      <w:pPr>
        <w:numPr>
          <w:ilvl w:val="0"/>
          <w:numId w:val="18"/>
        </w:numPr>
        <w:tabs>
          <w:tab w:val="left" w:pos="-1440"/>
          <w:tab w:val="left" w:pos="-720"/>
        </w:tabs>
        <w:suppressAutoHyphens/>
        <w:ind w:left="360"/>
        <w:rPr>
          <w:rFonts w:asciiTheme="majorHAnsi" w:hAnsiTheme="majorHAnsi" w:cstheme="majorHAnsi"/>
          <w:szCs w:val="24"/>
          <w:lang w:val="en-GB"/>
        </w:rPr>
      </w:pPr>
      <w:r w:rsidRPr="001A2D40">
        <w:rPr>
          <w:rFonts w:asciiTheme="majorHAnsi" w:hAnsiTheme="majorHAnsi" w:cstheme="majorHAnsi"/>
          <w:color w:val="222222"/>
          <w:szCs w:val="24"/>
          <w:shd w:val="clear" w:color="auto" w:fill="FFFFFF"/>
        </w:rPr>
        <w:t xml:space="preserve">Invited Speaker, </w:t>
      </w:r>
      <w:r w:rsidR="00161ABA" w:rsidRPr="001A2D40">
        <w:rPr>
          <w:rFonts w:asciiTheme="majorHAnsi" w:hAnsiTheme="majorHAnsi" w:cstheme="majorHAnsi"/>
          <w:color w:val="222222"/>
          <w:szCs w:val="24"/>
          <w:shd w:val="clear" w:color="auto" w:fill="FFFFFF"/>
        </w:rPr>
        <w:t xml:space="preserve">“Unflattening the World: Cause and Responsibility under a Humanist Sky,” </w:t>
      </w:r>
      <w:r w:rsidR="00A62CA0" w:rsidRPr="001A2D40">
        <w:rPr>
          <w:rFonts w:asciiTheme="majorHAnsi" w:hAnsiTheme="majorHAnsi" w:cstheme="majorHAnsi"/>
          <w:color w:val="222222"/>
          <w:szCs w:val="24"/>
          <w:shd w:val="clear" w:color="auto" w:fill="FFFFFF"/>
        </w:rPr>
        <w:t>Symposium on</w:t>
      </w:r>
      <w:r w:rsidR="00E1122A" w:rsidRPr="001A2D40">
        <w:rPr>
          <w:rFonts w:asciiTheme="majorHAnsi" w:hAnsiTheme="majorHAnsi" w:cstheme="majorHAnsi"/>
          <w:color w:val="222222"/>
          <w:szCs w:val="24"/>
          <w:shd w:val="clear" w:color="auto" w:fill="FFFFFF"/>
        </w:rPr>
        <w:t xml:space="preserve"> Global Governance/Politics: Climate Justice and Agrarian/Social Justice – Linkages and Challenges</w:t>
      </w:r>
      <w:r w:rsidRPr="001A2D40">
        <w:rPr>
          <w:rFonts w:asciiTheme="majorHAnsi" w:hAnsiTheme="majorHAnsi" w:cstheme="majorHAnsi"/>
          <w:color w:val="222222"/>
          <w:szCs w:val="24"/>
          <w:shd w:val="clear" w:color="auto" w:fill="FFFFFF"/>
        </w:rPr>
        <w:t xml:space="preserve">, </w:t>
      </w:r>
      <w:r w:rsidR="00A62CA0" w:rsidRPr="001A2D40">
        <w:rPr>
          <w:rFonts w:asciiTheme="majorHAnsi" w:hAnsiTheme="majorHAnsi" w:cstheme="majorHAnsi"/>
          <w:color w:val="222222"/>
          <w:szCs w:val="24"/>
          <w:shd w:val="clear" w:color="auto" w:fill="FFFFFF"/>
        </w:rPr>
        <w:t>Institute for Social Studies</w:t>
      </w:r>
      <w:r w:rsidR="00E1122A" w:rsidRPr="001A2D40">
        <w:rPr>
          <w:rFonts w:asciiTheme="majorHAnsi" w:hAnsiTheme="majorHAnsi" w:cstheme="majorHAnsi"/>
          <w:color w:val="222222"/>
          <w:szCs w:val="24"/>
          <w:shd w:val="clear" w:color="auto" w:fill="FFFFFF"/>
        </w:rPr>
        <w:t xml:space="preserve">, </w:t>
      </w:r>
      <w:r w:rsidRPr="001A2D40">
        <w:rPr>
          <w:rFonts w:asciiTheme="majorHAnsi" w:hAnsiTheme="majorHAnsi" w:cstheme="majorHAnsi"/>
          <w:color w:val="222222"/>
          <w:szCs w:val="24"/>
          <w:shd w:val="clear" w:color="auto" w:fill="FFFFFF"/>
        </w:rPr>
        <w:t xml:space="preserve">The Hague, 3-4 February 2016. </w:t>
      </w:r>
    </w:p>
    <w:p w14:paraId="6E60DEBF" w14:textId="00B5AC87" w:rsidR="00B277FA" w:rsidRPr="001A2D40" w:rsidRDefault="00CB543A" w:rsidP="003F3076">
      <w:pPr>
        <w:numPr>
          <w:ilvl w:val="0"/>
          <w:numId w:val="18"/>
        </w:numPr>
        <w:tabs>
          <w:tab w:val="left" w:pos="-1440"/>
          <w:tab w:val="left" w:pos="-720"/>
        </w:tabs>
        <w:suppressAutoHyphens/>
        <w:ind w:left="360"/>
        <w:rPr>
          <w:rFonts w:asciiTheme="majorHAnsi" w:hAnsiTheme="majorHAnsi" w:cstheme="majorHAnsi"/>
        </w:rPr>
      </w:pPr>
      <w:r w:rsidRPr="001A2D40">
        <w:rPr>
          <w:rFonts w:asciiTheme="majorHAnsi" w:hAnsiTheme="majorHAnsi" w:cstheme="majorHAnsi"/>
          <w:szCs w:val="24"/>
          <w:lang w:val="en-GB"/>
        </w:rPr>
        <w:t xml:space="preserve">Keynote Speaker, </w:t>
      </w:r>
      <w:r w:rsidR="00013F65" w:rsidRPr="001A2D40">
        <w:rPr>
          <w:rFonts w:asciiTheme="majorHAnsi" w:hAnsiTheme="majorHAnsi" w:cstheme="majorHAnsi"/>
          <w:szCs w:val="24"/>
          <w:lang w:val="en-GB"/>
        </w:rPr>
        <w:t>“</w:t>
      </w:r>
      <w:r w:rsidR="00013F65" w:rsidRPr="001A2D40">
        <w:rPr>
          <w:rFonts w:asciiTheme="majorHAnsi" w:hAnsiTheme="majorHAnsi" w:cstheme="majorHAnsi"/>
          <w:bCs/>
        </w:rPr>
        <w:t xml:space="preserve">Generating Vulnerability: </w:t>
      </w:r>
      <w:r w:rsidR="00013F65" w:rsidRPr="001A2D40">
        <w:rPr>
          <w:rFonts w:asciiTheme="majorHAnsi" w:hAnsiTheme="majorHAnsi" w:cstheme="majorHAnsi"/>
          <w:bCs/>
          <w:iCs/>
          <w:szCs w:val="24"/>
        </w:rPr>
        <w:t>Regulating Access to Forest Profits in Senegal</w:t>
      </w:r>
      <w:r w:rsidR="00013F65" w:rsidRPr="001A2D40">
        <w:rPr>
          <w:rFonts w:asciiTheme="majorHAnsi" w:hAnsiTheme="majorHAnsi" w:cstheme="majorHAnsi"/>
          <w:szCs w:val="24"/>
          <w:lang w:val="en-GB"/>
        </w:rPr>
        <w:t xml:space="preserve">,” </w:t>
      </w:r>
      <w:r w:rsidRPr="001A2D40">
        <w:rPr>
          <w:rFonts w:asciiTheme="majorHAnsi" w:hAnsiTheme="majorHAnsi" w:cstheme="majorHAnsi"/>
          <w:szCs w:val="24"/>
          <w:lang w:val="en-GB"/>
        </w:rPr>
        <w:t>Contested resources, competing claims, conflicting policies: Climate change mitigation/adaptation/conservation &amp; agricultural concessions, food security &amp; democratization and peace-building; a National Dialogue in Myanmar. Yangon 26-27 Jan. 2016.</w:t>
      </w:r>
      <w:r w:rsidR="00B277FA" w:rsidRPr="001A2D40">
        <w:rPr>
          <w:rFonts w:asciiTheme="majorHAnsi" w:hAnsiTheme="majorHAnsi" w:cstheme="majorHAnsi"/>
          <w:szCs w:val="24"/>
          <w:lang w:val="en-GB"/>
        </w:rPr>
        <w:t xml:space="preserve"> </w:t>
      </w:r>
    </w:p>
    <w:p w14:paraId="3632340B" w14:textId="53C5630E" w:rsidR="004921E9" w:rsidRPr="001A2D40" w:rsidRDefault="00061AE7" w:rsidP="003F3076">
      <w:pPr>
        <w:numPr>
          <w:ilvl w:val="0"/>
          <w:numId w:val="18"/>
        </w:numPr>
        <w:tabs>
          <w:tab w:val="left" w:pos="-1440"/>
          <w:tab w:val="left" w:pos="-720"/>
        </w:tabs>
        <w:suppressAutoHyphens/>
        <w:ind w:left="360"/>
        <w:rPr>
          <w:rFonts w:asciiTheme="majorHAnsi" w:hAnsiTheme="majorHAnsi" w:cstheme="majorHAnsi"/>
          <w:szCs w:val="24"/>
          <w:lang w:val="en-GB"/>
        </w:rPr>
      </w:pPr>
      <w:r w:rsidRPr="001A2D40">
        <w:rPr>
          <w:rFonts w:asciiTheme="majorHAnsi" w:hAnsiTheme="majorHAnsi" w:cstheme="majorHAnsi"/>
          <w:szCs w:val="24"/>
          <w:lang w:val="en-GB"/>
        </w:rPr>
        <w:t xml:space="preserve">Invited </w:t>
      </w:r>
      <w:r w:rsidR="00B277FA" w:rsidRPr="001A2D40">
        <w:rPr>
          <w:rFonts w:asciiTheme="majorHAnsi" w:hAnsiTheme="majorHAnsi" w:cstheme="majorHAnsi"/>
          <w:szCs w:val="24"/>
          <w:lang w:val="en-GB"/>
        </w:rPr>
        <w:t xml:space="preserve">Speaker, </w:t>
      </w:r>
      <w:r w:rsidR="00B277FA" w:rsidRPr="001A2D40">
        <w:rPr>
          <w:rFonts w:asciiTheme="majorHAnsi" w:hAnsiTheme="majorHAnsi" w:cstheme="majorHAnsi"/>
          <w:szCs w:val="24"/>
        </w:rPr>
        <w:t>21</w:t>
      </w:r>
      <w:r w:rsidR="00B277FA" w:rsidRPr="001A2D40">
        <w:rPr>
          <w:rFonts w:asciiTheme="majorHAnsi" w:hAnsiTheme="majorHAnsi" w:cstheme="majorHAnsi"/>
          <w:szCs w:val="24"/>
          <w:vertAlign w:val="superscript"/>
        </w:rPr>
        <w:t>st</w:t>
      </w:r>
      <w:r w:rsidR="00B277FA" w:rsidRPr="001A2D40">
        <w:rPr>
          <w:rFonts w:asciiTheme="majorHAnsi" w:hAnsiTheme="majorHAnsi" w:cstheme="majorHAnsi"/>
          <w:szCs w:val="24"/>
        </w:rPr>
        <w:t xml:space="preserve"> </w:t>
      </w:r>
      <w:r w:rsidR="00B277FA" w:rsidRPr="001A2D40">
        <w:rPr>
          <w:rFonts w:asciiTheme="majorHAnsi" w:hAnsiTheme="majorHAnsi" w:cstheme="majorHAnsi"/>
          <w:szCs w:val="24"/>
          <w:lang w:val="en-GB"/>
        </w:rPr>
        <w:t>Conference of the Parties (CoP21) “</w:t>
      </w:r>
      <w:r w:rsidR="00B277FA" w:rsidRPr="001A2D40">
        <w:rPr>
          <w:rFonts w:asciiTheme="majorHAnsi" w:hAnsiTheme="majorHAnsi" w:cstheme="majorHAnsi"/>
          <w:bCs/>
          <w:szCs w:val="24"/>
        </w:rPr>
        <w:t>Non-carbon Benefits: The Key to Successful</w:t>
      </w:r>
      <w:r w:rsidR="00B277FA" w:rsidRPr="001A2D40">
        <w:rPr>
          <w:rFonts w:asciiTheme="majorHAnsi" w:hAnsiTheme="majorHAnsi" w:cstheme="majorHAnsi"/>
          <w:szCs w:val="24"/>
        </w:rPr>
        <w:t xml:space="preserve"> </w:t>
      </w:r>
      <w:r w:rsidR="00B277FA" w:rsidRPr="001A2D40">
        <w:rPr>
          <w:rFonts w:asciiTheme="majorHAnsi" w:hAnsiTheme="majorHAnsi" w:cstheme="majorHAnsi"/>
          <w:bCs/>
          <w:szCs w:val="24"/>
        </w:rPr>
        <w:t>REDD+ Implementation in Africa</w:t>
      </w:r>
      <w:r w:rsidR="00B277FA" w:rsidRPr="001A2D40">
        <w:rPr>
          <w:rFonts w:asciiTheme="majorHAnsi" w:hAnsiTheme="majorHAnsi" w:cstheme="majorHAnsi"/>
          <w:szCs w:val="24"/>
          <w:lang w:val="en-GB"/>
        </w:rPr>
        <w:t xml:space="preserve">” Economic Commission for Africa, </w:t>
      </w:r>
      <w:r w:rsidR="00B277FA" w:rsidRPr="001A2D40">
        <w:rPr>
          <w:rFonts w:asciiTheme="majorHAnsi" w:hAnsiTheme="majorHAnsi" w:cstheme="majorHAnsi"/>
          <w:szCs w:val="24"/>
        </w:rPr>
        <w:t>African Pavilion</w:t>
      </w:r>
      <w:r w:rsidR="004921E9" w:rsidRPr="001A2D40">
        <w:rPr>
          <w:rFonts w:asciiTheme="majorHAnsi" w:hAnsiTheme="majorHAnsi" w:cstheme="majorHAnsi"/>
          <w:szCs w:val="24"/>
          <w:lang w:val="en-GB"/>
        </w:rPr>
        <w:t>,</w:t>
      </w:r>
      <w:r w:rsidR="00B277FA" w:rsidRPr="001A2D40">
        <w:rPr>
          <w:rFonts w:asciiTheme="majorHAnsi" w:hAnsiTheme="majorHAnsi" w:cstheme="majorHAnsi"/>
          <w:szCs w:val="24"/>
          <w:lang w:val="en-GB"/>
        </w:rPr>
        <w:t xml:space="preserve"> Paris 6 December 2015. </w:t>
      </w:r>
    </w:p>
    <w:p w14:paraId="0DB5BFF1" w14:textId="788C3E00" w:rsidR="007B05C8" w:rsidRPr="001A2D40" w:rsidRDefault="007B05C8" w:rsidP="003F3076">
      <w:pPr>
        <w:numPr>
          <w:ilvl w:val="0"/>
          <w:numId w:val="18"/>
        </w:numPr>
        <w:tabs>
          <w:tab w:val="left" w:pos="-1440"/>
          <w:tab w:val="left" w:pos="-720"/>
        </w:tabs>
        <w:suppressAutoHyphens/>
        <w:ind w:left="360"/>
        <w:rPr>
          <w:rFonts w:asciiTheme="majorHAnsi" w:hAnsiTheme="majorHAnsi" w:cstheme="majorHAnsi"/>
          <w:szCs w:val="24"/>
          <w:lang w:val="en-GB"/>
        </w:rPr>
      </w:pPr>
      <w:r w:rsidRPr="001A2D40">
        <w:rPr>
          <w:rFonts w:asciiTheme="majorHAnsi" w:hAnsiTheme="majorHAnsi" w:cstheme="majorHAnsi"/>
        </w:rPr>
        <w:t xml:space="preserve">Final Synthesis Discussant, Forests &amp; Livelihoods: Assessment, Research, and Engagement (FLARE), Paris, </w:t>
      </w:r>
      <w:r w:rsidR="00CF54DE" w:rsidRPr="001A2D40">
        <w:rPr>
          <w:rFonts w:asciiTheme="majorHAnsi" w:hAnsiTheme="majorHAnsi" w:cstheme="majorHAnsi"/>
        </w:rPr>
        <w:t xml:space="preserve">Musée de l’Homme </w:t>
      </w:r>
      <w:r w:rsidRPr="001A2D40">
        <w:rPr>
          <w:rFonts w:asciiTheme="majorHAnsi" w:hAnsiTheme="majorHAnsi" w:cstheme="majorHAnsi"/>
        </w:rPr>
        <w:t xml:space="preserve">Nov. 2015. </w:t>
      </w:r>
    </w:p>
    <w:p w14:paraId="4843929F" w14:textId="728A7E7E" w:rsidR="001E0C18" w:rsidRPr="001A2D40" w:rsidRDefault="001E0C18" w:rsidP="003F3076">
      <w:pPr>
        <w:numPr>
          <w:ilvl w:val="0"/>
          <w:numId w:val="18"/>
        </w:numPr>
        <w:tabs>
          <w:tab w:val="left" w:pos="-1440"/>
          <w:tab w:val="left" w:pos="-720"/>
        </w:tabs>
        <w:suppressAutoHyphens/>
        <w:ind w:left="360"/>
        <w:rPr>
          <w:rFonts w:asciiTheme="majorHAnsi" w:hAnsiTheme="majorHAnsi" w:cstheme="majorHAnsi"/>
          <w:szCs w:val="24"/>
          <w:lang w:val="en-GB"/>
        </w:rPr>
      </w:pPr>
      <w:r w:rsidRPr="001A2D40">
        <w:rPr>
          <w:rFonts w:asciiTheme="majorHAnsi" w:hAnsiTheme="majorHAnsi" w:cstheme="majorHAnsi"/>
          <w:szCs w:val="24"/>
        </w:rPr>
        <w:t>Keynote Speaker, “</w:t>
      </w:r>
      <w:r w:rsidR="001A3EB9" w:rsidRPr="001A2D40">
        <w:rPr>
          <w:rFonts w:asciiTheme="majorHAnsi" w:hAnsiTheme="majorHAnsi" w:cstheme="majorHAnsi"/>
          <w:color w:val="222222"/>
          <w:szCs w:val="24"/>
          <w:shd w:val="clear" w:color="auto" w:fill="FFFFFF"/>
        </w:rPr>
        <w:t xml:space="preserve">Power in Natural Resource Access,” at </w:t>
      </w:r>
      <w:r w:rsidRPr="001A2D40">
        <w:rPr>
          <w:rFonts w:asciiTheme="majorHAnsi" w:hAnsiTheme="majorHAnsi" w:cstheme="majorHAnsi"/>
          <w:szCs w:val="24"/>
        </w:rPr>
        <w:t>Power in political ecology</w:t>
      </w:r>
      <w:r w:rsidR="001A3EB9" w:rsidRPr="001A2D40">
        <w:rPr>
          <w:rFonts w:asciiTheme="majorHAnsi" w:hAnsiTheme="majorHAnsi" w:cstheme="majorHAnsi"/>
          <w:szCs w:val="24"/>
        </w:rPr>
        <w:t xml:space="preserve"> workshop</w:t>
      </w:r>
      <w:r w:rsidR="00CB543A" w:rsidRPr="001A2D40">
        <w:rPr>
          <w:rFonts w:asciiTheme="majorHAnsi" w:hAnsiTheme="majorHAnsi" w:cstheme="majorHAnsi"/>
          <w:szCs w:val="24"/>
        </w:rPr>
        <w:t xml:space="preserve"> of the European Political Ecology Network</w:t>
      </w:r>
      <w:r w:rsidR="0030769C" w:rsidRPr="001A2D40">
        <w:rPr>
          <w:rFonts w:asciiTheme="majorHAnsi" w:hAnsiTheme="majorHAnsi" w:cstheme="majorHAnsi"/>
          <w:szCs w:val="24"/>
        </w:rPr>
        <w:t>, Bergen, Nov.</w:t>
      </w:r>
      <w:r w:rsidR="001A3EB9" w:rsidRPr="001A2D40">
        <w:rPr>
          <w:rFonts w:asciiTheme="majorHAnsi" w:hAnsiTheme="majorHAnsi" w:cstheme="majorHAnsi"/>
          <w:szCs w:val="24"/>
        </w:rPr>
        <w:t xml:space="preserve"> 2015.</w:t>
      </w:r>
    </w:p>
    <w:p w14:paraId="62EE5D57" w14:textId="5454525F" w:rsidR="00466474" w:rsidRPr="001A2D40" w:rsidRDefault="00466474"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Invited Speaker, “Cause and Blame in the Anthropocene,” African Studies, Northw</w:t>
      </w:r>
      <w:r w:rsidR="00CA3106" w:rsidRPr="001A2D40">
        <w:rPr>
          <w:rFonts w:asciiTheme="majorHAnsi" w:hAnsiTheme="majorHAnsi" w:cstheme="majorHAnsi"/>
          <w:szCs w:val="24"/>
        </w:rPr>
        <w:t xml:space="preserve">estern University, April 2015. </w:t>
      </w:r>
    </w:p>
    <w:p w14:paraId="34616775" w14:textId="6CBCA360" w:rsidR="0065163B" w:rsidRPr="001A2D40" w:rsidRDefault="0065163B"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Invited Speaker, “</w:t>
      </w:r>
      <w:r w:rsidRPr="001A2D40">
        <w:rPr>
          <w:rFonts w:asciiTheme="majorHAnsi" w:eastAsia="Calibri" w:hAnsiTheme="majorHAnsi" w:cstheme="majorHAnsi"/>
          <w:szCs w:val="24"/>
          <w:lang w:bidi="en-US"/>
        </w:rPr>
        <w:t>Local Authority and the Production of Democracy” and “</w:t>
      </w:r>
      <w:r w:rsidRPr="001A2D40">
        <w:rPr>
          <w:rFonts w:asciiTheme="majorHAnsi" w:hAnsiTheme="majorHAnsi" w:cstheme="majorHAnsi"/>
          <w:szCs w:val="24"/>
          <w:lang w:val="en-GB"/>
        </w:rPr>
        <w:t>Local Authority in Natural Resources Management”</w:t>
      </w:r>
      <w:r w:rsidRPr="001A2D40">
        <w:rPr>
          <w:rFonts w:asciiTheme="majorHAnsi" w:hAnsiTheme="majorHAnsi" w:cstheme="majorHAnsi"/>
          <w:szCs w:val="24"/>
        </w:rPr>
        <w:t xml:space="preserve"> at </w:t>
      </w:r>
      <w:r w:rsidRPr="001A2D40">
        <w:rPr>
          <w:rFonts w:asciiTheme="majorHAnsi" w:hAnsiTheme="majorHAnsi" w:cstheme="majorHAnsi"/>
          <w:szCs w:val="24"/>
          <w:lang w:val="en-AU"/>
        </w:rPr>
        <w:t>Decentralisation Reforms - Local Governance - Local and Territorial Development conference of the EU,</w:t>
      </w:r>
      <w:r w:rsidR="001740CC" w:rsidRPr="001A2D40">
        <w:rPr>
          <w:rFonts w:asciiTheme="majorHAnsi" w:hAnsiTheme="majorHAnsi" w:cstheme="majorHAnsi"/>
          <w:szCs w:val="24"/>
          <w:lang w:val="en-AU"/>
        </w:rPr>
        <w:t xml:space="preserve"> Brussels </w:t>
      </w:r>
      <w:r w:rsidRPr="001A2D40">
        <w:rPr>
          <w:rFonts w:asciiTheme="majorHAnsi" w:hAnsiTheme="majorHAnsi" w:cstheme="majorHAnsi"/>
          <w:szCs w:val="24"/>
          <w:lang w:val="en-AU"/>
        </w:rPr>
        <w:t>April 2015.</w:t>
      </w:r>
    </w:p>
    <w:p w14:paraId="32E005E8" w14:textId="236F142D" w:rsidR="007857E5" w:rsidRPr="001A2D40" w:rsidRDefault="00956786"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 xml:space="preserve">Invited Speaker, “Farce of the Commons: Humor, Irony and Subordination through a Camera’s Lens,” Department of Anthropology, University of Bern, September 2014. </w:t>
      </w:r>
    </w:p>
    <w:p w14:paraId="41443FB6" w14:textId="286AEEC1" w:rsidR="00885F1A" w:rsidRPr="001A2D40" w:rsidRDefault="00885F1A" w:rsidP="003F3076">
      <w:pPr>
        <w:numPr>
          <w:ilvl w:val="0"/>
          <w:numId w:val="18"/>
        </w:numPr>
        <w:ind w:left="360"/>
        <w:rPr>
          <w:rFonts w:asciiTheme="majorHAnsi" w:hAnsiTheme="majorHAnsi" w:cstheme="majorHAnsi"/>
          <w:bCs/>
        </w:rPr>
      </w:pPr>
      <w:r w:rsidRPr="001A2D40">
        <w:rPr>
          <w:rFonts w:asciiTheme="majorHAnsi" w:hAnsiTheme="majorHAnsi" w:cstheme="majorHAnsi"/>
          <w:bCs/>
        </w:rPr>
        <w:t>Invited Speaker, “Getting to the Sociocene: Beyond an Instrumental Sociology of Risk”, University of Copenhagen, August 2014.</w:t>
      </w:r>
    </w:p>
    <w:p w14:paraId="508699B1" w14:textId="34924BDC" w:rsidR="00C13D17" w:rsidRPr="001A2D40" w:rsidRDefault="00C13D17" w:rsidP="003F3076">
      <w:pPr>
        <w:numPr>
          <w:ilvl w:val="0"/>
          <w:numId w:val="18"/>
        </w:numPr>
        <w:tabs>
          <w:tab w:val="left" w:pos="-1440"/>
          <w:tab w:val="left" w:pos="-720"/>
        </w:tabs>
        <w:suppressAutoHyphens/>
        <w:ind w:left="360"/>
        <w:rPr>
          <w:rFonts w:asciiTheme="majorHAnsi" w:hAnsiTheme="majorHAnsi" w:cstheme="majorHAnsi"/>
          <w:szCs w:val="24"/>
          <w:lang w:val="fr-FR"/>
        </w:rPr>
      </w:pPr>
      <w:r w:rsidRPr="001A2D40">
        <w:rPr>
          <w:rFonts w:asciiTheme="majorHAnsi" w:hAnsiTheme="majorHAnsi" w:cstheme="majorHAnsi"/>
          <w:szCs w:val="24"/>
          <w:lang w:val="fr-FR"/>
        </w:rPr>
        <w:t xml:space="preserve">Invited Speaker, “Democratic Decentralization Theory and Practice,” </w:t>
      </w:r>
      <w:r w:rsidR="001740CC" w:rsidRPr="001A2D40">
        <w:rPr>
          <w:rFonts w:asciiTheme="majorHAnsi" w:hAnsiTheme="majorHAnsi" w:cstheme="majorHAnsi"/>
          <w:szCs w:val="24"/>
          <w:lang w:val="fr-FR"/>
        </w:rPr>
        <w:t xml:space="preserve">UE </w:t>
      </w:r>
      <w:r w:rsidRPr="001A2D40">
        <w:rPr>
          <w:rFonts w:asciiTheme="majorHAnsi" w:hAnsiTheme="majorHAnsi" w:cstheme="majorHAnsi"/>
          <w:szCs w:val="24"/>
          <w:lang w:val="fr-FR"/>
        </w:rPr>
        <w:t xml:space="preserve">Seminaire Regional </w:t>
      </w:r>
      <w:r w:rsidRPr="001A2D40">
        <w:rPr>
          <w:rFonts w:asciiTheme="majorHAnsi" w:hAnsiTheme="majorHAnsi" w:cstheme="majorHAnsi"/>
          <w:szCs w:val="24"/>
          <w:lang w:val="fr-BE"/>
        </w:rPr>
        <w:t>sur la Décentralisation et la Gouvernance Locale en Afrique Francophone</w:t>
      </w:r>
      <w:r w:rsidRPr="001A2D40">
        <w:rPr>
          <w:rFonts w:asciiTheme="majorHAnsi" w:hAnsiTheme="majorHAnsi" w:cstheme="majorHAnsi"/>
          <w:szCs w:val="24"/>
          <w:lang w:val="fr-FR"/>
        </w:rPr>
        <w:t>, Nouakchott</w:t>
      </w:r>
      <w:r w:rsidR="001740CC" w:rsidRPr="001A2D40">
        <w:rPr>
          <w:rFonts w:asciiTheme="majorHAnsi" w:hAnsiTheme="majorHAnsi" w:cstheme="majorHAnsi"/>
          <w:szCs w:val="24"/>
          <w:lang w:val="fr-FR"/>
        </w:rPr>
        <w:t>, May</w:t>
      </w:r>
      <w:r w:rsidRPr="001A2D40">
        <w:rPr>
          <w:rFonts w:asciiTheme="majorHAnsi" w:hAnsiTheme="majorHAnsi" w:cstheme="majorHAnsi"/>
          <w:szCs w:val="24"/>
          <w:lang w:val="fr-FR"/>
        </w:rPr>
        <w:t xml:space="preserve"> 2014.</w:t>
      </w:r>
    </w:p>
    <w:p w14:paraId="4B60CEBE" w14:textId="77777777" w:rsidR="00EF2912" w:rsidRPr="001A2D40" w:rsidRDefault="00635DDF"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 xml:space="preserve">Invited Speaker, </w:t>
      </w:r>
      <w:r w:rsidR="00AD2B4B" w:rsidRPr="001A2D40">
        <w:rPr>
          <w:rFonts w:asciiTheme="majorHAnsi" w:hAnsiTheme="majorHAnsi" w:cstheme="majorHAnsi"/>
          <w:szCs w:val="24"/>
        </w:rPr>
        <w:t>“Climate Change and the Human Sciences” speaker series in the Chicago Center for Contemporary Theory, University of Chicago, by invitation of</w:t>
      </w:r>
      <w:r w:rsidR="00EE262F" w:rsidRPr="001A2D40">
        <w:rPr>
          <w:rFonts w:asciiTheme="majorHAnsi" w:hAnsiTheme="majorHAnsi" w:cstheme="majorHAnsi"/>
          <w:szCs w:val="24"/>
        </w:rPr>
        <w:t xml:space="preserve"> Dipesh Chakrabarty, May 2014</w:t>
      </w:r>
      <w:r w:rsidR="003611D1" w:rsidRPr="001A2D40">
        <w:rPr>
          <w:rFonts w:asciiTheme="majorHAnsi" w:hAnsiTheme="majorHAnsi" w:cstheme="majorHAnsi"/>
          <w:szCs w:val="24"/>
        </w:rPr>
        <w:t>.</w:t>
      </w:r>
    </w:p>
    <w:p w14:paraId="4E2DE50F" w14:textId="3FF21484" w:rsidR="00EF2912" w:rsidRPr="001A2D40" w:rsidRDefault="00EF2912"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 xml:space="preserve">Invited Speaker, </w:t>
      </w:r>
      <w:r w:rsidRPr="001A2D40">
        <w:rPr>
          <w:rFonts w:asciiTheme="majorHAnsi" w:hAnsiTheme="majorHAnsi" w:cstheme="majorHAnsi"/>
          <w:szCs w:val="24"/>
          <w:shd w:val="clear" w:color="auto" w:fill="FFFFFF"/>
        </w:rPr>
        <w:t>Risk and Blame in the Anthropocene: Causes of Vulnerability under a Changing Sky, Geography Colloquium at U. Minnesota, February 2014</w:t>
      </w:r>
      <w:r w:rsidRPr="001A2D40">
        <w:rPr>
          <w:rFonts w:asciiTheme="majorHAnsi" w:hAnsiTheme="majorHAnsi" w:cstheme="majorHAnsi"/>
          <w:szCs w:val="24"/>
        </w:rPr>
        <w:t>.</w:t>
      </w:r>
    </w:p>
    <w:p w14:paraId="094BBE55" w14:textId="77777777" w:rsidR="001740CC" w:rsidRPr="001A2D40" w:rsidRDefault="008006AB"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Invited S</w:t>
      </w:r>
      <w:r w:rsidR="004F0857" w:rsidRPr="001A2D40">
        <w:rPr>
          <w:rFonts w:asciiTheme="majorHAnsi" w:hAnsiTheme="majorHAnsi" w:cstheme="majorHAnsi"/>
          <w:szCs w:val="24"/>
        </w:rPr>
        <w:t>peaker, Yale, 40</w:t>
      </w:r>
      <w:r w:rsidR="004F0857" w:rsidRPr="001A2D40">
        <w:rPr>
          <w:rFonts w:asciiTheme="majorHAnsi" w:hAnsiTheme="majorHAnsi" w:cstheme="majorHAnsi"/>
          <w:szCs w:val="24"/>
          <w:vertAlign w:val="superscript"/>
        </w:rPr>
        <w:t>th</w:t>
      </w:r>
      <w:r w:rsidR="004F0857" w:rsidRPr="001A2D40">
        <w:rPr>
          <w:rFonts w:asciiTheme="majorHAnsi" w:hAnsiTheme="majorHAnsi" w:cstheme="majorHAnsi"/>
          <w:szCs w:val="24"/>
        </w:rPr>
        <w:t xml:space="preserve"> Ann</w:t>
      </w:r>
      <w:r w:rsidR="004F0857" w:rsidRPr="001A2D40">
        <w:rPr>
          <w:rFonts w:asciiTheme="majorHAnsi" w:hAnsiTheme="majorHAnsi" w:cstheme="majorHAnsi"/>
        </w:rPr>
        <w:t xml:space="preserve">iversary of the </w:t>
      </w:r>
      <w:r w:rsidR="004F0857" w:rsidRPr="001A2D40">
        <w:rPr>
          <w:rFonts w:asciiTheme="majorHAnsi" w:hAnsiTheme="majorHAnsi" w:cstheme="majorHAnsi"/>
          <w:i/>
        </w:rPr>
        <w:t>Journal of Peasant Studies</w:t>
      </w:r>
      <w:r w:rsidR="004F0857" w:rsidRPr="001A2D40">
        <w:rPr>
          <w:rFonts w:asciiTheme="majorHAnsi" w:hAnsiTheme="majorHAnsi" w:cstheme="majorHAnsi"/>
        </w:rPr>
        <w:t>, September 2013.</w:t>
      </w:r>
    </w:p>
    <w:p w14:paraId="3F93E817" w14:textId="39D1765B" w:rsidR="008006AB" w:rsidRPr="001A2D40" w:rsidRDefault="008006AB"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 xml:space="preserve">Invited Public Lecture, University of Copenhagen, Climate Change, </w:t>
      </w:r>
      <w:r w:rsidR="00EE17B3" w:rsidRPr="001A2D40">
        <w:rPr>
          <w:rFonts w:asciiTheme="majorHAnsi" w:hAnsiTheme="majorHAnsi" w:cstheme="majorHAnsi"/>
          <w:szCs w:val="24"/>
        </w:rPr>
        <w:t xml:space="preserve">“Risk and Blame in the Anthropocene: Toward a Sociology of Climate Risk,” </w:t>
      </w:r>
      <w:r w:rsidRPr="001A2D40">
        <w:rPr>
          <w:rFonts w:asciiTheme="majorHAnsi" w:hAnsiTheme="majorHAnsi" w:cstheme="majorHAnsi"/>
          <w:szCs w:val="24"/>
        </w:rPr>
        <w:t xml:space="preserve">May 2013. </w:t>
      </w:r>
    </w:p>
    <w:p w14:paraId="283B93D2" w14:textId="77777777" w:rsidR="004F0857" w:rsidRPr="001A2D40" w:rsidRDefault="008006AB"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Invited S</w:t>
      </w:r>
      <w:r w:rsidR="004F0857" w:rsidRPr="001A2D40">
        <w:rPr>
          <w:rFonts w:asciiTheme="majorHAnsi" w:hAnsiTheme="majorHAnsi" w:cstheme="majorHAnsi"/>
          <w:szCs w:val="24"/>
        </w:rPr>
        <w:t xml:space="preserve">peaker, Yale, UNITAR Workshop on </w:t>
      </w:r>
      <w:r w:rsidR="004F0857" w:rsidRPr="001A2D40">
        <w:rPr>
          <w:rFonts w:asciiTheme="majorHAnsi" w:hAnsiTheme="majorHAnsi" w:cstheme="majorHAnsi"/>
          <w:bCs/>
          <w:iCs/>
          <w:szCs w:val="24"/>
        </w:rPr>
        <w:t>Rights in Environmental Governance:</w:t>
      </w:r>
      <w:r w:rsidR="004F0857" w:rsidRPr="001A2D40">
        <w:rPr>
          <w:rFonts w:asciiTheme="majorHAnsi" w:hAnsiTheme="majorHAnsi" w:cstheme="majorHAnsi"/>
          <w:szCs w:val="24"/>
        </w:rPr>
        <w:t xml:space="preserve"> </w:t>
      </w:r>
      <w:r w:rsidR="004F0857" w:rsidRPr="001A2D40">
        <w:rPr>
          <w:rFonts w:asciiTheme="majorHAnsi" w:hAnsiTheme="majorHAnsi" w:cstheme="majorHAnsi"/>
          <w:bCs/>
          <w:iCs/>
          <w:szCs w:val="24"/>
        </w:rPr>
        <w:t>Explaining their Emergence, Examining their</w:t>
      </w:r>
      <w:r w:rsidR="004F0857" w:rsidRPr="001A2D40">
        <w:rPr>
          <w:rFonts w:asciiTheme="majorHAnsi" w:hAnsiTheme="majorHAnsi" w:cstheme="majorHAnsi"/>
          <w:szCs w:val="24"/>
        </w:rPr>
        <w:t xml:space="preserve"> </w:t>
      </w:r>
      <w:r w:rsidR="004F0857" w:rsidRPr="001A2D40">
        <w:rPr>
          <w:rFonts w:asciiTheme="majorHAnsi" w:hAnsiTheme="majorHAnsi" w:cstheme="majorHAnsi"/>
          <w:bCs/>
          <w:iCs/>
          <w:szCs w:val="24"/>
        </w:rPr>
        <w:t>Effectiveness, April 2013.</w:t>
      </w:r>
    </w:p>
    <w:p w14:paraId="10A2B47C" w14:textId="77777777" w:rsidR="00EE17B3" w:rsidRPr="001A2D40" w:rsidRDefault="00EE17B3"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Keynote speaker, IASC Africa, “Humor, Irony and Subordination: Farce of the Commons,” Cape Town, April 2013.</w:t>
      </w:r>
    </w:p>
    <w:p w14:paraId="4CF2C0AE" w14:textId="77777777" w:rsidR="006A6834" w:rsidRPr="001A2D40" w:rsidRDefault="006A6834"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lastRenderedPageBreak/>
        <w:t>Invited Speaker, Afri</w:t>
      </w:r>
      <w:r w:rsidR="00624E9F" w:rsidRPr="001A2D40">
        <w:rPr>
          <w:rFonts w:asciiTheme="majorHAnsi" w:hAnsiTheme="majorHAnsi" w:cstheme="majorHAnsi"/>
          <w:szCs w:val="24"/>
        </w:rPr>
        <w:t>c</w:t>
      </w:r>
      <w:r w:rsidRPr="001A2D40">
        <w:rPr>
          <w:rFonts w:asciiTheme="majorHAnsi" w:hAnsiTheme="majorHAnsi" w:cstheme="majorHAnsi"/>
          <w:szCs w:val="24"/>
        </w:rPr>
        <w:t xml:space="preserve">an Studies Center, </w:t>
      </w:r>
      <w:r w:rsidR="00624E9F" w:rsidRPr="001A2D40">
        <w:rPr>
          <w:rFonts w:asciiTheme="majorHAnsi" w:hAnsiTheme="majorHAnsi" w:cstheme="majorHAnsi"/>
          <w:szCs w:val="24"/>
        </w:rPr>
        <w:t>“</w:t>
      </w:r>
      <w:r w:rsidRPr="001A2D40">
        <w:rPr>
          <w:rFonts w:asciiTheme="majorHAnsi" w:hAnsiTheme="majorHAnsi" w:cstheme="majorHAnsi"/>
          <w:szCs w:val="24"/>
        </w:rPr>
        <w:t>Humor, Irony and Ordinary Absurdity: Subordination through a Camera’s Lens” U. Illinois, January 2013</w:t>
      </w:r>
    </w:p>
    <w:p w14:paraId="17D69F91" w14:textId="77777777" w:rsidR="00021447" w:rsidRPr="001A2D40" w:rsidRDefault="00270CE1"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 xml:space="preserve">Keynote speaker, Conference on </w:t>
      </w:r>
      <w:r w:rsidRPr="001A2D40">
        <w:rPr>
          <w:rFonts w:asciiTheme="majorHAnsi" w:hAnsiTheme="majorHAnsi" w:cstheme="majorHAnsi"/>
          <w:bCs/>
          <w:szCs w:val="24"/>
        </w:rPr>
        <w:t>Building Resilient Communities through Community-Based Forest Management</w:t>
      </w:r>
      <w:r w:rsidRPr="001A2D40">
        <w:rPr>
          <w:rFonts w:asciiTheme="majorHAnsi" w:hAnsiTheme="majorHAnsi" w:cstheme="majorHAnsi"/>
          <w:szCs w:val="24"/>
        </w:rPr>
        <w:t>, Faculty of Natural Resources Management, Lakehead University, Ontario, Canada</w:t>
      </w:r>
      <w:r w:rsidR="00A81A71" w:rsidRPr="001A2D40">
        <w:rPr>
          <w:rFonts w:asciiTheme="majorHAnsi" w:hAnsiTheme="majorHAnsi" w:cstheme="majorHAnsi"/>
          <w:szCs w:val="24"/>
        </w:rPr>
        <w:t xml:space="preserve">, </w:t>
      </w:r>
      <w:r w:rsidRPr="001A2D40">
        <w:rPr>
          <w:rFonts w:asciiTheme="majorHAnsi" w:hAnsiTheme="majorHAnsi" w:cstheme="majorHAnsi"/>
          <w:bCs/>
          <w:szCs w:val="24"/>
        </w:rPr>
        <w:t>January 2013</w:t>
      </w:r>
      <w:r w:rsidR="00006265" w:rsidRPr="001A2D40">
        <w:rPr>
          <w:rFonts w:asciiTheme="majorHAnsi" w:hAnsiTheme="majorHAnsi" w:cstheme="majorHAnsi"/>
          <w:bCs/>
          <w:szCs w:val="24"/>
        </w:rPr>
        <w:t>.</w:t>
      </w:r>
      <w:r w:rsidRPr="001A2D40">
        <w:rPr>
          <w:rFonts w:asciiTheme="majorHAnsi" w:hAnsiTheme="majorHAnsi" w:cstheme="majorHAnsi"/>
          <w:bCs/>
          <w:szCs w:val="24"/>
        </w:rPr>
        <w:t xml:space="preserve"> </w:t>
      </w:r>
    </w:p>
    <w:p w14:paraId="1FB434AD" w14:textId="77777777" w:rsidR="0035178E" w:rsidRPr="001A2D40" w:rsidRDefault="00021447"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 xml:space="preserve">Invited Speaker, Yale School of Forestry and Environmental Studies, </w:t>
      </w:r>
      <w:r w:rsidRPr="001A2D40">
        <w:rPr>
          <w:rFonts w:asciiTheme="majorHAnsi" w:hAnsiTheme="majorHAnsi" w:cstheme="majorHAnsi"/>
        </w:rPr>
        <w:t xml:space="preserve">Invited Speaker, Yale </w:t>
      </w:r>
      <w:r w:rsidRPr="001A2D40">
        <w:rPr>
          <w:rFonts w:asciiTheme="majorHAnsi" w:eastAsia="Calibri" w:hAnsiTheme="majorHAnsi" w:cstheme="majorHAnsi"/>
          <w:bCs/>
        </w:rPr>
        <w:t>Choice &amp; Recognition in Natural Resource Decentralization: Studying Democracy Effects of REDD</w:t>
      </w:r>
      <w:r w:rsidRPr="001A2D40">
        <w:rPr>
          <w:rFonts w:asciiTheme="majorHAnsi" w:hAnsiTheme="majorHAnsi" w:cstheme="majorHAnsi"/>
        </w:rPr>
        <w:t>, November 2012</w:t>
      </w:r>
      <w:r w:rsidRPr="001A2D40">
        <w:rPr>
          <w:rFonts w:asciiTheme="majorHAnsi" w:hAnsiTheme="majorHAnsi" w:cstheme="majorHAnsi"/>
          <w:szCs w:val="24"/>
        </w:rPr>
        <w:t>.</w:t>
      </w:r>
    </w:p>
    <w:p w14:paraId="5F5590C3" w14:textId="77777777" w:rsidR="002C197E" w:rsidRPr="001A2D40" w:rsidRDefault="002C197E"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Occupy Nature Teach-in, “Making REDD+ Emancipatory” Earth Summit, Rio, June 2012.</w:t>
      </w:r>
    </w:p>
    <w:p w14:paraId="709F605A" w14:textId="0BCDD6A2" w:rsidR="002C197E" w:rsidRPr="001A2D40" w:rsidRDefault="002C197E" w:rsidP="003F3076">
      <w:pPr>
        <w:numPr>
          <w:ilvl w:val="0"/>
          <w:numId w:val="18"/>
        </w:numPr>
        <w:ind w:left="360"/>
        <w:rPr>
          <w:rFonts w:asciiTheme="majorHAnsi" w:hAnsiTheme="majorHAnsi" w:cstheme="majorHAnsi"/>
          <w:color w:val="000000"/>
        </w:rPr>
      </w:pPr>
      <w:bookmarkStart w:id="18" w:name="OLE_LINK1"/>
      <w:bookmarkStart w:id="19" w:name="OLE_LINK2"/>
      <w:r w:rsidRPr="001A2D40">
        <w:rPr>
          <w:rFonts w:asciiTheme="majorHAnsi" w:hAnsiTheme="majorHAnsi" w:cstheme="majorHAnsi"/>
          <w:color w:val="000000"/>
        </w:rPr>
        <w:t xml:space="preserve">Keynote speaker, </w:t>
      </w:r>
      <w:r w:rsidR="0032354D" w:rsidRPr="001A2D40">
        <w:rPr>
          <w:rFonts w:asciiTheme="majorHAnsi" w:hAnsiTheme="majorHAnsi" w:cstheme="majorHAnsi"/>
          <w:color w:val="000000"/>
        </w:rPr>
        <w:t>Social Dimensions of REDD</w:t>
      </w:r>
      <w:r w:rsidRPr="001A2D40">
        <w:rPr>
          <w:rFonts w:asciiTheme="majorHAnsi" w:hAnsiTheme="majorHAnsi" w:cstheme="majorHAnsi"/>
          <w:color w:val="000000"/>
        </w:rPr>
        <w:t>, “Social Protections on Environmental Protections: Making REDD an Emancipatory Project” Uni</w:t>
      </w:r>
      <w:r w:rsidR="009D135F" w:rsidRPr="001A2D40">
        <w:rPr>
          <w:rFonts w:asciiTheme="majorHAnsi" w:hAnsiTheme="majorHAnsi" w:cstheme="majorHAnsi"/>
          <w:color w:val="000000"/>
        </w:rPr>
        <w:t>versity of Copenhagen, June 2012</w:t>
      </w:r>
      <w:r w:rsidRPr="001A2D40">
        <w:rPr>
          <w:rFonts w:asciiTheme="majorHAnsi" w:hAnsiTheme="majorHAnsi" w:cstheme="majorHAnsi"/>
          <w:color w:val="000000"/>
        </w:rPr>
        <w:t xml:space="preserve">. </w:t>
      </w:r>
      <w:bookmarkEnd w:id="18"/>
      <w:bookmarkEnd w:id="19"/>
    </w:p>
    <w:p w14:paraId="2D4062E5" w14:textId="77777777" w:rsidR="00454EE5" w:rsidRPr="001A2D40" w:rsidRDefault="00454EE5" w:rsidP="003F3076">
      <w:pPr>
        <w:numPr>
          <w:ilvl w:val="0"/>
          <w:numId w:val="18"/>
        </w:numPr>
        <w:ind w:left="360"/>
        <w:rPr>
          <w:rFonts w:asciiTheme="majorHAnsi" w:hAnsiTheme="majorHAnsi" w:cstheme="majorHAnsi"/>
          <w:color w:val="000000"/>
        </w:rPr>
      </w:pPr>
      <w:r w:rsidRPr="001A2D40">
        <w:rPr>
          <w:rFonts w:asciiTheme="majorHAnsi" w:hAnsiTheme="majorHAnsi" w:cstheme="majorHAnsi"/>
          <w:color w:val="000000"/>
        </w:rPr>
        <w:t>ICARUS Plenary Round Table, “Adaptation” Columbia University, May 2012.</w:t>
      </w:r>
    </w:p>
    <w:p w14:paraId="1A1EAAF5" w14:textId="77777777" w:rsidR="001A665B" w:rsidRPr="001A2D40" w:rsidRDefault="00F56D96"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Millennium Villages Series, “</w:t>
      </w:r>
      <w:r w:rsidRPr="001A2D40">
        <w:rPr>
          <w:rFonts w:asciiTheme="majorHAnsi" w:hAnsiTheme="majorHAnsi" w:cstheme="majorHAnsi"/>
          <w:color w:val="222222"/>
          <w:szCs w:val="24"/>
        </w:rPr>
        <w:t>Making REDD+ Emancipatory: Comparative Research Rural Democracy.</w:t>
      </w:r>
      <w:r w:rsidRPr="001A2D40">
        <w:rPr>
          <w:rFonts w:asciiTheme="majorHAnsi" w:hAnsiTheme="majorHAnsi" w:cstheme="majorHAnsi"/>
          <w:szCs w:val="24"/>
        </w:rPr>
        <w:t>” Earth Institute, Columbia University, May 2012.</w:t>
      </w:r>
    </w:p>
    <w:p w14:paraId="25914296" w14:textId="77777777" w:rsidR="00480591" w:rsidRPr="001A2D40" w:rsidRDefault="00480591"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 xml:space="preserve">Identifying Lessons for Natural Resource Management in Post-Conflict Peacebuilding Conference, Roundtable on ‘Rural Development in Fragile Political Environments’ Discussion framer and moderator. Earth Institute, Columbia University, April 2012. </w:t>
      </w:r>
    </w:p>
    <w:p w14:paraId="50B43634" w14:textId="77777777" w:rsidR="00975FEB" w:rsidRPr="001A2D40" w:rsidRDefault="003E223F"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Politics</w:t>
      </w:r>
      <w:r w:rsidR="006D3C7F" w:rsidRPr="001A2D40">
        <w:rPr>
          <w:rFonts w:asciiTheme="majorHAnsi" w:hAnsiTheme="majorHAnsi" w:cstheme="majorHAnsi"/>
          <w:szCs w:val="24"/>
        </w:rPr>
        <w:t xml:space="preserve"> </w:t>
      </w:r>
      <w:r w:rsidR="00BB7774" w:rsidRPr="001A2D40">
        <w:rPr>
          <w:rFonts w:asciiTheme="majorHAnsi" w:hAnsiTheme="majorHAnsi" w:cstheme="majorHAnsi"/>
          <w:szCs w:val="24"/>
        </w:rPr>
        <w:t>Talk</w:t>
      </w:r>
      <w:r w:rsidR="006D3C7F" w:rsidRPr="001A2D40">
        <w:rPr>
          <w:rFonts w:asciiTheme="majorHAnsi" w:hAnsiTheme="majorHAnsi" w:cstheme="majorHAnsi"/>
          <w:szCs w:val="24"/>
        </w:rPr>
        <w:t xml:space="preserve">, </w:t>
      </w:r>
      <w:r w:rsidR="00C7506F" w:rsidRPr="001A2D40">
        <w:rPr>
          <w:rFonts w:asciiTheme="majorHAnsi" w:hAnsiTheme="majorHAnsi" w:cstheme="majorHAnsi"/>
          <w:szCs w:val="24"/>
        </w:rPr>
        <w:t>“</w:t>
      </w:r>
      <w:r w:rsidR="00C7506F" w:rsidRPr="001A2D40">
        <w:rPr>
          <w:rFonts w:asciiTheme="majorHAnsi" w:hAnsiTheme="majorHAnsi" w:cstheme="majorHAnsi"/>
        </w:rPr>
        <w:t>Choice and Recognition: Local Democracy Effects of Climate Change Interventions,</w:t>
      </w:r>
      <w:r w:rsidR="00C7506F" w:rsidRPr="001A2D40">
        <w:rPr>
          <w:rFonts w:asciiTheme="majorHAnsi" w:hAnsiTheme="majorHAnsi" w:cstheme="majorHAnsi"/>
          <w:szCs w:val="24"/>
        </w:rPr>
        <w:t xml:space="preserve">” </w:t>
      </w:r>
      <w:r w:rsidR="006D3C7F" w:rsidRPr="001A2D40">
        <w:rPr>
          <w:rFonts w:asciiTheme="majorHAnsi" w:hAnsiTheme="majorHAnsi" w:cstheme="majorHAnsi"/>
          <w:szCs w:val="24"/>
        </w:rPr>
        <w:t xml:space="preserve">The New School for Social Research, New York, March 2012. </w:t>
      </w:r>
    </w:p>
    <w:p w14:paraId="2C904E32" w14:textId="77777777" w:rsidR="00C15E04" w:rsidRPr="001A2D40" w:rsidRDefault="00C15E04"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color w:val="000000"/>
        </w:rPr>
        <w:t>Conference Synthesis Speaker, National Museum of African Art of the Smithsonian, Symposium on Land Use in Africa, Washington, DC, March 2012.</w:t>
      </w:r>
    </w:p>
    <w:p w14:paraId="37149DD2" w14:textId="77777777" w:rsidR="00975FEB" w:rsidRPr="001A2D40" w:rsidRDefault="00975FEB"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 xml:space="preserve">Colloquium Speaker, </w:t>
      </w:r>
      <w:r w:rsidR="00755A46" w:rsidRPr="001A2D40">
        <w:rPr>
          <w:rFonts w:asciiTheme="majorHAnsi" w:hAnsiTheme="majorHAnsi" w:cstheme="majorHAnsi"/>
          <w:color w:val="000000"/>
        </w:rPr>
        <w:t>Climate and Society Seminar Series</w:t>
      </w:r>
      <w:r w:rsidRPr="001A2D40">
        <w:rPr>
          <w:rFonts w:asciiTheme="majorHAnsi" w:hAnsiTheme="majorHAnsi" w:cstheme="majorHAnsi"/>
          <w:szCs w:val="24"/>
        </w:rPr>
        <w:t>, “</w:t>
      </w:r>
      <w:r w:rsidRPr="001A2D40">
        <w:rPr>
          <w:rFonts w:asciiTheme="majorHAnsi" w:hAnsiTheme="majorHAnsi" w:cstheme="majorHAnsi"/>
        </w:rPr>
        <w:t>Choice and Recognition: Local Democracy Effects of Climate Change Interventions</w:t>
      </w:r>
      <w:r w:rsidR="00AD6C8C" w:rsidRPr="001A2D40">
        <w:rPr>
          <w:rFonts w:asciiTheme="majorHAnsi" w:hAnsiTheme="majorHAnsi" w:cstheme="majorHAnsi"/>
        </w:rPr>
        <w:t>,</w:t>
      </w:r>
      <w:r w:rsidRPr="001A2D40">
        <w:rPr>
          <w:rFonts w:asciiTheme="majorHAnsi" w:hAnsiTheme="majorHAnsi" w:cstheme="majorHAnsi"/>
          <w:szCs w:val="24"/>
        </w:rPr>
        <w:t xml:space="preserve">” </w:t>
      </w:r>
      <w:r w:rsidR="00AD6C8C" w:rsidRPr="001A2D40">
        <w:rPr>
          <w:rFonts w:asciiTheme="majorHAnsi" w:hAnsiTheme="majorHAnsi" w:cstheme="majorHAnsi"/>
          <w:szCs w:val="24"/>
        </w:rPr>
        <w:t xml:space="preserve">Rutgers University, </w:t>
      </w:r>
      <w:r w:rsidRPr="001A2D40">
        <w:rPr>
          <w:rFonts w:asciiTheme="majorHAnsi" w:hAnsiTheme="majorHAnsi" w:cstheme="majorHAnsi"/>
          <w:szCs w:val="24"/>
        </w:rPr>
        <w:t>Feb. 2012.</w:t>
      </w:r>
    </w:p>
    <w:p w14:paraId="2CF749F9" w14:textId="77777777" w:rsidR="00047243" w:rsidRPr="001A2D40" w:rsidRDefault="00047243"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 xml:space="preserve">Radio &amp; Television of Senegal, Twenty Minute debate </w:t>
      </w:r>
      <w:r w:rsidR="00BD7E35" w:rsidRPr="001A2D40">
        <w:rPr>
          <w:rFonts w:asciiTheme="majorHAnsi" w:hAnsiTheme="majorHAnsi" w:cstheme="majorHAnsi"/>
          <w:szCs w:val="24"/>
        </w:rPr>
        <w:t xml:space="preserve">on forestry policy </w:t>
      </w:r>
      <w:r w:rsidRPr="001A2D40">
        <w:rPr>
          <w:rFonts w:asciiTheme="majorHAnsi" w:hAnsiTheme="majorHAnsi" w:cstheme="majorHAnsi"/>
          <w:szCs w:val="24"/>
        </w:rPr>
        <w:t xml:space="preserve">with </w:t>
      </w:r>
      <w:r w:rsidR="00BD7E35" w:rsidRPr="001A2D40">
        <w:rPr>
          <w:rFonts w:asciiTheme="majorHAnsi" w:hAnsiTheme="majorHAnsi" w:cstheme="majorHAnsi"/>
          <w:szCs w:val="24"/>
        </w:rPr>
        <w:t xml:space="preserve">Senegal’s </w:t>
      </w:r>
      <w:r w:rsidRPr="001A2D40">
        <w:rPr>
          <w:rFonts w:asciiTheme="majorHAnsi" w:hAnsiTheme="majorHAnsi" w:cstheme="majorHAnsi"/>
          <w:szCs w:val="24"/>
        </w:rPr>
        <w:t xml:space="preserve">forest service and national forestry union representatives on </w:t>
      </w:r>
      <w:r w:rsidRPr="001A2D40">
        <w:rPr>
          <w:rFonts w:asciiTheme="majorHAnsi" w:hAnsiTheme="majorHAnsi" w:cstheme="majorHAnsi"/>
          <w:i/>
          <w:szCs w:val="24"/>
        </w:rPr>
        <w:t>Espace-Nature</w:t>
      </w:r>
      <w:r w:rsidRPr="001A2D40">
        <w:rPr>
          <w:rFonts w:asciiTheme="majorHAnsi" w:hAnsiTheme="majorHAnsi" w:cstheme="majorHAnsi"/>
          <w:szCs w:val="24"/>
        </w:rPr>
        <w:t xml:space="preserve">, a national public television program on environment and development. Feb. 2012. </w:t>
      </w:r>
    </w:p>
    <w:p w14:paraId="25DD9047" w14:textId="77777777" w:rsidR="00426791" w:rsidRPr="001A2D40" w:rsidRDefault="00426791"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 xml:space="preserve">Synthesis Speaker, Rockefeller Foundation Dialogue on Resilience, NY, Aug. 2011. </w:t>
      </w:r>
    </w:p>
    <w:p w14:paraId="3FF4BDD3" w14:textId="77777777" w:rsidR="004E248D" w:rsidRPr="001A2D40" w:rsidRDefault="00952453"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Keynote Speaker, Conference on Forestry and Global Change, Helsinki, June 2011.</w:t>
      </w:r>
    </w:p>
    <w:p w14:paraId="2B230CD0" w14:textId="77777777" w:rsidR="00DA796D" w:rsidRPr="001A2D40" w:rsidRDefault="00952453"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 xml:space="preserve">Speaker, Global Studies, Prisms of Globalization Speaker Series, UIUC, Feb. 2011.  </w:t>
      </w:r>
    </w:p>
    <w:p w14:paraId="7AAF5423" w14:textId="77777777" w:rsidR="00D62D74" w:rsidRPr="001A2D40" w:rsidRDefault="007329ED"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ATREE speaker series, ‘</w:t>
      </w:r>
      <w:r w:rsidR="00D62D74" w:rsidRPr="001A2D40">
        <w:rPr>
          <w:rFonts w:asciiTheme="majorHAnsi" w:hAnsiTheme="majorHAnsi" w:cstheme="majorHAnsi"/>
          <w:szCs w:val="24"/>
        </w:rPr>
        <w:t>Extraction Vulnerability in a Climate of Inequality: Forest Management and Marginality in Senegal</w:t>
      </w:r>
      <w:r w:rsidRPr="001A2D40">
        <w:rPr>
          <w:rFonts w:asciiTheme="majorHAnsi" w:hAnsiTheme="majorHAnsi" w:cstheme="majorHAnsi"/>
          <w:szCs w:val="24"/>
        </w:rPr>
        <w:t>’</w:t>
      </w:r>
      <w:r w:rsidR="00D62D74" w:rsidRPr="001A2D40">
        <w:rPr>
          <w:rFonts w:asciiTheme="majorHAnsi" w:hAnsiTheme="majorHAnsi" w:cstheme="majorHAnsi"/>
          <w:szCs w:val="24"/>
        </w:rPr>
        <w:t>, ATREE, Bangaloru, India, Jan 2011.</w:t>
      </w:r>
    </w:p>
    <w:p w14:paraId="333BB4FB" w14:textId="77777777" w:rsidR="00A8492B" w:rsidRPr="001A2D40" w:rsidRDefault="009109D7"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Natural Resources in the Economic Development of Africa Speaker Series</w:t>
      </w:r>
      <w:r w:rsidR="00A8492B" w:rsidRPr="001A2D40">
        <w:rPr>
          <w:rFonts w:asciiTheme="majorHAnsi" w:hAnsiTheme="majorHAnsi" w:cstheme="majorHAnsi"/>
          <w:szCs w:val="24"/>
        </w:rPr>
        <w:t>, Center for International Studies and Institute for African Developme</w:t>
      </w:r>
      <w:r w:rsidR="00D62D74" w:rsidRPr="001A2D40">
        <w:rPr>
          <w:rFonts w:asciiTheme="majorHAnsi" w:hAnsiTheme="majorHAnsi" w:cstheme="majorHAnsi"/>
          <w:szCs w:val="24"/>
        </w:rPr>
        <w:t>nt, Cornell University, Nov</w:t>
      </w:r>
      <w:r w:rsidR="00A8492B" w:rsidRPr="001A2D40">
        <w:rPr>
          <w:rFonts w:asciiTheme="majorHAnsi" w:hAnsiTheme="majorHAnsi" w:cstheme="majorHAnsi"/>
          <w:szCs w:val="24"/>
        </w:rPr>
        <w:t xml:space="preserve"> 2010.</w:t>
      </w:r>
    </w:p>
    <w:p w14:paraId="149ADB2D" w14:textId="77777777" w:rsidR="002C36BF" w:rsidRPr="001A2D40" w:rsidRDefault="009130A9"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 xml:space="preserve">Framing </w:t>
      </w:r>
      <w:r w:rsidR="002C36BF" w:rsidRPr="001A2D40">
        <w:rPr>
          <w:rFonts w:asciiTheme="majorHAnsi" w:hAnsiTheme="majorHAnsi" w:cstheme="majorHAnsi"/>
          <w:szCs w:val="24"/>
        </w:rPr>
        <w:t xml:space="preserve">speaker, </w:t>
      </w:r>
      <w:r w:rsidRPr="001A2D40">
        <w:rPr>
          <w:rFonts w:asciiTheme="majorHAnsi" w:hAnsiTheme="majorHAnsi" w:cstheme="majorHAnsi"/>
          <w:szCs w:val="24"/>
        </w:rPr>
        <w:t xml:space="preserve">Panel on Climate and Local Government, </w:t>
      </w:r>
      <w:r w:rsidR="002C36BF" w:rsidRPr="001A2D40">
        <w:rPr>
          <w:rFonts w:asciiTheme="majorHAnsi" w:hAnsiTheme="majorHAnsi" w:cstheme="majorHAnsi"/>
          <w:szCs w:val="24"/>
        </w:rPr>
        <w:t xml:space="preserve">United Nations Preparatory meeting for Global Forum on Local </w:t>
      </w:r>
      <w:r w:rsidRPr="001A2D40">
        <w:rPr>
          <w:rFonts w:asciiTheme="majorHAnsi" w:hAnsiTheme="majorHAnsi" w:cstheme="majorHAnsi"/>
          <w:szCs w:val="24"/>
        </w:rPr>
        <w:t>Development</w:t>
      </w:r>
      <w:r w:rsidR="002C36BF" w:rsidRPr="001A2D40">
        <w:rPr>
          <w:rFonts w:asciiTheme="majorHAnsi" w:hAnsiTheme="majorHAnsi" w:cstheme="majorHAnsi"/>
          <w:szCs w:val="24"/>
        </w:rPr>
        <w:t xml:space="preserve">, Kampala, Uganda, October 2010.  </w:t>
      </w:r>
    </w:p>
    <w:p w14:paraId="13D70699" w14:textId="77777777" w:rsidR="002C36BF" w:rsidRPr="001A2D40" w:rsidRDefault="002C36BF"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Keynote speaker, Rio +20 Preparatory Meeting on Sustainable Development in Arid and Semiarid Lands (ICID II), Fortaleza, Brazil in August 2010.</w:t>
      </w:r>
      <w:r w:rsidR="00FB0B53" w:rsidRPr="001A2D40">
        <w:rPr>
          <w:rFonts w:asciiTheme="majorHAnsi" w:hAnsiTheme="majorHAnsi" w:cstheme="majorHAnsi"/>
          <w:szCs w:val="24"/>
        </w:rPr>
        <w:t xml:space="preserve"> Proceedings at </w:t>
      </w:r>
      <w:hyperlink r:id="rId59" w:history="1">
        <w:r w:rsidR="00FB0B53" w:rsidRPr="001A2D40">
          <w:rPr>
            <w:rStyle w:val="Hyperlink"/>
            <w:rFonts w:asciiTheme="majorHAnsi" w:hAnsiTheme="majorHAnsi" w:cstheme="majorHAnsi"/>
          </w:rPr>
          <w:t>http://www.cgee.org.br/publicacoes/drylands.php</w:t>
        </w:r>
      </w:hyperlink>
      <w:r w:rsidR="00FB0B53" w:rsidRPr="001A2D40">
        <w:rPr>
          <w:rFonts w:asciiTheme="majorHAnsi" w:hAnsiTheme="majorHAnsi" w:cstheme="majorHAnsi"/>
        </w:rPr>
        <w:t xml:space="preserve">. </w:t>
      </w:r>
    </w:p>
    <w:p w14:paraId="3B24C65E" w14:textId="77777777" w:rsidR="00FF6E6B" w:rsidRPr="001A2D40" w:rsidRDefault="00FF6E6B"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Keynote speaker at The Luce Green Governance</w:t>
      </w:r>
      <w:r w:rsidR="0089246D" w:rsidRPr="001A2D40">
        <w:rPr>
          <w:rFonts w:asciiTheme="majorHAnsi" w:hAnsiTheme="majorHAnsi" w:cstheme="majorHAnsi"/>
          <w:szCs w:val="24"/>
        </w:rPr>
        <w:t xml:space="preserve"> Conference</w:t>
      </w:r>
      <w:r w:rsidRPr="001A2D40">
        <w:rPr>
          <w:rFonts w:asciiTheme="majorHAnsi" w:hAnsiTheme="majorHAnsi" w:cstheme="majorHAnsi"/>
          <w:szCs w:val="24"/>
        </w:rPr>
        <w:t>, U.C. Berkeley, June 2010</w:t>
      </w:r>
      <w:r w:rsidR="00E8010A" w:rsidRPr="001A2D40">
        <w:rPr>
          <w:rFonts w:asciiTheme="majorHAnsi" w:hAnsiTheme="majorHAnsi" w:cstheme="majorHAnsi"/>
          <w:szCs w:val="24"/>
        </w:rPr>
        <w:t>.</w:t>
      </w:r>
    </w:p>
    <w:p w14:paraId="0CDAD320" w14:textId="77777777" w:rsidR="007D02DE" w:rsidRPr="001A2D40" w:rsidRDefault="007D02DE"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Speaker at Swedish International Development Agency’s (SIDA) workshop on Human Rights and Democracy Policy for Swedish development aid, Stockholm, 3 May 2010.</w:t>
      </w:r>
    </w:p>
    <w:p w14:paraId="41E23756" w14:textId="77777777" w:rsidR="00610306" w:rsidRPr="001A2D40" w:rsidRDefault="00610306"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Invited speaker, Beckman Institute Director’s Seminar, ‘</w:t>
      </w:r>
      <w:r w:rsidR="00154D0D" w:rsidRPr="001A2D40">
        <w:rPr>
          <w:rFonts w:asciiTheme="majorHAnsi" w:hAnsiTheme="majorHAnsi" w:cstheme="majorHAnsi"/>
          <w:szCs w:val="24"/>
        </w:rPr>
        <w:t>Why did I</w:t>
      </w:r>
      <w:r w:rsidRPr="001A2D40">
        <w:rPr>
          <w:rFonts w:asciiTheme="majorHAnsi" w:hAnsiTheme="majorHAnsi" w:cstheme="majorHAnsi"/>
          <w:szCs w:val="24"/>
        </w:rPr>
        <w:t>carus Fall from the Sky? Climate change and the political economy of vulnerability’, 27 January 2010.</w:t>
      </w:r>
    </w:p>
    <w:p w14:paraId="1E71A760" w14:textId="77777777" w:rsidR="00B40D6E" w:rsidRPr="001A2D40" w:rsidRDefault="00874846"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lastRenderedPageBreak/>
        <w:t>Speaker on “Equity, Institutions and Vulnerability” at</w:t>
      </w:r>
      <w:r w:rsidR="00B40D6E" w:rsidRPr="001A2D40">
        <w:rPr>
          <w:rFonts w:asciiTheme="majorHAnsi" w:hAnsiTheme="majorHAnsi" w:cstheme="majorHAnsi"/>
          <w:szCs w:val="24"/>
        </w:rPr>
        <w:t xml:space="preserve"> IGBP, ESSP, and IPCC Meeting on Impact, Ada</w:t>
      </w:r>
      <w:r w:rsidR="00754296" w:rsidRPr="001A2D40">
        <w:rPr>
          <w:rFonts w:asciiTheme="majorHAnsi" w:hAnsiTheme="majorHAnsi" w:cstheme="majorHAnsi"/>
          <w:szCs w:val="24"/>
        </w:rPr>
        <w:t>ptation and Vulnerability (IAV) at the</w:t>
      </w:r>
      <w:r w:rsidR="00B40D6E" w:rsidRPr="001A2D40">
        <w:rPr>
          <w:rFonts w:asciiTheme="majorHAnsi" w:hAnsiTheme="majorHAnsi" w:cstheme="majorHAnsi"/>
          <w:szCs w:val="24"/>
        </w:rPr>
        <w:t xml:space="preserve"> Brazilian Institute for Space Research, São José dos Campos, Brazil</w:t>
      </w:r>
      <w:r w:rsidR="00CA3C35" w:rsidRPr="001A2D40">
        <w:rPr>
          <w:rFonts w:asciiTheme="majorHAnsi" w:hAnsiTheme="majorHAnsi" w:cstheme="majorHAnsi"/>
          <w:szCs w:val="24"/>
        </w:rPr>
        <w:t>, November 2009.</w:t>
      </w:r>
    </w:p>
    <w:p w14:paraId="092ECC25" w14:textId="77777777" w:rsidR="0022457E" w:rsidRPr="001A2D40" w:rsidRDefault="009D1253"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Workshop on Political Theory, University of Indiana ‘Commodity Chain Analysis as a Policy Tool’ Bloomington, 4/09.</w:t>
      </w:r>
    </w:p>
    <w:p w14:paraId="635A58BE" w14:textId="77777777" w:rsidR="00CE0763" w:rsidRPr="001A2D40" w:rsidRDefault="00A9547F"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 xml:space="preserve">Conference on Rights, Forests and Climate Change, </w:t>
      </w:r>
      <w:r w:rsidR="00E93E0C" w:rsidRPr="001A2D40">
        <w:rPr>
          <w:rFonts w:asciiTheme="majorHAnsi" w:hAnsiTheme="majorHAnsi" w:cstheme="majorHAnsi"/>
          <w:szCs w:val="24"/>
        </w:rPr>
        <w:t>‘</w:t>
      </w:r>
      <w:r w:rsidRPr="001A2D40">
        <w:rPr>
          <w:rFonts w:asciiTheme="majorHAnsi" w:hAnsiTheme="majorHAnsi" w:cstheme="majorHAnsi"/>
          <w:szCs w:val="24"/>
        </w:rPr>
        <w:t xml:space="preserve">Impacts, Vulnerability and Adaptation: </w:t>
      </w:r>
      <w:r w:rsidR="00E4288F" w:rsidRPr="001A2D40">
        <w:rPr>
          <w:rFonts w:asciiTheme="majorHAnsi" w:hAnsiTheme="majorHAnsi" w:cstheme="majorHAnsi"/>
          <w:szCs w:val="24"/>
        </w:rPr>
        <w:t>Towards a Framework for Climate Action</w:t>
      </w:r>
      <w:r w:rsidR="00E93E0C" w:rsidRPr="001A2D40">
        <w:rPr>
          <w:rFonts w:asciiTheme="majorHAnsi" w:hAnsiTheme="majorHAnsi" w:cstheme="majorHAnsi"/>
          <w:szCs w:val="24"/>
        </w:rPr>
        <w:t>’</w:t>
      </w:r>
      <w:r w:rsidR="00E4288F" w:rsidRPr="001A2D40">
        <w:rPr>
          <w:rFonts w:asciiTheme="majorHAnsi" w:hAnsiTheme="majorHAnsi" w:cstheme="majorHAnsi"/>
          <w:szCs w:val="24"/>
        </w:rPr>
        <w:t xml:space="preserve"> Oslo 10/08.</w:t>
      </w:r>
    </w:p>
    <w:p w14:paraId="1C0B5ECC" w14:textId="19E847C5" w:rsidR="001863B6" w:rsidRPr="001A2D40" w:rsidRDefault="001863B6"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 xml:space="preserve">Guest on </w:t>
      </w:r>
      <w:r w:rsidRPr="001A2D40">
        <w:rPr>
          <w:rFonts w:asciiTheme="majorHAnsi" w:hAnsiTheme="majorHAnsi" w:cstheme="majorHAnsi"/>
          <w:i/>
          <w:szCs w:val="24"/>
        </w:rPr>
        <w:t>Dialogue</w:t>
      </w:r>
      <w:r w:rsidRPr="001A2D40">
        <w:rPr>
          <w:rFonts w:asciiTheme="majorHAnsi" w:hAnsiTheme="majorHAnsi" w:cstheme="majorHAnsi"/>
          <w:szCs w:val="24"/>
        </w:rPr>
        <w:t>, a 30-minute nationally broadcast television news program hosted by the Woodrow Wilson Center</w:t>
      </w:r>
      <w:r w:rsidR="00502E0F" w:rsidRPr="001A2D40">
        <w:rPr>
          <w:rFonts w:asciiTheme="majorHAnsi" w:hAnsiTheme="majorHAnsi" w:cstheme="majorHAnsi"/>
          <w:szCs w:val="24"/>
        </w:rPr>
        <w:t xml:space="preserve"> (Channel 56) 5</w:t>
      </w:r>
      <w:r w:rsidR="00D2124A" w:rsidRPr="001A2D40">
        <w:rPr>
          <w:rFonts w:asciiTheme="majorHAnsi" w:hAnsiTheme="majorHAnsi" w:cstheme="majorHAnsi"/>
          <w:szCs w:val="24"/>
        </w:rPr>
        <w:t>/08</w:t>
      </w:r>
      <w:r w:rsidRPr="001A2D40">
        <w:rPr>
          <w:rFonts w:asciiTheme="majorHAnsi" w:hAnsiTheme="majorHAnsi" w:cstheme="majorHAnsi"/>
          <w:szCs w:val="24"/>
        </w:rPr>
        <w:t>.</w:t>
      </w:r>
      <w:r w:rsidR="001148B2" w:rsidRPr="001A2D40">
        <w:rPr>
          <w:rFonts w:asciiTheme="majorHAnsi" w:hAnsiTheme="majorHAnsi" w:cstheme="majorHAnsi"/>
          <w:szCs w:val="24"/>
        </w:rPr>
        <w:t xml:space="preserve"> </w:t>
      </w:r>
      <w:r w:rsidR="00D57F8C" w:rsidRPr="001A2D40">
        <w:rPr>
          <w:rFonts w:asciiTheme="majorHAnsi" w:hAnsiTheme="majorHAnsi" w:cstheme="majorHAnsi"/>
          <w:szCs w:val="24"/>
        </w:rPr>
        <w:t>See Video links at end of CV.</w:t>
      </w:r>
    </w:p>
    <w:p w14:paraId="7B406F8E" w14:textId="77777777" w:rsidR="003E1089" w:rsidRPr="001A2D40" w:rsidRDefault="003E1089"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 xml:space="preserve">Panelist, World Bank-Carnegie joint Study Group on Democracy and Development, Focus on Democratic Decentralization and Development, </w:t>
      </w:r>
      <w:r w:rsidR="00FC46CE" w:rsidRPr="001A2D40">
        <w:rPr>
          <w:rFonts w:asciiTheme="majorHAnsi" w:hAnsiTheme="majorHAnsi" w:cstheme="majorHAnsi"/>
          <w:szCs w:val="24"/>
        </w:rPr>
        <w:t>Carnegie Endowment</w:t>
      </w:r>
      <w:r w:rsidRPr="001A2D40">
        <w:rPr>
          <w:rFonts w:asciiTheme="majorHAnsi" w:hAnsiTheme="majorHAnsi" w:cstheme="majorHAnsi"/>
          <w:szCs w:val="24"/>
        </w:rPr>
        <w:t xml:space="preserve"> 6/08.</w:t>
      </w:r>
    </w:p>
    <w:p w14:paraId="7204844F" w14:textId="77777777" w:rsidR="009F0F52" w:rsidRPr="001A2D40" w:rsidRDefault="00706F95"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 xml:space="preserve">Keynote speaker, </w:t>
      </w:r>
      <w:r w:rsidR="006915E6" w:rsidRPr="001A2D40">
        <w:rPr>
          <w:rFonts w:asciiTheme="majorHAnsi" w:hAnsiTheme="majorHAnsi" w:cstheme="majorHAnsi"/>
          <w:szCs w:val="24"/>
        </w:rPr>
        <w:t>‘</w:t>
      </w:r>
      <w:r w:rsidR="009F0F52" w:rsidRPr="001A2D40">
        <w:rPr>
          <w:rFonts w:asciiTheme="majorHAnsi" w:hAnsiTheme="majorHAnsi" w:cstheme="majorHAnsi"/>
          <w:szCs w:val="24"/>
        </w:rPr>
        <w:t>Developing the potential of local governments in natural resource management and environmental governance</w:t>
      </w:r>
      <w:r w:rsidR="00602495" w:rsidRPr="001A2D40">
        <w:rPr>
          <w:rFonts w:asciiTheme="majorHAnsi" w:hAnsiTheme="majorHAnsi" w:cstheme="majorHAnsi"/>
          <w:szCs w:val="24"/>
        </w:rPr>
        <w:t xml:space="preserve"> seminar</w:t>
      </w:r>
      <w:r w:rsidR="006915E6" w:rsidRPr="001A2D40">
        <w:rPr>
          <w:rFonts w:asciiTheme="majorHAnsi" w:hAnsiTheme="majorHAnsi" w:cstheme="majorHAnsi"/>
          <w:szCs w:val="24"/>
        </w:rPr>
        <w:t>’</w:t>
      </w:r>
      <w:r w:rsidR="009F0F52" w:rsidRPr="001A2D40">
        <w:rPr>
          <w:rFonts w:asciiTheme="majorHAnsi" w:hAnsiTheme="majorHAnsi" w:cstheme="majorHAnsi"/>
          <w:szCs w:val="24"/>
        </w:rPr>
        <w:t xml:space="preserve">. The Netherlands Ministry of Foreign Affairs. The Hague 5/08. </w:t>
      </w:r>
    </w:p>
    <w:p w14:paraId="3254AFEE" w14:textId="77777777" w:rsidR="00F559BC" w:rsidRPr="001A2D40" w:rsidRDefault="00F97A08"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 xml:space="preserve">Seminar </w:t>
      </w:r>
      <w:r w:rsidR="00F559BC" w:rsidRPr="001A2D40">
        <w:rPr>
          <w:rFonts w:asciiTheme="majorHAnsi" w:hAnsiTheme="majorHAnsi" w:cstheme="majorHAnsi"/>
          <w:szCs w:val="24"/>
        </w:rPr>
        <w:t xml:space="preserve">on </w:t>
      </w:r>
      <w:r w:rsidRPr="001A2D40">
        <w:rPr>
          <w:rFonts w:asciiTheme="majorHAnsi" w:hAnsiTheme="majorHAnsi" w:cstheme="majorHAnsi"/>
          <w:szCs w:val="24"/>
        </w:rPr>
        <w:t>the economic social and ecological importance of the world’s tropical forests</w:t>
      </w:r>
      <w:r w:rsidR="00027671" w:rsidRPr="001A2D40">
        <w:rPr>
          <w:rFonts w:asciiTheme="majorHAnsi" w:hAnsiTheme="majorHAnsi" w:cstheme="majorHAnsi"/>
          <w:szCs w:val="24"/>
        </w:rPr>
        <w:t xml:space="preserve"> and the challenges facing them</w:t>
      </w:r>
      <w:r w:rsidR="002E5F71" w:rsidRPr="001A2D40">
        <w:rPr>
          <w:rFonts w:asciiTheme="majorHAnsi" w:hAnsiTheme="majorHAnsi" w:cstheme="majorHAnsi"/>
          <w:szCs w:val="24"/>
        </w:rPr>
        <w:t xml:space="preserve"> </w:t>
      </w:r>
      <w:r w:rsidR="00F559BC" w:rsidRPr="001A2D40">
        <w:rPr>
          <w:rFonts w:asciiTheme="majorHAnsi" w:hAnsiTheme="majorHAnsi" w:cstheme="majorHAnsi"/>
          <w:szCs w:val="24"/>
        </w:rPr>
        <w:t xml:space="preserve">‘Distributional Equity in Forest Exploitation: Double Standards on an Uneven Playing Field’ </w:t>
      </w:r>
      <w:r w:rsidR="001E078D" w:rsidRPr="001A2D40">
        <w:rPr>
          <w:rFonts w:asciiTheme="majorHAnsi" w:hAnsiTheme="majorHAnsi" w:cstheme="majorHAnsi"/>
          <w:szCs w:val="24"/>
        </w:rPr>
        <w:t xml:space="preserve">Forest and Landscape Institute, University of </w:t>
      </w:r>
      <w:r w:rsidR="00351E9D" w:rsidRPr="001A2D40">
        <w:rPr>
          <w:rFonts w:asciiTheme="majorHAnsi" w:hAnsiTheme="majorHAnsi" w:cstheme="majorHAnsi"/>
          <w:szCs w:val="24"/>
        </w:rPr>
        <w:t>Copenhagen 5/08.</w:t>
      </w:r>
      <w:r w:rsidR="001148B2" w:rsidRPr="001A2D40">
        <w:rPr>
          <w:rFonts w:asciiTheme="majorHAnsi" w:hAnsiTheme="majorHAnsi" w:cstheme="majorHAnsi"/>
          <w:szCs w:val="24"/>
        </w:rPr>
        <w:t xml:space="preserve"> To view see: </w:t>
      </w:r>
      <w:hyperlink r:id="rId60" w:tooltip="blocked::http://www.vimeo.com/1411865" w:history="1">
        <w:r w:rsidR="001148B2" w:rsidRPr="001A2D40">
          <w:rPr>
            <w:rStyle w:val="Hyperlink"/>
            <w:rFonts w:asciiTheme="majorHAnsi" w:hAnsiTheme="majorHAnsi" w:cstheme="majorHAnsi"/>
            <w:szCs w:val="24"/>
          </w:rPr>
          <w:t>http://www.vimeo.com/1411865</w:t>
        </w:r>
      </w:hyperlink>
      <w:r w:rsidR="00D6343A" w:rsidRPr="001A2D40">
        <w:rPr>
          <w:rFonts w:asciiTheme="majorHAnsi" w:hAnsiTheme="majorHAnsi" w:cstheme="majorHAnsi"/>
          <w:szCs w:val="24"/>
        </w:rPr>
        <w:t>.</w:t>
      </w:r>
    </w:p>
    <w:p w14:paraId="75EE0038" w14:textId="77777777" w:rsidR="00227092" w:rsidRPr="001A2D40" w:rsidRDefault="00706F95"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 xml:space="preserve">Keynote Speaker, </w:t>
      </w:r>
      <w:r w:rsidR="00227092" w:rsidRPr="001A2D40">
        <w:rPr>
          <w:rFonts w:asciiTheme="majorHAnsi" w:hAnsiTheme="majorHAnsi" w:cstheme="majorHAnsi"/>
          <w:szCs w:val="24"/>
        </w:rPr>
        <w:t>Workshop on Forest Governance and Decentralization in Africa, A Country-led Initiative in Support of the United Nations Forum on Forests (UNFF) ‘Building Institutions for Democratic and Decentralized Forest Management in Sub-Saharan Africa’ Durban 04/08.</w:t>
      </w:r>
    </w:p>
    <w:p w14:paraId="468B5E7A" w14:textId="77777777" w:rsidR="009E3BD0" w:rsidRPr="001A2D40" w:rsidRDefault="009E3BD0"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 xml:space="preserve">USAID Biodiversity team, </w:t>
      </w:r>
      <w:r w:rsidR="00897CCE" w:rsidRPr="001A2D40">
        <w:rPr>
          <w:rFonts w:asciiTheme="majorHAnsi" w:hAnsiTheme="majorHAnsi" w:cstheme="majorHAnsi"/>
          <w:szCs w:val="24"/>
        </w:rPr>
        <w:t>‘</w:t>
      </w:r>
      <w:r w:rsidR="00897CCE" w:rsidRPr="001A2D40">
        <w:rPr>
          <w:rFonts w:asciiTheme="majorHAnsi" w:hAnsiTheme="majorHAnsi" w:cstheme="majorHAnsi"/>
          <w:bCs/>
          <w:szCs w:val="24"/>
        </w:rPr>
        <w:t>Weex Dunx and the Quota: The Plucking of Local Democracy in Senegal’ Washington 2/08</w:t>
      </w:r>
      <w:r w:rsidR="00D73978" w:rsidRPr="001A2D40">
        <w:rPr>
          <w:rFonts w:asciiTheme="majorHAnsi" w:hAnsiTheme="majorHAnsi" w:cstheme="majorHAnsi"/>
          <w:bCs/>
          <w:szCs w:val="24"/>
        </w:rPr>
        <w:t>.</w:t>
      </w:r>
    </w:p>
    <w:p w14:paraId="6BB44B27" w14:textId="77777777" w:rsidR="00ED2183" w:rsidRPr="001A2D40" w:rsidRDefault="00ED2183"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The World Bank</w:t>
      </w:r>
      <w:r w:rsidR="001C54C9" w:rsidRPr="001A2D40">
        <w:rPr>
          <w:rFonts w:asciiTheme="majorHAnsi" w:hAnsiTheme="majorHAnsi" w:cstheme="majorHAnsi"/>
          <w:szCs w:val="24"/>
        </w:rPr>
        <w:t>,</w:t>
      </w:r>
      <w:r w:rsidRPr="001A2D40">
        <w:rPr>
          <w:rFonts w:asciiTheme="majorHAnsi" w:hAnsiTheme="majorHAnsi" w:cstheme="majorHAnsi"/>
          <w:szCs w:val="24"/>
        </w:rPr>
        <w:t xml:space="preserve"> Asia Decentralization Talk Series, </w:t>
      </w:r>
      <w:r w:rsidR="003D48C2" w:rsidRPr="001A2D40">
        <w:rPr>
          <w:rFonts w:asciiTheme="majorHAnsi" w:hAnsiTheme="majorHAnsi" w:cstheme="majorHAnsi"/>
          <w:szCs w:val="24"/>
        </w:rPr>
        <w:t>‘Decentralization</w:t>
      </w:r>
      <w:r w:rsidR="007D7720" w:rsidRPr="001A2D40">
        <w:rPr>
          <w:rFonts w:asciiTheme="majorHAnsi" w:hAnsiTheme="majorHAnsi" w:cstheme="majorHAnsi"/>
          <w:szCs w:val="24"/>
        </w:rPr>
        <w:t xml:space="preserve"> and Natural Resources</w:t>
      </w:r>
      <w:r w:rsidR="003D48C2" w:rsidRPr="001A2D40">
        <w:rPr>
          <w:rFonts w:asciiTheme="majorHAnsi" w:hAnsiTheme="majorHAnsi" w:cstheme="majorHAnsi"/>
          <w:szCs w:val="24"/>
        </w:rPr>
        <w:t>: Local Democracy</w:t>
      </w:r>
      <w:r w:rsidR="007D7720" w:rsidRPr="001A2D40">
        <w:rPr>
          <w:rFonts w:asciiTheme="majorHAnsi" w:hAnsiTheme="majorHAnsi" w:cstheme="majorHAnsi"/>
          <w:szCs w:val="24"/>
        </w:rPr>
        <w:t xml:space="preserve"> in Comparative Perspective</w:t>
      </w:r>
      <w:r w:rsidR="00DE365A" w:rsidRPr="001A2D40">
        <w:rPr>
          <w:rFonts w:asciiTheme="majorHAnsi" w:hAnsiTheme="majorHAnsi" w:cstheme="majorHAnsi"/>
          <w:szCs w:val="24"/>
        </w:rPr>
        <w:t>’.</w:t>
      </w:r>
      <w:r w:rsidR="007D7720" w:rsidRPr="001A2D40">
        <w:rPr>
          <w:rFonts w:asciiTheme="majorHAnsi" w:hAnsiTheme="majorHAnsi" w:cstheme="majorHAnsi"/>
          <w:szCs w:val="24"/>
        </w:rPr>
        <w:t xml:space="preserve"> </w:t>
      </w:r>
      <w:r w:rsidR="00DE365A" w:rsidRPr="001A2D40">
        <w:rPr>
          <w:rFonts w:asciiTheme="majorHAnsi" w:hAnsiTheme="majorHAnsi" w:cstheme="majorHAnsi"/>
          <w:szCs w:val="24"/>
        </w:rPr>
        <w:t xml:space="preserve">Washington </w:t>
      </w:r>
      <w:r w:rsidR="007D7720" w:rsidRPr="001A2D40">
        <w:rPr>
          <w:rFonts w:asciiTheme="majorHAnsi" w:hAnsiTheme="majorHAnsi" w:cstheme="majorHAnsi"/>
          <w:szCs w:val="24"/>
        </w:rPr>
        <w:t>1/08.</w:t>
      </w:r>
      <w:r w:rsidR="003D48C2" w:rsidRPr="001A2D40">
        <w:rPr>
          <w:rFonts w:asciiTheme="majorHAnsi" w:hAnsiTheme="majorHAnsi" w:cstheme="majorHAnsi"/>
          <w:szCs w:val="24"/>
        </w:rPr>
        <w:t xml:space="preserve"> </w:t>
      </w:r>
    </w:p>
    <w:p w14:paraId="7EB41964" w14:textId="77777777" w:rsidR="00A75443" w:rsidRPr="001A2D40" w:rsidRDefault="00A75443" w:rsidP="003F3076">
      <w:pPr>
        <w:numPr>
          <w:ilvl w:val="0"/>
          <w:numId w:val="18"/>
        </w:numPr>
        <w:tabs>
          <w:tab w:val="left" w:pos="-1440"/>
          <w:tab w:val="left" w:pos="-720"/>
        </w:tabs>
        <w:suppressAutoHyphens/>
        <w:ind w:left="360"/>
        <w:rPr>
          <w:rFonts w:asciiTheme="majorHAnsi" w:hAnsiTheme="majorHAnsi" w:cstheme="majorHAnsi"/>
          <w:b/>
          <w:bCs/>
          <w:szCs w:val="24"/>
        </w:rPr>
      </w:pPr>
      <w:r w:rsidRPr="001A2D40">
        <w:rPr>
          <w:rFonts w:asciiTheme="majorHAnsi" w:hAnsiTheme="majorHAnsi" w:cstheme="majorHAnsi"/>
          <w:szCs w:val="24"/>
        </w:rPr>
        <w:t>University of Florida, African Studies Center, ‘</w:t>
      </w:r>
      <w:r w:rsidRPr="001A2D40">
        <w:rPr>
          <w:rFonts w:asciiTheme="majorHAnsi" w:hAnsiTheme="majorHAnsi" w:cstheme="majorHAnsi"/>
          <w:bCs/>
          <w:szCs w:val="24"/>
        </w:rPr>
        <w:t xml:space="preserve">Decentralization </w:t>
      </w:r>
      <w:r w:rsidRPr="001A2D40">
        <w:rPr>
          <w:rFonts w:asciiTheme="majorHAnsi" w:hAnsiTheme="majorHAnsi" w:cstheme="majorHAnsi"/>
          <w:bCs/>
          <w:iCs/>
          <w:szCs w:val="24"/>
        </w:rPr>
        <w:t>with</w:t>
      </w:r>
      <w:r w:rsidRPr="001A2D40">
        <w:rPr>
          <w:rFonts w:asciiTheme="majorHAnsi" w:hAnsiTheme="majorHAnsi" w:cstheme="majorHAnsi"/>
          <w:bCs/>
          <w:szCs w:val="24"/>
        </w:rPr>
        <w:t xml:space="preserve"> Continued Extraction of Rural Wealth in Senegal’</w:t>
      </w:r>
      <w:r w:rsidR="00B43764" w:rsidRPr="001A2D40">
        <w:rPr>
          <w:rFonts w:asciiTheme="majorHAnsi" w:hAnsiTheme="majorHAnsi" w:cstheme="majorHAnsi"/>
          <w:bCs/>
          <w:szCs w:val="24"/>
        </w:rPr>
        <w:t xml:space="preserve">. Gainesville, FL 10/07. </w:t>
      </w:r>
    </w:p>
    <w:p w14:paraId="5E3F05D7" w14:textId="77777777" w:rsidR="00055B98" w:rsidRPr="001A2D40" w:rsidRDefault="00055B98"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University of Michigan</w:t>
      </w:r>
      <w:r w:rsidR="00902413" w:rsidRPr="001A2D40">
        <w:rPr>
          <w:rFonts w:asciiTheme="majorHAnsi" w:hAnsiTheme="majorHAnsi" w:cstheme="majorHAnsi"/>
          <w:szCs w:val="24"/>
        </w:rPr>
        <w:t>,</w:t>
      </w:r>
      <w:r w:rsidRPr="001A2D40">
        <w:rPr>
          <w:rFonts w:asciiTheme="majorHAnsi" w:hAnsiTheme="majorHAnsi" w:cstheme="majorHAnsi"/>
          <w:szCs w:val="24"/>
        </w:rPr>
        <w:t xml:space="preserve"> Society an</w:t>
      </w:r>
      <w:r w:rsidR="00554E3E" w:rsidRPr="001A2D40">
        <w:rPr>
          <w:rFonts w:asciiTheme="majorHAnsi" w:hAnsiTheme="majorHAnsi" w:cstheme="majorHAnsi"/>
          <w:szCs w:val="24"/>
        </w:rPr>
        <w:t>d Natural Resources Department</w:t>
      </w:r>
      <w:r w:rsidR="001C54C9" w:rsidRPr="001A2D40">
        <w:rPr>
          <w:rFonts w:asciiTheme="majorHAnsi" w:hAnsiTheme="majorHAnsi" w:cstheme="majorHAnsi"/>
          <w:szCs w:val="24"/>
        </w:rPr>
        <w:t>, ‘</w:t>
      </w:r>
      <w:r w:rsidR="00C86E42" w:rsidRPr="001A2D40">
        <w:rPr>
          <w:rFonts w:asciiTheme="majorHAnsi" w:hAnsiTheme="majorHAnsi" w:cstheme="majorHAnsi"/>
          <w:bCs/>
          <w:szCs w:val="24"/>
        </w:rPr>
        <w:t>Wealth and Destitution in Senegal’s Charcoal Market</w:t>
      </w:r>
      <w:r w:rsidR="001C54C9" w:rsidRPr="001A2D40">
        <w:rPr>
          <w:rFonts w:asciiTheme="majorHAnsi" w:hAnsiTheme="majorHAnsi" w:cstheme="majorHAnsi"/>
          <w:szCs w:val="24"/>
        </w:rPr>
        <w:t>’</w:t>
      </w:r>
      <w:r w:rsidR="00996330" w:rsidRPr="001A2D40">
        <w:rPr>
          <w:rFonts w:asciiTheme="majorHAnsi" w:hAnsiTheme="majorHAnsi" w:cstheme="majorHAnsi"/>
          <w:szCs w:val="24"/>
        </w:rPr>
        <w:t>.</w:t>
      </w:r>
      <w:r w:rsidR="003D48C2" w:rsidRPr="001A2D40">
        <w:rPr>
          <w:rFonts w:asciiTheme="majorHAnsi" w:hAnsiTheme="majorHAnsi" w:cstheme="majorHAnsi"/>
          <w:szCs w:val="24"/>
        </w:rPr>
        <w:t xml:space="preserve"> Ann Arbor</w:t>
      </w:r>
      <w:r w:rsidR="00996330" w:rsidRPr="001A2D40">
        <w:rPr>
          <w:rFonts w:asciiTheme="majorHAnsi" w:hAnsiTheme="majorHAnsi" w:cstheme="majorHAnsi"/>
          <w:szCs w:val="24"/>
        </w:rPr>
        <w:t>, MI</w:t>
      </w:r>
      <w:r w:rsidR="003D48C2" w:rsidRPr="001A2D40">
        <w:rPr>
          <w:rFonts w:asciiTheme="majorHAnsi" w:hAnsiTheme="majorHAnsi" w:cstheme="majorHAnsi"/>
          <w:szCs w:val="24"/>
        </w:rPr>
        <w:t xml:space="preserve"> 10/07.</w:t>
      </w:r>
    </w:p>
    <w:p w14:paraId="32CFF454" w14:textId="77777777" w:rsidR="00646C46" w:rsidRPr="001A2D40" w:rsidRDefault="00646C46"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 xml:space="preserve">USAID Biodiversity team, round table on </w:t>
      </w:r>
      <w:r w:rsidRPr="001A2D40">
        <w:rPr>
          <w:rFonts w:asciiTheme="majorHAnsi" w:hAnsiTheme="majorHAnsi" w:cstheme="majorHAnsi"/>
          <w:bCs/>
          <w:szCs w:val="24"/>
        </w:rPr>
        <w:t xml:space="preserve">Reinvigorating the Conservation and Social Science Engagement, </w:t>
      </w:r>
      <w:r w:rsidR="003320A5" w:rsidRPr="001A2D40">
        <w:rPr>
          <w:rFonts w:asciiTheme="majorHAnsi" w:hAnsiTheme="majorHAnsi" w:cstheme="majorHAnsi"/>
          <w:bCs/>
          <w:szCs w:val="24"/>
        </w:rPr>
        <w:t xml:space="preserve">Washington </w:t>
      </w:r>
      <w:r w:rsidRPr="001A2D40">
        <w:rPr>
          <w:rFonts w:asciiTheme="majorHAnsi" w:hAnsiTheme="majorHAnsi" w:cstheme="majorHAnsi"/>
          <w:bCs/>
          <w:szCs w:val="24"/>
        </w:rPr>
        <w:t>9/07.</w:t>
      </w:r>
    </w:p>
    <w:p w14:paraId="6EDD1194" w14:textId="77777777" w:rsidR="004D693E" w:rsidRPr="001A2D40" w:rsidRDefault="004C2960"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 xml:space="preserve">USAID Economic Growth speaker series, </w:t>
      </w:r>
      <w:r w:rsidR="007734ED" w:rsidRPr="001A2D40">
        <w:rPr>
          <w:rFonts w:asciiTheme="majorHAnsi" w:hAnsiTheme="majorHAnsi" w:cstheme="majorHAnsi"/>
          <w:szCs w:val="24"/>
        </w:rPr>
        <w:t>‘</w:t>
      </w:r>
      <w:r w:rsidRPr="001A2D40">
        <w:rPr>
          <w:rFonts w:asciiTheme="majorHAnsi" w:hAnsiTheme="majorHAnsi" w:cstheme="majorHAnsi"/>
          <w:szCs w:val="24"/>
        </w:rPr>
        <w:t>Commodity Chain Analysis as a Policy Tool</w:t>
      </w:r>
      <w:r w:rsidR="00C021EF" w:rsidRPr="001A2D40">
        <w:rPr>
          <w:rFonts w:asciiTheme="majorHAnsi" w:hAnsiTheme="majorHAnsi" w:cstheme="majorHAnsi"/>
          <w:szCs w:val="24"/>
        </w:rPr>
        <w:t>’,</w:t>
      </w:r>
      <w:r w:rsidRPr="001A2D40">
        <w:rPr>
          <w:rFonts w:asciiTheme="majorHAnsi" w:hAnsiTheme="majorHAnsi" w:cstheme="majorHAnsi"/>
          <w:szCs w:val="24"/>
        </w:rPr>
        <w:t xml:space="preserve"> </w:t>
      </w:r>
      <w:r w:rsidR="003320A5" w:rsidRPr="001A2D40">
        <w:rPr>
          <w:rFonts w:asciiTheme="majorHAnsi" w:hAnsiTheme="majorHAnsi" w:cstheme="majorHAnsi"/>
          <w:szCs w:val="24"/>
        </w:rPr>
        <w:t xml:space="preserve">Washington </w:t>
      </w:r>
      <w:r w:rsidRPr="001A2D40">
        <w:rPr>
          <w:rFonts w:asciiTheme="majorHAnsi" w:hAnsiTheme="majorHAnsi" w:cstheme="majorHAnsi"/>
          <w:szCs w:val="24"/>
        </w:rPr>
        <w:t>5/07.</w:t>
      </w:r>
    </w:p>
    <w:p w14:paraId="31F85D84" w14:textId="77777777" w:rsidR="00630764" w:rsidRPr="001A2D40" w:rsidRDefault="00630764"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 xml:space="preserve">Norway Agency for Development (NORAD), </w:t>
      </w:r>
      <w:r w:rsidR="007734ED" w:rsidRPr="001A2D40">
        <w:rPr>
          <w:rFonts w:asciiTheme="majorHAnsi" w:hAnsiTheme="majorHAnsi" w:cstheme="majorHAnsi"/>
          <w:szCs w:val="24"/>
        </w:rPr>
        <w:t>‘</w:t>
      </w:r>
      <w:r w:rsidRPr="001A2D40">
        <w:rPr>
          <w:rFonts w:asciiTheme="majorHAnsi" w:hAnsiTheme="majorHAnsi" w:cstheme="majorHAnsi"/>
          <w:szCs w:val="24"/>
        </w:rPr>
        <w:t>Institutional Choice and Recognition: Effects on the Formation and Cons</w:t>
      </w:r>
      <w:r w:rsidR="00550C9E" w:rsidRPr="001A2D40">
        <w:rPr>
          <w:rFonts w:asciiTheme="majorHAnsi" w:hAnsiTheme="majorHAnsi" w:cstheme="majorHAnsi"/>
          <w:szCs w:val="24"/>
        </w:rPr>
        <w:t>olidation of Local Democracy</w:t>
      </w:r>
      <w:r w:rsidR="00C021EF" w:rsidRPr="001A2D40">
        <w:rPr>
          <w:rFonts w:asciiTheme="majorHAnsi" w:hAnsiTheme="majorHAnsi" w:cstheme="majorHAnsi"/>
          <w:szCs w:val="24"/>
        </w:rPr>
        <w:t>’.</w:t>
      </w:r>
      <w:r w:rsidR="00550C9E" w:rsidRPr="001A2D40">
        <w:rPr>
          <w:rFonts w:asciiTheme="majorHAnsi" w:hAnsiTheme="majorHAnsi" w:cstheme="majorHAnsi"/>
          <w:szCs w:val="24"/>
        </w:rPr>
        <w:t xml:space="preserve"> </w:t>
      </w:r>
      <w:r w:rsidR="006B47AF" w:rsidRPr="001A2D40">
        <w:rPr>
          <w:rFonts w:asciiTheme="majorHAnsi" w:hAnsiTheme="majorHAnsi" w:cstheme="majorHAnsi"/>
          <w:szCs w:val="24"/>
        </w:rPr>
        <w:t xml:space="preserve">Oslo </w:t>
      </w:r>
      <w:r w:rsidR="00550C9E" w:rsidRPr="001A2D40">
        <w:rPr>
          <w:rFonts w:asciiTheme="majorHAnsi" w:hAnsiTheme="majorHAnsi" w:cstheme="majorHAnsi"/>
          <w:szCs w:val="24"/>
        </w:rPr>
        <w:t>5</w:t>
      </w:r>
      <w:r w:rsidR="005234EA" w:rsidRPr="001A2D40">
        <w:rPr>
          <w:rFonts w:asciiTheme="majorHAnsi" w:hAnsiTheme="majorHAnsi" w:cstheme="majorHAnsi"/>
          <w:szCs w:val="24"/>
        </w:rPr>
        <w:t xml:space="preserve">/07. </w:t>
      </w:r>
    </w:p>
    <w:p w14:paraId="20286972" w14:textId="77777777" w:rsidR="005234EA" w:rsidRPr="001A2D40" w:rsidRDefault="005234EA"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Nordic Africa Institute</w:t>
      </w:r>
      <w:r w:rsidR="00C51421" w:rsidRPr="001A2D40">
        <w:rPr>
          <w:rFonts w:asciiTheme="majorHAnsi" w:hAnsiTheme="majorHAnsi" w:cstheme="majorHAnsi"/>
          <w:szCs w:val="24"/>
        </w:rPr>
        <w:t xml:space="preserve"> (NAI)</w:t>
      </w:r>
      <w:r w:rsidRPr="001A2D40">
        <w:rPr>
          <w:rFonts w:asciiTheme="majorHAnsi" w:hAnsiTheme="majorHAnsi" w:cstheme="majorHAnsi"/>
          <w:szCs w:val="24"/>
        </w:rPr>
        <w:t xml:space="preserve">, Discussant and Panelist at conference on New Agrarian Questions in Africa. </w:t>
      </w:r>
      <w:r w:rsidR="006B47AF" w:rsidRPr="001A2D40">
        <w:rPr>
          <w:rFonts w:asciiTheme="majorHAnsi" w:hAnsiTheme="majorHAnsi" w:cstheme="majorHAnsi"/>
          <w:szCs w:val="24"/>
        </w:rPr>
        <w:t xml:space="preserve">Uppsala, Sweden </w:t>
      </w:r>
      <w:r w:rsidRPr="001A2D40">
        <w:rPr>
          <w:rFonts w:asciiTheme="majorHAnsi" w:hAnsiTheme="majorHAnsi" w:cstheme="majorHAnsi"/>
          <w:szCs w:val="24"/>
        </w:rPr>
        <w:t>5/07.</w:t>
      </w:r>
    </w:p>
    <w:p w14:paraId="496201BF" w14:textId="77777777" w:rsidR="004C2960" w:rsidRPr="001A2D40" w:rsidRDefault="004C2960"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Bonn International Center for Conversion Speaker Series</w:t>
      </w:r>
      <w:r w:rsidR="0048628A" w:rsidRPr="001A2D40">
        <w:rPr>
          <w:rFonts w:asciiTheme="majorHAnsi" w:hAnsiTheme="majorHAnsi" w:cstheme="majorHAnsi"/>
          <w:szCs w:val="24"/>
        </w:rPr>
        <w:t xml:space="preserve"> (co-sponsored by GTZ)</w:t>
      </w:r>
      <w:r w:rsidRPr="001A2D40">
        <w:rPr>
          <w:rFonts w:asciiTheme="majorHAnsi" w:hAnsiTheme="majorHAnsi" w:cstheme="majorHAnsi"/>
          <w:szCs w:val="24"/>
        </w:rPr>
        <w:t xml:space="preserve">, 4/07. </w:t>
      </w:r>
      <w:r w:rsidR="007734ED" w:rsidRPr="001A2D40">
        <w:rPr>
          <w:rFonts w:asciiTheme="majorHAnsi" w:hAnsiTheme="majorHAnsi" w:cstheme="majorHAnsi"/>
          <w:szCs w:val="24"/>
        </w:rPr>
        <w:t>‘</w:t>
      </w:r>
      <w:r w:rsidR="00196025" w:rsidRPr="001A2D40">
        <w:rPr>
          <w:rFonts w:asciiTheme="majorHAnsi" w:hAnsiTheme="majorHAnsi" w:cstheme="majorHAnsi"/>
          <w:szCs w:val="24"/>
        </w:rPr>
        <w:t>Institutional Choice and Recognition: Effects on the Formation and Consolidation of Local Democracy</w:t>
      </w:r>
      <w:r w:rsidR="00C021EF" w:rsidRPr="001A2D40">
        <w:rPr>
          <w:rFonts w:asciiTheme="majorHAnsi" w:hAnsiTheme="majorHAnsi" w:cstheme="majorHAnsi"/>
          <w:szCs w:val="24"/>
        </w:rPr>
        <w:t>’.</w:t>
      </w:r>
      <w:r w:rsidR="00196025" w:rsidRPr="001A2D40">
        <w:rPr>
          <w:rFonts w:asciiTheme="majorHAnsi" w:hAnsiTheme="majorHAnsi" w:cstheme="majorHAnsi"/>
          <w:szCs w:val="24"/>
        </w:rPr>
        <w:t xml:space="preserve"> </w:t>
      </w:r>
      <w:r w:rsidR="006B47AF" w:rsidRPr="001A2D40">
        <w:rPr>
          <w:rFonts w:asciiTheme="majorHAnsi" w:hAnsiTheme="majorHAnsi" w:cstheme="majorHAnsi"/>
          <w:szCs w:val="24"/>
        </w:rPr>
        <w:t xml:space="preserve">Bonn </w:t>
      </w:r>
      <w:r w:rsidR="00196025" w:rsidRPr="001A2D40">
        <w:rPr>
          <w:rFonts w:asciiTheme="majorHAnsi" w:hAnsiTheme="majorHAnsi" w:cstheme="majorHAnsi"/>
          <w:szCs w:val="24"/>
        </w:rPr>
        <w:t>4/07.</w:t>
      </w:r>
    </w:p>
    <w:p w14:paraId="4FE9D33A" w14:textId="77777777" w:rsidR="004C2960" w:rsidRPr="001A2D40" w:rsidRDefault="004C2960"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 xml:space="preserve">Max Planck Institute for Social Anthropology, Colloquium, </w:t>
      </w:r>
      <w:r w:rsidR="007734ED" w:rsidRPr="001A2D40">
        <w:rPr>
          <w:rFonts w:asciiTheme="majorHAnsi" w:hAnsiTheme="majorHAnsi" w:cstheme="majorHAnsi"/>
          <w:szCs w:val="24"/>
        </w:rPr>
        <w:t>‘</w:t>
      </w:r>
      <w:r w:rsidRPr="001A2D40">
        <w:rPr>
          <w:rFonts w:asciiTheme="majorHAnsi" w:hAnsiTheme="majorHAnsi" w:cstheme="majorHAnsi"/>
          <w:szCs w:val="24"/>
        </w:rPr>
        <w:t>Institutional Choice and Recognition: Effects on the Formation and Consolidation of Local Democracy</w:t>
      </w:r>
      <w:r w:rsidR="00C021EF" w:rsidRPr="001A2D40">
        <w:rPr>
          <w:rFonts w:asciiTheme="majorHAnsi" w:hAnsiTheme="majorHAnsi" w:cstheme="majorHAnsi"/>
          <w:szCs w:val="24"/>
        </w:rPr>
        <w:t>’.</w:t>
      </w:r>
      <w:r w:rsidR="00924144" w:rsidRPr="001A2D40">
        <w:rPr>
          <w:rFonts w:asciiTheme="majorHAnsi" w:hAnsiTheme="majorHAnsi" w:cstheme="majorHAnsi"/>
          <w:szCs w:val="24"/>
        </w:rPr>
        <w:t xml:space="preserve"> </w:t>
      </w:r>
      <w:r w:rsidR="004D3756" w:rsidRPr="001A2D40">
        <w:rPr>
          <w:rFonts w:asciiTheme="majorHAnsi" w:hAnsiTheme="majorHAnsi" w:cstheme="majorHAnsi"/>
          <w:szCs w:val="24"/>
        </w:rPr>
        <w:t xml:space="preserve">Halle, Germany </w:t>
      </w:r>
      <w:r w:rsidR="00924144" w:rsidRPr="001A2D40">
        <w:rPr>
          <w:rFonts w:asciiTheme="majorHAnsi" w:hAnsiTheme="majorHAnsi" w:cstheme="majorHAnsi"/>
          <w:szCs w:val="24"/>
        </w:rPr>
        <w:t>4/07.</w:t>
      </w:r>
      <w:r w:rsidRPr="001A2D40">
        <w:rPr>
          <w:rFonts w:asciiTheme="majorHAnsi" w:hAnsiTheme="majorHAnsi" w:cstheme="majorHAnsi"/>
          <w:szCs w:val="24"/>
        </w:rPr>
        <w:t xml:space="preserve">  </w:t>
      </w:r>
    </w:p>
    <w:p w14:paraId="585945EA" w14:textId="77777777" w:rsidR="00F24BAF" w:rsidRPr="001A2D40" w:rsidRDefault="008228BB"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lastRenderedPageBreak/>
        <w:t xml:space="preserve">Sustainability in an Unequal World </w:t>
      </w:r>
      <w:r w:rsidR="00AA458F" w:rsidRPr="001A2D40">
        <w:rPr>
          <w:rFonts w:asciiTheme="majorHAnsi" w:hAnsiTheme="majorHAnsi" w:cstheme="majorHAnsi"/>
          <w:szCs w:val="24"/>
        </w:rPr>
        <w:t>Seminar</w:t>
      </w:r>
      <w:r w:rsidRPr="001A2D40">
        <w:rPr>
          <w:rFonts w:asciiTheme="majorHAnsi" w:hAnsiTheme="majorHAnsi" w:cstheme="majorHAnsi"/>
          <w:szCs w:val="24"/>
        </w:rPr>
        <w:t xml:space="preserve">, University of Tokyo, </w:t>
      </w:r>
      <w:r w:rsidR="007734ED" w:rsidRPr="001A2D40">
        <w:rPr>
          <w:rFonts w:asciiTheme="majorHAnsi" w:hAnsiTheme="majorHAnsi" w:cstheme="majorHAnsi"/>
          <w:szCs w:val="24"/>
        </w:rPr>
        <w:t>‘</w:t>
      </w:r>
      <w:r w:rsidR="006A72D8" w:rsidRPr="001A2D40">
        <w:rPr>
          <w:rFonts w:asciiTheme="majorHAnsi" w:hAnsiTheme="majorHAnsi" w:cstheme="majorHAnsi"/>
          <w:szCs w:val="24"/>
        </w:rPr>
        <w:t>The Poverty of Policy:</w:t>
      </w:r>
      <w:r w:rsidR="00B76530" w:rsidRPr="001A2D40">
        <w:rPr>
          <w:rFonts w:asciiTheme="majorHAnsi" w:hAnsiTheme="majorHAnsi" w:cstheme="majorHAnsi"/>
          <w:szCs w:val="24"/>
        </w:rPr>
        <w:t xml:space="preserve"> Double Standards on an Uneven Playing Field</w:t>
      </w:r>
      <w:r w:rsidR="00C021EF" w:rsidRPr="001A2D40">
        <w:rPr>
          <w:rFonts w:asciiTheme="majorHAnsi" w:hAnsiTheme="majorHAnsi" w:cstheme="majorHAnsi"/>
          <w:szCs w:val="24"/>
        </w:rPr>
        <w:t>’,</w:t>
      </w:r>
      <w:r w:rsidR="006A72D8" w:rsidRPr="001A2D40">
        <w:rPr>
          <w:rFonts w:asciiTheme="majorHAnsi" w:hAnsiTheme="majorHAnsi" w:cstheme="majorHAnsi"/>
          <w:szCs w:val="24"/>
        </w:rPr>
        <w:t xml:space="preserve"> </w:t>
      </w:r>
      <w:r w:rsidR="000B3559" w:rsidRPr="001A2D40">
        <w:rPr>
          <w:rFonts w:asciiTheme="majorHAnsi" w:hAnsiTheme="majorHAnsi" w:cstheme="majorHAnsi"/>
          <w:szCs w:val="24"/>
        </w:rPr>
        <w:t>Tokyo, Japan</w:t>
      </w:r>
      <w:r w:rsidR="00856ED9" w:rsidRPr="001A2D40">
        <w:rPr>
          <w:rFonts w:asciiTheme="majorHAnsi" w:hAnsiTheme="majorHAnsi" w:cstheme="majorHAnsi"/>
          <w:szCs w:val="24"/>
        </w:rPr>
        <w:t xml:space="preserve"> </w:t>
      </w:r>
      <w:r w:rsidR="000B3559" w:rsidRPr="001A2D40">
        <w:rPr>
          <w:rFonts w:asciiTheme="majorHAnsi" w:hAnsiTheme="majorHAnsi" w:cstheme="majorHAnsi"/>
          <w:szCs w:val="24"/>
        </w:rPr>
        <w:t>11/06.</w:t>
      </w:r>
    </w:p>
    <w:p w14:paraId="73DC06C9" w14:textId="77777777" w:rsidR="00F24BAF" w:rsidRPr="001A2D40" w:rsidRDefault="00EE4A13"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 xml:space="preserve">The </w:t>
      </w:r>
      <w:r w:rsidR="00F24BAF" w:rsidRPr="001A2D40">
        <w:rPr>
          <w:rFonts w:asciiTheme="majorHAnsi" w:hAnsiTheme="majorHAnsi" w:cstheme="majorHAnsi"/>
          <w:szCs w:val="24"/>
        </w:rPr>
        <w:t xml:space="preserve">World Bank </w:t>
      </w:r>
      <w:r w:rsidR="005C17FC" w:rsidRPr="001A2D40">
        <w:rPr>
          <w:rFonts w:asciiTheme="majorHAnsi" w:hAnsiTheme="majorHAnsi" w:cstheme="majorHAnsi"/>
          <w:szCs w:val="24"/>
        </w:rPr>
        <w:t xml:space="preserve">Sustainable Development Network </w:t>
      </w:r>
      <w:r w:rsidR="00F24BAF" w:rsidRPr="001A2D40">
        <w:rPr>
          <w:rFonts w:asciiTheme="majorHAnsi" w:hAnsiTheme="majorHAnsi" w:cstheme="majorHAnsi"/>
          <w:szCs w:val="24"/>
        </w:rPr>
        <w:t>Week &amp; Learning Week</w:t>
      </w:r>
      <w:r w:rsidR="00F24BAF" w:rsidRPr="001A2D40">
        <w:rPr>
          <w:rFonts w:asciiTheme="majorHAnsi" w:hAnsiTheme="majorHAnsi" w:cstheme="majorHAnsi"/>
          <w:color w:val="000000"/>
          <w:szCs w:val="24"/>
        </w:rPr>
        <w:t xml:space="preserve"> </w:t>
      </w:r>
      <w:r w:rsidR="007734ED" w:rsidRPr="001A2D40">
        <w:rPr>
          <w:rFonts w:asciiTheme="majorHAnsi" w:hAnsiTheme="majorHAnsi" w:cstheme="majorHAnsi"/>
          <w:color w:val="000000"/>
          <w:szCs w:val="24"/>
        </w:rPr>
        <w:t>‘</w:t>
      </w:r>
      <w:r w:rsidR="00F24BAF" w:rsidRPr="001A2D40">
        <w:rPr>
          <w:rFonts w:asciiTheme="majorHAnsi" w:hAnsiTheme="majorHAnsi" w:cstheme="majorHAnsi"/>
          <w:color w:val="000000"/>
          <w:szCs w:val="24"/>
        </w:rPr>
        <w:t>Decentralization and Downward Accountab</w:t>
      </w:r>
      <w:r w:rsidR="009F662E" w:rsidRPr="001A2D40">
        <w:rPr>
          <w:rFonts w:asciiTheme="majorHAnsi" w:hAnsiTheme="majorHAnsi" w:cstheme="majorHAnsi"/>
          <w:color w:val="000000"/>
          <w:szCs w:val="24"/>
        </w:rPr>
        <w:t xml:space="preserve">ility: </w:t>
      </w:r>
      <w:r w:rsidR="00F24BAF" w:rsidRPr="001A2D40">
        <w:rPr>
          <w:rFonts w:asciiTheme="majorHAnsi" w:hAnsiTheme="majorHAnsi" w:cstheme="majorHAnsi"/>
          <w:color w:val="000000"/>
          <w:szCs w:val="24"/>
        </w:rPr>
        <w:t>Pri</w:t>
      </w:r>
      <w:r w:rsidR="009F662E" w:rsidRPr="001A2D40">
        <w:rPr>
          <w:rFonts w:asciiTheme="majorHAnsi" w:hAnsiTheme="majorHAnsi" w:cstheme="majorHAnsi"/>
          <w:color w:val="000000"/>
          <w:szCs w:val="24"/>
        </w:rPr>
        <w:t>nciples of Institutional Choice</w:t>
      </w:r>
      <w:r w:rsidR="00C021EF" w:rsidRPr="001A2D40">
        <w:rPr>
          <w:rFonts w:asciiTheme="majorHAnsi" w:hAnsiTheme="majorHAnsi" w:cstheme="majorHAnsi"/>
          <w:color w:val="000000"/>
          <w:szCs w:val="24"/>
        </w:rPr>
        <w:t>’,</w:t>
      </w:r>
      <w:r w:rsidR="009F662E" w:rsidRPr="001A2D40">
        <w:rPr>
          <w:rFonts w:asciiTheme="majorHAnsi" w:hAnsiTheme="majorHAnsi" w:cstheme="majorHAnsi"/>
          <w:color w:val="000000"/>
          <w:szCs w:val="24"/>
        </w:rPr>
        <w:t xml:space="preserve"> Washington</w:t>
      </w:r>
      <w:r w:rsidR="0086480D" w:rsidRPr="001A2D40">
        <w:rPr>
          <w:rFonts w:asciiTheme="majorHAnsi" w:hAnsiTheme="majorHAnsi" w:cstheme="majorHAnsi"/>
          <w:color w:val="000000"/>
          <w:szCs w:val="24"/>
        </w:rPr>
        <w:t>, DC</w:t>
      </w:r>
      <w:r w:rsidR="009F662E" w:rsidRPr="001A2D40">
        <w:rPr>
          <w:rFonts w:asciiTheme="majorHAnsi" w:hAnsiTheme="majorHAnsi" w:cstheme="majorHAnsi"/>
          <w:color w:val="000000"/>
          <w:szCs w:val="24"/>
        </w:rPr>
        <w:t xml:space="preserve"> 11/06.</w:t>
      </w:r>
    </w:p>
    <w:p w14:paraId="5AFD329F" w14:textId="77777777" w:rsidR="00EE4A13" w:rsidRPr="001A2D40" w:rsidRDefault="00EE4A13"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 xml:space="preserve">Guest speaker on </w:t>
      </w:r>
      <w:r w:rsidR="007734ED" w:rsidRPr="001A2D40">
        <w:rPr>
          <w:rFonts w:asciiTheme="majorHAnsi" w:hAnsiTheme="majorHAnsi" w:cstheme="majorHAnsi"/>
          <w:szCs w:val="24"/>
        </w:rPr>
        <w:t>‘</w:t>
      </w:r>
      <w:r w:rsidRPr="001A2D40">
        <w:rPr>
          <w:rFonts w:asciiTheme="majorHAnsi" w:hAnsiTheme="majorHAnsi" w:cstheme="majorHAnsi"/>
          <w:szCs w:val="24"/>
        </w:rPr>
        <w:t>Weex Dunx and the Quota: Plucking Rural Democracy in Senegal’s Forestry Sector</w:t>
      </w:r>
      <w:r w:rsidR="00C021EF" w:rsidRPr="001A2D40">
        <w:rPr>
          <w:rFonts w:asciiTheme="majorHAnsi" w:hAnsiTheme="majorHAnsi" w:cstheme="majorHAnsi"/>
          <w:szCs w:val="24"/>
        </w:rPr>
        <w:t>’,</w:t>
      </w:r>
      <w:r w:rsidRPr="001A2D40">
        <w:rPr>
          <w:rFonts w:asciiTheme="majorHAnsi" w:hAnsiTheme="majorHAnsi" w:cstheme="majorHAnsi"/>
          <w:szCs w:val="24"/>
        </w:rPr>
        <w:t xml:space="preserve"> African Studies Group, Johns Hopkins University, 10/06.</w:t>
      </w:r>
    </w:p>
    <w:p w14:paraId="3E8BE34A" w14:textId="77777777" w:rsidR="008D2E77" w:rsidRPr="001A2D40" w:rsidRDefault="008D2E77"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 xml:space="preserve">USAID FRAME </w:t>
      </w:r>
      <w:r w:rsidR="00B72F0C" w:rsidRPr="001A2D40">
        <w:rPr>
          <w:rFonts w:asciiTheme="majorHAnsi" w:hAnsiTheme="majorHAnsi" w:cstheme="majorHAnsi"/>
          <w:szCs w:val="24"/>
        </w:rPr>
        <w:t xml:space="preserve">Natural Products </w:t>
      </w:r>
      <w:r w:rsidRPr="001A2D40">
        <w:rPr>
          <w:rFonts w:asciiTheme="majorHAnsi" w:hAnsiTheme="majorHAnsi" w:cstheme="majorHAnsi"/>
          <w:szCs w:val="24"/>
        </w:rPr>
        <w:t xml:space="preserve">meeting, </w:t>
      </w:r>
      <w:r w:rsidR="007734ED" w:rsidRPr="001A2D40">
        <w:rPr>
          <w:rFonts w:asciiTheme="majorHAnsi" w:hAnsiTheme="majorHAnsi" w:cstheme="majorHAnsi"/>
          <w:szCs w:val="24"/>
        </w:rPr>
        <w:t>‘</w:t>
      </w:r>
      <w:r w:rsidR="008F2DF3" w:rsidRPr="001A2D40">
        <w:rPr>
          <w:rFonts w:asciiTheme="majorHAnsi" w:hAnsiTheme="majorHAnsi" w:cstheme="majorHAnsi"/>
          <w:szCs w:val="24"/>
        </w:rPr>
        <w:t>Distributional Equity along Natural Product Commodity Chains</w:t>
      </w:r>
      <w:r w:rsidR="00C021EF" w:rsidRPr="001A2D40">
        <w:rPr>
          <w:rFonts w:asciiTheme="majorHAnsi" w:hAnsiTheme="majorHAnsi" w:cstheme="majorHAnsi"/>
          <w:szCs w:val="24"/>
        </w:rPr>
        <w:t>’,</w:t>
      </w:r>
      <w:r w:rsidR="008F2DF3" w:rsidRPr="001A2D40">
        <w:rPr>
          <w:rFonts w:asciiTheme="majorHAnsi" w:hAnsiTheme="majorHAnsi" w:cstheme="majorHAnsi"/>
          <w:szCs w:val="24"/>
        </w:rPr>
        <w:t xml:space="preserve"> </w:t>
      </w:r>
      <w:r w:rsidRPr="001A2D40">
        <w:rPr>
          <w:rFonts w:asciiTheme="majorHAnsi" w:hAnsiTheme="majorHAnsi" w:cstheme="majorHAnsi"/>
          <w:szCs w:val="24"/>
        </w:rPr>
        <w:t>Washington</w:t>
      </w:r>
      <w:r w:rsidR="0086480D" w:rsidRPr="001A2D40">
        <w:rPr>
          <w:rFonts w:asciiTheme="majorHAnsi" w:hAnsiTheme="majorHAnsi" w:cstheme="majorHAnsi"/>
          <w:szCs w:val="24"/>
        </w:rPr>
        <w:t>, DC</w:t>
      </w:r>
      <w:r w:rsidR="00B72F0C" w:rsidRPr="001A2D40">
        <w:rPr>
          <w:rFonts w:asciiTheme="majorHAnsi" w:hAnsiTheme="majorHAnsi" w:cstheme="majorHAnsi"/>
          <w:szCs w:val="24"/>
        </w:rPr>
        <w:t xml:space="preserve"> </w:t>
      </w:r>
      <w:r w:rsidR="00526CB6" w:rsidRPr="001A2D40">
        <w:rPr>
          <w:rFonts w:asciiTheme="majorHAnsi" w:hAnsiTheme="majorHAnsi" w:cstheme="majorHAnsi"/>
          <w:szCs w:val="24"/>
        </w:rPr>
        <w:t>10/06</w:t>
      </w:r>
      <w:r w:rsidRPr="001A2D40">
        <w:rPr>
          <w:rFonts w:asciiTheme="majorHAnsi" w:hAnsiTheme="majorHAnsi" w:cstheme="majorHAnsi"/>
          <w:szCs w:val="24"/>
        </w:rPr>
        <w:t xml:space="preserve"> </w:t>
      </w:r>
    </w:p>
    <w:p w14:paraId="179B6C72" w14:textId="77777777" w:rsidR="005605C4" w:rsidRPr="001A2D40" w:rsidRDefault="005605C4"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 xml:space="preserve">Plenary Round Table </w:t>
      </w:r>
      <w:r w:rsidR="00F17459" w:rsidRPr="001A2D40">
        <w:rPr>
          <w:rFonts w:asciiTheme="majorHAnsi" w:hAnsiTheme="majorHAnsi" w:cstheme="majorHAnsi"/>
          <w:szCs w:val="24"/>
        </w:rPr>
        <w:t>speaker</w:t>
      </w:r>
      <w:r w:rsidRPr="001A2D40">
        <w:rPr>
          <w:rFonts w:asciiTheme="majorHAnsi" w:hAnsiTheme="majorHAnsi" w:cstheme="majorHAnsi"/>
          <w:szCs w:val="24"/>
        </w:rPr>
        <w:t xml:space="preserve">, discussion of Arun Agrawal and Elinor Ostrom’s most recent books, IASCP, Bali, </w:t>
      </w:r>
      <w:r w:rsidR="00FE6E29" w:rsidRPr="001A2D40">
        <w:rPr>
          <w:rFonts w:asciiTheme="majorHAnsi" w:hAnsiTheme="majorHAnsi" w:cstheme="majorHAnsi"/>
          <w:szCs w:val="24"/>
        </w:rPr>
        <w:t>6/06</w:t>
      </w:r>
      <w:r w:rsidRPr="001A2D40">
        <w:rPr>
          <w:rFonts w:asciiTheme="majorHAnsi" w:hAnsiTheme="majorHAnsi" w:cstheme="majorHAnsi"/>
          <w:szCs w:val="24"/>
        </w:rPr>
        <w:t>.</w:t>
      </w:r>
    </w:p>
    <w:p w14:paraId="409C0DBB" w14:textId="77777777" w:rsidR="00697522" w:rsidRPr="001A2D40" w:rsidRDefault="00B76530"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 xml:space="preserve">Guest speaker on </w:t>
      </w:r>
      <w:r w:rsidR="007734ED" w:rsidRPr="001A2D40">
        <w:rPr>
          <w:rFonts w:asciiTheme="majorHAnsi" w:hAnsiTheme="majorHAnsi" w:cstheme="majorHAnsi"/>
          <w:szCs w:val="24"/>
        </w:rPr>
        <w:t>‘</w:t>
      </w:r>
      <w:r w:rsidR="00BB001D" w:rsidRPr="001A2D40">
        <w:rPr>
          <w:rFonts w:asciiTheme="majorHAnsi" w:hAnsiTheme="majorHAnsi" w:cstheme="majorHAnsi"/>
          <w:szCs w:val="24"/>
        </w:rPr>
        <w:t>Representation Citizenship and the Public Domain: Institutio</w:t>
      </w:r>
      <w:r w:rsidRPr="001A2D40">
        <w:rPr>
          <w:rFonts w:asciiTheme="majorHAnsi" w:hAnsiTheme="majorHAnsi" w:cstheme="majorHAnsi"/>
          <w:szCs w:val="24"/>
        </w:rPr>
        <w:t>nal Choice in Decentralization</w:t>
      </w:r>
      <w:r w:rsidR="00C021EF" w:rsidRPr="001A2D40">
        <w:rPr>
          <w:rFonts w:asciiTheme="majorHAnsi" w:hAnsiTheme="majorHAnsi" w:cstheme="majorHAnsi"/>
          <w:szCs w:val="24"/>
        </w:rPr>
        <w:t>’,</w:t>
      </w:r>
      <w:r w:rsidR="00BB001D" w:rsidRPr="001A2D40">
        <w:rPr>
          <w:rFonts w:asciiTheme="majorHAnsi" w:hAnsiTheme="majorHAnsi" w:cstheme="majorHAnsi"/>
          <w:szCs w:val="24"/>
        </w:rPr>
        <w:t xml:space="preserve"> at Rokokyu</w:t>
      </w:r>
      <w:r w:rsidR="0097559C" w:rsidRPr="001A2D40">
        <w:rPr>
          <w:rFonts w:asciiTheme="majorHAnsi" w:hAnsiTheme="majorHAnsi" w:cstheme="majorHAnsi"/>
          <w:szCs w:val="24"/>
        </w:rPr>
        <w:t xml:space="preserve"> </w:t>
      </w:r>
      <w:r w:rsidR="00F62706" w:rsidRPr="001A2D40">
        <w:rPr>
          <w:rFonts w:asciiTheme="majorHAnsi" w:hAnsiTheme="majorHAnsi" w:cstheme="majorHAnsi"/>
          <w:szCs w:val="24"/>
        </w:rPr>
        <w:t xml:space="preserve">University, Kyoto, Japan 6/06. </w:t>
      </w:r>
    </w:p>
    <w:p w14:paraId="3DC7A13D" w14:textId="77777777" w:rsidR="00F02145" w:rsidRPr="001A2D40" w:rsidRDefault="00F02145"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Science, Environment and Development Seminar, Kennedy School of Government, Ha</w:t>
      </w:r>
      <w:r w:rsidR="0086480D" w:rsidRPr="001A2D40">
        <w:rPr>
          <w:rFonts w:asciiTheme="majorHAnsi" w:hAnsiTheme="majorHAnsi" w:cstheme="majorHAnsi"/>
          <w:szCs w:val="24"/>
        </w:rPr>
        <w:t xml:space="preserve">rvard </w:t>
      </w:r>
      <w:proofErr w:type="gramStart"/>
      <w:r w:rsidR="0086480D" w:rsidRPr="001A2D40">
        <w:rPr>
          <w:rFonts w:asciiTheme="majorHAnsi" w:hAnsiTheme="majorHAnsi" w:cstheme="majorHAnsi"/>
          <w:szCs w:val="24"/>
        </w:rPr>
        <w:t>University ,Cambridge</w:t>
      </w:r>
      <w:proofErr w:type="gramEnd"/>
      <w:r w:rsidR="0086480D" w:rsidRPr="001A2D40">
        <w:rPr>
          <w:rFonts w:asciiTheme="majorHAnsi" w:hAnsiTheme="majorHAnsi" w:cstheme="majorHAnsi"/>
          <w:szCs w:val="24"/>
        </w:rPr>
        <w:t>, MA</w:t>
      </w:r>
      <w:r w:rsidRPr="001A2D40">
        <w:rPr>
          <w:rFonts w:asciiTheme="majorHAnsi" w:hAnsiTheme="majorHAnsi" w:cstheme="majorHAnsi"/>
          <w:szCs w:val="24"/>
        </w:rPr>
        <w:t xml:space="preserve"> 4/06.</w:t>
      </w:r>
    </w:p>
    <w:p w14:paraId="2E8186FD" w14:textId="77777777" w:rsidR="00F02145" w:rsidRPr="001A2D40" w:rsidRDefault="00F02145"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Environmental Politics Series, Institute for Inte</w:t>
      </w:r>
      <w:r w:rsidR="00EB0F6B" w:rsidRPr="001A2D40">
        <w:rPr>
          <w:rFonts w:asciiTheme="majorHAnsi" w:hAnsiTheme="majorHAnsi" w:cstheme="majorHAnsi"/>
          <w:szCs w:val="24"/>
        </w:rPr>
        <w:t>rnational Studies, UC</w:t>
      </w:r>
      <w:r w:rsidRPr="001A2D40">
        <w:rPr>
          <w:rFonts w:asciiTheme="majorHAnsi" w:hAnsiTheme="majorHAnsi" w:cstheme="majorHAnsi"/>
          <w:szCs w:val="24"/>
        </w:rPr>
        <w:t xml:space="preserve"> Berkeley</w:t>
      </w:r>
      <w:r w:rsidR="001B2D56" w:rsidRPr="001A2D40">
        <w:rPr>
          <w:rFonts w:asciiTheme="majorHAnsi" w:hAnsiTheme="majorHAnsi" w:cstheme="majorHAnsi"/>
          <w:szCs w:val="24"/>
        </w:rPr>
        <w:t xml:space="preserve"> </w:t>
      </w:r>
      <w:r w:rsidRPr="001A2D40">
        <w:rPr>
          <w:rFonts w:asciiTheme="majorHAnsi" w:hAnsiTheme="majorHAnsi" w:cstheme="majorHAnsi"/>
          <w:szCs w:val="24"/>
        </w:rPr>
        <w:t xml:space="preserve">4/06  </w:t>
      </w:r>
    </w:p>
    <w:p w14:paraId="3A246BFB" w14:textId="77777777" w:rsidR="005877BA" w:rsidRPr="001A2D40" w:rsidRDefault="005877BA"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 xml:space="preserve">Saltzman Forum on Promoting Democracy, </w:t>
      </w:r>
      <w:r w:rsidR="00411B56" w:rsidRPr="001A2D40">
        <w:rPr>
          <w:rFonts w:asciiTheme="majorHAnsi" w:hAnsiTheme="majorHAnsi" w:cstheme="majorHAnsi"/>
          <w:szCs w:val="24"/>
        </w:rPr>
        <w:t xml:space="preserve">by invitation of </w:t>
      </w:r>
      <w:r w:rsidR="00916561" w:rsidRPr="001A2D40">
        <w:rPr>
          <w:rFonts w:asciiTheme="majorHAnsi" w:hAnsiTheme="majorHAnsi" w:cstheme="majorHAnsi"/>
          <w:szCs w:val="24"/>
        </w:rPr>
        <w:t xml:space="preserve">Madeline Albright, </w:t>
      </w:r>
      <w:r w:rsidRPr="001A2D40">
        <w:rPr>
          <w:rFonts w:asciiTheme="majorHAnsi" w:hAnsiTheme="majorHAnsi" w:cstheme="majorHAnsi"/>
          <w:szCs w:val="24"/>
        </w:rPr>
        <w:t>School of International and Public Affairs, Columbia University 10/05.</w:t>
      </w:r>
    </w:p>
    <w:p w14:paraId="224F4E62" w14:textId="1F4E1F85" w:rsidR="0048767B" w:rsidRPr="001A2D40" w:rsidRDefault="0048767B"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 xml:space="preserve">Guest on </w:t>
      </w:r>
      <w:r w:rsidRPr="001A2D40">
        <w:rPr>
          <w:rFonts w:asciiTheme="majorHAnsi" w:hAnsiTheme="majorHAnsi" w:cstheme="majorHAnsi"/>
          <w:i/>
          <w:szCs w:val="24"/>
        </w:rPr>
        <w:t>Dialogue</w:t>
      </w:r>
      <w:r w:rsidRPr="001A2D40">
        <w:rPr>
          <w:rFonts w:asciiTheme="majorHAnsi" w:hAnsiTheme="majorHAnsi" w:cstheme="majorHAnsi"/>
          <w:szCs w:val="24"/>
        </w:rPr>
        <w:t xml:space="preserve">, a 30-minute </w:t>
      </w:r>
      <w:r w:rsidR="00D76674" w:rsidRPr="001A2D40">
        <w:rPr>
          <w:rFonts w:asciiTheme="majorHAnsi" w:hAnsiTheme="majorHAnsi" w:cstheme="majorHAnsi"/>
          <w:szCs w:val="24"/>
        </w:rPr>
        <w:t xml:space="preserve">nationally broadcast </w:t>
      </w:r>
      <w:r w:rsidRPr="001A2D40">
        <w:rPr>
          <w:rFonts w:asciiTheme="majorHAnsi" w:hAnsiTheme="majorHAnsi" w:cstheme="majorHAnsi"/>
          <w:szCs w:val="24"/>
        </w:rPr>
        <w:t>television news program hosted by the Woodrow Wilson Center</w:t>
      </w:r>
      <w:r w:rsidR="00C84FC5" w:rsidRPr="001A2D40">
        <w:rPr>
          <w:rFonts w:asciiTheme="majorHAnsi" w:hAnsiTheme="majorHAnsi" w:cstheme="majorHAnsi"/>
          <w:szCs w:val="24"/>
        </w:rPr>
        <w:t xml:space="preserve"> (Channel 56)</w:t>
      </w:r>
      <w:r w:rsidR="009977F5" w:rsidRPr="001A2D40">
        <w:rPr>
          <w:rFonts w:asciiTheme="majorHAnsi" w:hAnsiTheme="majorHAnsi" w:cstheme="majorHAnsi"/>
          <w:szCs w:val="24"/>
        </w:rPr>
        <w:t xml:space="preserve"> 6/05</w:t>
      </w:r>
      <w:r w:rsidRPr="001A2D40">
        <w:rPr>
          <w:rFonts w:asciiTheme="majorHAnsi" w:hAnsiTheme="majorHAnsi" w:cstheme="majorHAnsi"/>
          <w:szCs w:val="24"/>
        </w:rPr>
        <w:t>.</w:t>
      </w:r>
      <w:r w:rsidR="0062601B" w:rsidRPr="001A2D40">
        <w:rPr>
          <w:rFonts w:asciiTheme="majorHAnsi" w:hAnsiTheme="majorHAnsi" w:cstheme="majorHAnsi"/>
          <w:szCs w:val="24"/>
        </w:rPr>
        <w:t xml:space="preserve"> </w:t>
      </w:r>
      <w:r w:rsidR="00393221" w:rsidRPr="001A2D40">
        <w:rPr>
          <w:rFonts w:asciiTheme="majorHAnsi" w:hAnsiTheme="majorHAnsi" w:cstheme="majorHAnsi"/>
          <w:szCs w:val="24"/>
        </w:rPr>
        <w:t xml:space="preserve">See Video links at end of CV. </w:t>
      </w:r>
    </w:p>
    <w:p w14:paraId="577EC30B" w14:textId="77777777" w:rsidR="00445D1C" w:rsidRPr="001A2D40" w:rsidRDefault="00BC1C23"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 xml:space="preserve">Woodrow Wilson International Center for Scholars, Africa Program and Environmental Change and Security Project, </w:t>
      </w:r>
      <w:r w:rsidR="0092790D" w:rsidRPr="001A2D40">
        <w:rPr>
          <w:rFonts w:asciiTheme="majorHAnsi" w:hAnsiTheme="majorHAnsi" w:cstheme="majorHAnsi"/>
          <w:szCs w:val="24"/>
        </w:rPr>
        <w:t xml:space="preserve">Washington DC </w:t>
      </w:r>
      <w:r w:rsidRPr="001A2D40">
        <w:rPr>
          <w:rFonts w:asciiTheme="majorHAnsi" w:hAnsiTheme="majorHAnsi" w:cstheme="majorHAnsi"/>
          <w:szCs w:val="24"/>
        </w:rPr>
        <w:t>5/05</w:t>
      </w:r>
      <w:r w:rsidR="002F08BE" w:rsidRPr="001A2D40">
        <w:rPr>
          <w:rFonts w:asciiTheme="majorHAnsi" w:hAnsiTheme="majorHAnsi" w:cstheme="majorHAnsi"/>
          <w:szCs w:val="24"/>
        </w:rPr>
        <w:t xml:space="preserve">. </w:t>
      </w:r>
      <w:hyperlink r:id="rId61" w:history="1">
        <w:r w:rsidR="002F08BE" w:rsidRPr="001A2D40">
          <w:rPr>
            <w:rStyle w:val="Hyperlink"/>
            <w:rFonts w:asciiTheme="majorHAnsi" w:hAnsiTheme="majorHAnsi" w:cstheme="majorHAnsi"/>
            <w:szCs w:val="24"/>
          </w:rPr>
          <w:t>http://www.youtube.com/watch?v=iS-9dHhwGJ0</w:t>
        </w:r>
      </w:hyperlink>
      <w:r w:rsidR="002F08BE" w:rsidRPr="001A2D40">
        <w:rPr>
          <w:rFonts w:asciiTheme="majorHAnsi" w:hAnsiTheme="majorHAnsi" w:cstheme="majorHAnsi"/>
          <w:szCs w:val="24"/>
        </w:rPr>
        <w:t xml:space="preserve">. </w:t>
      </w:r>
    </w:p>
    <w:p w14:paraId="350D54BD" w14:textId="77777777" w:rsidR="00445D1C" w:rsidRPr="001A2D40" w:rsidRDefault="00445D1C"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 xml:space="preserve">University of Michigan, Department of Society, Natural Resources and the Environment, Ann Arbor, </w:t>
      </w:r>
      <w:r w:rsidR="0092790D" w:rsidRPr="001A2D40">
        <w:rPr>
          <w:rFonts w:asciiTheme="majorHAnsi" w:hAnsiTheme="majorHAnsi" w:cstheme="majorHAnsi"/>
          <w:szCs w:val="24"/>
        </w:rPr>
        <w:t>MI</w:t>
      </w:r>
      <w:r w:rsidRPr="001A2D40">
        <w:rPr>
          <w:rFonts w:asciiTheme="majorHAnsi" w:hAnsiTheme="majorHAnsi" w:cstheme="majorHAnsi"/>
          <w:szCs w:val="24"/>
        </w:rPr>
        <w:t xml:space="preserve"> 4/05 </w:t>
      </w:r>
    </w:p>
    <w:p w14:paraId="5B78A509" w14:textId="77777777" w:rsidR="00BA13F0" w:rsidRPr="001A2D40" w:rsidRDefault="00BA13F0"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Oregon State University, Program in History of Science, Department of History and Department of Geosciences, Corvallis, OR 3/05</w:t>
      </w:r>
    </w:p>
    <w:p w14:paraId="3E6023F6" w14:textId="77777777" w:rsidR="00251C18" w:rsidRPr="001A2D40" w:rsidRDefault="00251C18"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University of California, Energy and Resources Group, Berkeley 3/05</w:t>
      </w:r>
    </w:p>
    <w:p w14:paraId="0950581B" w14:textId="77777777" w:rsidR="00251C18" w:rsidRPr="001A2D40" w:rsidRDefault="00251C18"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US Agency for International Development, Conference on Decentralization for Democracy and Governance officers in Asia and Near East, Cairo 2/05</w:t>
      </w:r>
    </w:p>
    <w:p w14:paraId="6A50BF13" w14:textId="77777777" w:rsidR="00251C18" w:rsidRPr="001A2D40" w:rsidRDefault="00251C18"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World Bank Environment Department, Washington, DC 11/04</w:t>
      </w:r>
    </w:p>
    <w:p w14:paraId="36BF2FBE" w14:textId="77777777" w:rsidR="00251C18" w:rsidRPr="001A2D40" w:rsidRDefault="00251C18"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Yale School of</w:t>
      </w:r>
      <w:r w:rsidR="00AF71F7" w:rsidRPr="001A2D40">
        <w:rPr>
          <w:rFonts w:asciiTheme="majorHAnsi" w:hAnsiTheme="majorHAnsi" w:cstheme="majorHAnsi"/>
          <w:szCs w:val="24"/>
        </w:rPr>
        <w:t xml:space="preserve"> </w:t>
      </w:r>
      <w:r w:rsidRPr="001A2D40">
        <w:rPr>
          <w:rFonts w:asciiTheme="majorHAnsi" w:hAnsiTheme="majorHAnsi" w:cstheme="majorHAnsi"/>
          <w:szCs w:val="24"/>
        </w:rPr>
        <w:t>Forestry and Environmental Studies, New Haven, CT 10/04</w:t>
      </w:r>
    </w:p>
    <w:p w14:paraId="5F975ED1" w14:textId="77777777" w:rsidR="00251C18" w:rsidRPr="001A2D40" w:rsidRDefault="00251C18"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Dartmouth College, Hanover</w:t>
      </w:r>
      <w:r w:rsidR="00EB0F6B" w:rsidRPr="001A2D40">
        <w:rPr>
          <w:rFonts w:asciiTheme="majorHAnsi" w:hAnsiTheme="majorHAnsi" w:cstheme="majorHAnsi"/>
          <w:szCs w:val="24"/>
        </w:rPr>
        <w:t>, NH</w:t>
      </w:r>
      <w:r w:rsidRPr="001A2D40">
        <w:rPr>
          <w:rFonts w:asciiTheme="majorHAnsi" w:hAnsiTheme="majorHAnsi" w:cstheme="majorHAnsi"/>
          <w:szCs w:val="24"/>
        </w:rPr>
        <w:t xml:space="preserve"> 10/03. </w:t>
      </w:r>
    </w:p>
    <w:p w14:paraId="4D1D6D1D" w14:textId="77777777" w:rsidR="00251C18" w:rsidRPr="001A2D40" w:rsidRDefault="00251C18"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Cambridge University, Cambridge 10/03.</w:t>
      </w:r>
    </w:p>
    <w:p w14:paraId="7CEFCEAB" w14:textId="77777777" w:rsidR="00251C18" w:rsidRPr="001A2D40" w:rsidRDefault="00251C18"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London School of Economics, London 10/03.</w:t>
      </w:r>
    </w:p>
    <w:p w14:paraId="16D86DDC" w14:textId="77777777" w:rsidR="00251C18" w:rsidRPr="001A2D40" w:rsidRDefault="00251C18"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IFPRI, Washington</w:t>
      </w:r>
      <w:r w:rsidR="00D769F3" w:rsidRPr="001A2D40">
        <w:rPr>
          <w:rFonts w:asciiTheme="majorHAnsi" w:hAnsiTheme="majorHAnsi" w:cstheme="majorHAnsi"/>
          <w:szCs w:val="24"/>
        </w:rPr>
        <w:t>, DC</w:t>
      </w:r>
      <w:r w:rsidRPr="001A2D40">
        <w:rPr>
          <w:rFonts w:asciiTheme="majorHAnsi" w:hAnsiTheme="majorHAnsi" w:cstheme="majorHAnsi"/>
          <w:szCs w:val="24"/>
        </w:rPr>
        <w:t xml:space="preserve"> 7/03.</w:t>
      </w:r>
    </w:p>
    <w:p w14:paraId="07FB4E97" w14:textId="77777777" w:rsidR="00251C18" w:rsidRPr="001A2D40" w:rsidRDefault="00251C18"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Plenary Speaker, Politics of the Commons Conference, Chiang Mai, Thailand, 7/03.</w:t>
      </w:r>
    </w:p>
    <w:p w14:paraId="4F02BD23" w14:textId="77777777" w:rsidR="00251C18" w:rsidRPr="001A2D40" w:rsidRDefault="00251C18"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Centre for Biodiversity and Indigenous Knowledge, Kunming, China, 7/03.</w:t>
      </w:r>
    </w:p>
    <w:p w14:paraId="371ED017" w14:textId="77777777" w:rsidR="00251C18" w:rsidRPr="001A2D40" w:rsidRDefault="00251C18"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USAID, Democracy and Governance Program, 2/03.</w:t>
      </w:r>
    </w:p>
    <w:p w14:paraId="3421DD2B" w14:textId="77777777" w:rsidR="00251C18" w:rsidRPr="001A2D40" w:rsidRDefault="00251C18"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Rethinking Good Governance Talk Series, ODI/DFID, London, 3/02.</w:t>
      </w:r>
    </w:p>
    <w:p w14:paraId="122E9A28" w14:textId="77777777" w:rsidR="00251C18" w:rsidRPr="001A2D40" w:rsidRDefault="00251C18"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 xml:space="preserve">The World Bank, Environmental Governance Series, 9/01. </w:t>
      </w:r>
    </w:p>
    <w:p w14:paraId="20DCBAB6" w14:textId="77777777" w:rsidR="00251C18" w:rsidRPr="001A2D40" w:rsidRDefault="00251C18"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 xml:space="preserve">Keynote Talk, United Nations Conference on Decentralization in Africa, Western Cape, 3/01. </w:t>
      </w:r>
    </w:p>
    <w:p w14:paraId="4EF3AB36" w14:textId="77777777" w:rsidR="00251C18" w:rsidRPr="001A2D40" w:rsidRDefault="00251C18"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Program on Land and Agrarian Studies, University of Western Cape, 3/01.</w:t>
      </w:r>
    </w:p>
    <w:p w14:paraId="74FC2150" w14:textId="77777777" w:rsidR="00251C18" w:rsidRPr="001A2D40" w:rsidRDefault="00251C18"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 xml:space="preserve">Global Studies Program, International Institute, University of Wisconsin, 12/00. </w:t>
      </w:r>
    </w:p>
    <w:p w14:paraId="0796ED15" w14:textId="77777777" w:rsidR="00251C18" w:rsidRPr="001A2D40" w:rsidRDefault="00251C18" w:rsidP="003F3076">
      <w:pPr>
        <w:numPr>
          <w:ilvl w:val="0"/>
          <w:numId w:val="18"/>
        </w:numPr>
        <w:tabs>
          <w:tab w:val="left" w:pos="-1440"/>
          <w:tab w:val="left" w:pos="-720"/>
        </w:tabs>
        <w:suppressAutoHyphens/>
        <w:ind w:left="360"/>
        <w:rPr>
          <w:rFonts w:asciiTheme="majorHAnsi" w:hAnsiTheme="majorHAnsi" w:cstheme="majorHAnsi"/>
          <w:szCs w:val="24"/>
          <w:lang w:val="fr-FR"/>
        </w:rPr>
      </w:pPr>
      <w:r w:rsidRPr="001A2D40">
        <w:rPr>
          <w:rFonts w:asciiTheme="majorHAnsi" w:hAnsiTheme="majorHAnsi" w:cstheme="majorHAnsi"/>
          <w:szCs w:val="24"/>
          <w:lang w:val="fr-FR"/>
        </w:rPr>
        <w:lastRenderedPageBreak/>
        <w:t>Conférence sur les Ecosystèmes de Forêts Dense et Humides d’Afrique Centrale (CEFDHAC), Bujumbura, Burundi, 5/00.</w:t>
      </w:r>
      <w:r w:rsidRPr="001A2D40">
        <w:rPr>
          <w:rFonts w:asciiTheme="majorHAnsi" w:hAnsiTheme="majorHAnsi" w:cstheme="majorHAnsi"/>
          <w:vanish/>
          <w:szCs w:val="24"/>
          <w:lang w:val="fr-FR"/>
        </w:rPr>
        <w:t>HH</w:t>
      </w:r>
    </w:p>
    <w:p w14:paraId="4411EB36" w14:textId="77777777" w:rsidR="00251C18" w:rsidRPr="001A2D40" w:rsidRDefault="00251C18"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 xml:space="preserve">Institute for International Studies, </w:t>
      </w:r>
      <w:r w:rsidR="00C516CE" w:rsidRPr="001A2D40">
        <w:rPr>
          <w:rFonts w:asciiTheme="majorHAnsi" w:hAnsiTheme="majorHAnsi" w:cstheme="majorHAnsi"/>
          <w:szCs w:val="24"/>
        </w:rPr>
        <w:t xml:space="preserve">UC </w:t>
      </w:r>
      <w:r w:rsidRPr="001A2D40">
        <w:rPr>
          <w:rFonts w:asciiTheme="majorHAnsi" w:hAnsiTheme="majorHAnsi" w:cstheme="majorHAnsi"/>
          <w:szCs w:val="24"/>
        </w:rPr>
        <w:t>Berkeley, 2/00.</w:t>
      </w:r>
    </w:p>
    <w:p w14:paraId="7E795360" w14:textId="77777777" w:rsidR="00251C18" w:rsidRPr="001A2D40" w:rsidRDefault="00251C18"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 xml:space="preserve">Yale Center for International and Area Studies, New Haven, 2/00. </w:t>
      </w:r>
    </w:p>
    <w:p w14:paraId="0F808523" w14:textId="77777777" w:rsidR="00251C18" w:rsidRPr="001A2D40" w:rsidRDefault="00251C18"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 xml:space="preserve">Landscape Architecture and Regional Planning, University of Massachusetts, Amherst, 2/00. </w:t>
      </w:r>
    </w:p>
    <w:p w14:paraId="50803B8C" w14:textId="77777777" w:rsidR="00251C18" w:rsidRPr="001A2D40" w:rsidRDefault="00251C18" w:rsidP="003F3076">
      <w:pPr>
        <w:numPr>
          <w:ilvl w:val="0"/>
          <w:numId w:val="18"/>
        </w:numPr>
        <w:tabs>
          <w:tab w:val="left" w:pos="-1440"/>
          <w:tab w:val="left" w:pos="-720"/>
        </w:tabs>
        <w:suppressAutoHyphens/>
        <w:ind w:left="360"/>
        <w:rPr>
          <w:rFonts w:asciiTheme="majorHAnsi" w:hAnsiTheme="majorHAnsi" w:cstheme="majorHAnsi"/>
          <w:szCs w:val="24"/>
        </w:rPr>
      </w:pPr>
      <w:r w:rsidRPr="001A2D40">
        <w:rPr>
          <w:rFonts w:asciiTheme="majorHAnsi" w:hAnsiTheme="majorHAnsi" w:cstheme="majorHAnsi"/>
          <w:szCs w:val="24"/>
        </w:rPr>
        <w:t>Southern African Regional Institute for Policy Studies (SARIPS), Harare, Zimbabwe, 2/00.</w:t>
      </w:r>
    </w:p>
    <w:p w14:paraId="62794DA9" w14:textId="77777777" w:rsidR="00251C18" w:rsidRPr="001A2D40" w:rsidRDefault="00251C18" w:rsidP="007571BF">
      <w:pPr>
        <w:tabs>
          <w:tab w:val="left" w:pos="-1440"/>
          <w:tab w:val="left" w:pos="-720"/>
          <w:tab w:val="left" w:pos="0"/>
          <w:tab w:val="left" w:pos="1108"/>
          <w:tab w:val="left" w:pos="1440"/>
        </w:tabs>
        <w:suppressAutoHyphens/>
        <w:jc w:val="both"/>
        <w:rPr>
          <w:rFonts w:asciiTheme="majorHAnsi" w:hAnsiTheme="majorHAnsi" w:cstheme="majorHAnsi"/>
          <w:spacing w:val="-2"/>
          <w:szCs w:val="24"/>
        </w:rPr>
      </w:pPr>
    </w:p>
    <w:p w14:paraId="62A54A7F" w14:textId="77777777" w:rsidR="00F53ECA" w:rsidRPr="001A2D40" w:rsidRDefault="00F53ECA" w:rsidP="00BF5E02">
      <w:pPr>
        <w:pStyle w:val="Heading1"/>
        <w:rPr>
          <w:rFonts w:asciiTheme="majorHAnsi" w:hAnsiTheme="majorHAnsi" w:cstheme="majorHAnsi"/>
        </w:rPr>
      </w:pPr>
      <w:bookmarkStart w:id="20" w:name="_Toc7254807"/>
      <w:r w:rsidRPr="001A2D40">
        <w:rPr>
          <w:rFonts w:asciiTheme="majorHAnsi" w:hAnsiTheme="majorHAnsi" w:cstheme="majorHAnsi"/>
        </w:rPr>
        <w:t>Board Memberships</w:t>
      </w:r>
      <w:bookmarkEnd w:id="20"/>
    </w:p>
    <w:p w14:paraId="7C89ED77" w14:textId="66435865" w:rsidR="008278A1" w:rsidRPr="008278A1" w:rsidRDefault="008278A1" w:rsidP="008278A1">
      <w:pPr>
        <w:numPr>
          <w:ilvl w:val="0"/>
          <w:numId w:val="10"/>
        </w:numPr>
        <w:rPr>
          <w:rFonts w:asciiTheme="majorHAnsi" w:hAnsiTheme="majorHAnsi" w:cstheme="majorHAnsi"/>
          <w:szCs w:val="24"/>
        </w:rPr>
      </w:pPr>
      <w:r w:rsidRPr="008278A1">
        <w:rPr>
          <w:rFonts w:ascii="Helvetica" w:hAnsi="Helvetica"/>
          <w:color w:val="000000"/>
          <w:sz w:val="23"/>
          <w:szCs w:val="23"/>
          <w:shd w:val="clear" w:color="auto" w:fill="FFFFFF"/>
        </w:rPr>
        <w:t>AFORPOLIS (African Forest Policies &amp; Politics)</w:t>
      </w:r>
      <w:r>
        <w:rPr>
          <w:rFonts w:ascii="Helvetica" w:hAnsi="Helvetica"/>
          <w:color w:val="000000"/>
          <w:sz w:val="23"/>
          <w:szCs w:val="23"/>
          <w:shd w:val="clear" w:color="auto" w:fill="FFFFFF"/>
        </w:rPr>
        <w:t xml:space="preserve">. 2018- </w:t>
      </w:r>
      <w:r w:rsidRPr="008278A1">
        <w:rPr>
          <w:rFonts w:ascii="Helvetica" w:hAnsi="Helvetica"/>
          <w:color w:val="000000"/>
          <w:sz w:val="23"/>
          <w:szCs w:val="23"/>
          <w:shd w:val="clear" w:color="auto" w:fill="FFFFFF"/>
        </w:rPr>
        <w:t xml:space="preserve"> </w:t>
      </w:r>
    </w:p>
    <w:p w14:paraId="0B19BB71" w14:textId="78372DDE" w:rsidR="000E4DD5" w:rsidRPr="001A2D40" w:rsidRDefault="00505DE8" w:rsidP="000E4DD5">
      <w:pPr>
        <w:numPr>
          <w:ilvl w:val="0"/>
          <w:numId w:val="10"/>
        </w:numPr>
        <w:rPr>
          <w:rFonts w:asciiTheme="majorHAnsi" w:hAnsiTheme="majorHAnsi" w:cstheme="majorHAnsi"/>
          <w:szCs w:val="24"/>
        </w:rPr>
      </w:pPr>
      <w:r w:rsidRPr="001A2D40">
        <w:rPr>
          <w:rFonts w:asciiTheme="majorHAnsi" w:hAnsiTheme="majorHAnsi" w:cstheme="majorHAnsi"/>
          <w:szCs w:val="24"/>
        </w:rPr>
        <w:t xml:space="preserve">Editorial Board of </w:t>
      </w:r>
      <w:r w:rsidRPr="001A2D40">
        <w:rPr>
          <w:rFonts w:asciiTheme="majorHAnsi" w:hAnsiTheme="majorHAnsi" w:cstheme="majorHAnsi"/>
          <w:i/>
          <w:szCs w:val="24"/>
        </w:rPr>
        <w:t>Climate Policy</w:t>
      </w:r>
      <w:r w:rsidRPr="001A2D40">
        <w:rPr>
          <w:rFonts w:asciiTheme="majorHAnsi" w:hAnsiTheme="majorHAnsi" w:cstheme="majorHAnsi"/>
          <w:szCs w:val="24"/>
        </w:rPr>
        <w:t>. 2016-</w:t>
      </w:r>
    </w:p>
    <w:p w14:paraId="152D53D3" w14:textId="647A0346" w:rsidR="00280D76" w:rsidRPr="001A2D40" w:rsidRDefault="00280D76" w:rsidP="003F3076">
      <w:pPr>
        <w:numPr>
          <w:ilvl w:val="0"/>
          <w:numId w:val="10"/>
        </w:numPr>
        <w:rPr>
          <w:rFonts w:asciiTheme="majorHAnsi" w:hAnsiTheme="majorHAnsi" w:cstheme="majorHAnsi"/>
          <w:szCs w:val="24"/>
        </w:rPr>
      </w:pPr>
      <w:r w:rsidRPr="001A2D40">
        <w:rPr>
          <w:rFonts w:asciiTheme="majorHAnsi" w:hAnsiTheme="majorHAnsi" w:cstheme="majorHAnsi"/>
          <w:color w:val="222222"/>
          <w:szCs w:val="24"/>
          <w:shd w:val="clear" w:color="auto" w:fill="FFFFFF"/>
        </w:rPr>
        <w:t>Coordinating Committee of FLARE (Forests and Livelihoods: Assessment, Research, and Engagement) of University of Michigan. 2015-</w:t>
      </w:r>
    </w:p>
    <w:p w14:paraId="5D79410D" w14:textId="3C6AB3A1" w:rsidR="00280D76" w:rsidRPr="001A2D40" w:rsidRDefault="00280D76" w:rsidP="003F3076">
      <w:pPr>
        <w:numPr>
          <w:ilvl w:val="0"/>
          <w:numId w:val="10"/>
        </w:numPr>
        <w:shd w:val="clear" w:color="auto" w:fill="FFFFFF"/>
        <w:rPr>
          <w:rFonts w:asciiTheme="majorHAnsi" w:hAnsiTheme="majorHAnsi" w:cstheme="majorHAnsi"/>
          <w:color w:val="000000"/>
          <w:szCs w:val="24"/>
        </w:rPr>
      </w:pPr>
      <w:r w:rsidRPr="001A2D40">
        <w:rPr>
          <w:rFonts w:asciiTheme="majorHAnsi" w:hAnsiTheme="majorHAnsi" w:cstheme="majorHAnsi"/>
          <w:color w:val="000000"/>
          <w:szCs w:val="24"/>
        </w:rPr>
        <w:t>Scientific Advisory Board member R4D project "Towards Food Sustainability" of the Swiss Programme of Research on Global Issues for Development based at University of Bern. 2014-</w:t>
      </w:r>
    </w:p>
    <w:p w14:paraId="2F492273" w14:textId="599F8C92" w:rsidR="00C613B2" w:rsidRPr="001A2D40" w:rsidRDefault="00C613B2" w:rsidP="003F3076">
      <w:pPr>
        <w:numPr>
          <w:ilvl w:val="0"/>
          <w:numId w:val="10"/>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 xml:space="preserve">Advisory Board of the </w:t>
      </w:r>
      <w:r w:rsidR="006B0531" w:rsidRPr="001A2D40">
        <w:rPr>
          <w:rFonts w:asciiTheme="majorHAnsi" w:hAnsiTheme="majorHAnsi" w:cstheme="majorHAnsi"/>
          <w:szCs w:val="24"/>
        </w:rPr>
        <w:t>“Property, Access and Exclusion along the Charcoal Commodity Chain in Ghana” project, Danish Research Council Research Project at the University of Copenhagen (PI Christian Pelegaard Hansen). 2014-</w:t>
      </w:r>
    </w:p>
    <w:p w14:paraId="7A27DEDF" w14:textId="77777777" w:rsidR="00487E8C" w:rsidRPr="001A2D40" w:rsidRDefault="00487E8C" w:rsidP="003F3076">
      <w:pPr>
        <w:numPr>
          <w:ilvl w:val="0"/>
          <w:numId w:val="10"/>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 xml:space="preserve">Editorial Board Member: </w:t>
      </w:r>
      <w:proofErr w:type="gramStart"/>
      <w:r w:rsidRPr="001A2D40">
        <w:rPr>
          <w:rFonts w:asciiTheme="majorHAnsi" w:hAnsiTheme="majorHAnsi" w:cstheme="majorHAnsi"/>
          <w:szCs w:val="24"/>
        </w:rPr>
        <w:t>the</w:t>
      </w:r>
      <w:proofErr w:type="gramEnd"/>
      <w:r w:rsidRPr="001A2D40">
        <w:rPr>
          <w:rFonts w:asciiTheme="majorHAnsi" w:hAnsiTheme="majorHAnsi" w:cstheme="majorHAnsi"/>
          <w:szCs w:val="24"/>
        </w:rPr>
        <w:t xml:space="preserve"> </w:t>
      </w:r>
      <w:r w:rsidRPr="001A2D40">
        <w:rPr>
          <w:rFonts w:asciiTheme="majorHAnsi" w:hAnsiTheme="majorHAnsi" w:cstheme="majorHAnsi"/>
          <w:i/>
          <w:szCs w:val="24"/>
        </w:rPr>
        <w:t>Journal of Forest Livelihoods</w:t>
      </w:r>
      <w:r w:rsidRPr="001A2D40">
        <w:rPr>
          <w:rFonts w:asciiTheme="majorHAnsi" w:hAnsiTheme="majorHAnsi" w:cstheme="majorHAnsi"/>
          <w:szCs w:val="24"/>
        </w:rPr>
        <w:t>. 2014-</w:t>
      </w:r>
    </w:p>
    <w:p w14:paraId="4B478D2B" w14:textId="2D4A8E33" w:rsidR="00C613B2" w:rsidRPr="001A2D40" w:rsidRDefault="00C613B2" w:rsidP="003F3076">
      <w:pPr>
        <w:numPr>
          <w:ilvl w:val="0"/>
          <w:numId w:val="10"/>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Advisory Board of the ProCit (Property and Citizenship) Danish Research Council Research Program at the University of Copenhagen (PI Christian Lund)</w:t>
      </w:r>
      <w:r w:rsidR="006B0531" w:rsidRPr="001A2D40">
        <w:rPr>
          <w:rFonts w:asciiTheme="majorHAnsi" w:hAnsiTheme="majorHAnsi" w:cstheme="majorHAnsi"/>
          <w:szCs w:val="24"/>
        </w:rPr>
        <w:t>.</w:t>
      </w:r>
      <w:r w:rsidRPr="001A2D40">
        <w:rPr>
          <w:rFonts w:asciiTheme="majorHAnsi" w:hAnsiTheme="majorHAnsi" w:cstheme="majorHAnsi"/>
          <w:szCs w:val="24"/>
        </w:rPr>
        <w:t xml:space="preserve"> 2013- </w:t>
      </w:r>
    </w:p>
    <w:p w14:paraId="43CF91C0" w14:textId="57018984" w:rsidR="000E4DD5" w:rsidRPr="001A2D40" w:rsidRDefault="000E4DD5" w:rsidP="000E4DD5">
      <w:pPr>
        <w:numPr>
          <w:ilvl w:val="0"/>
          <w:numId w:val="10"/>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Advisory Board of Institute for Energy, Sustainability and Environment, U. Illinois. 2013-18</w:t>
      </w:r>
    </w:p>
    <w:p w14:paraId="669E1110" w14:textId="77777777" w:rsidR="00F53ECA" w:rsidRPr="001A2D40" w:rsidRDefault="00487E8C" w:rsidP="003F3076">
      <w:pPr>
        <w:numPr>
          <w:ilvl w:val="0"/>
          <w:numId w:val="10"/>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Editorial Board Member: the j</w:t>
      </w:r>
      <w:r w:rsidR="00F53ECA" w:rsidRPr="001A2D40">
        <w:rPr>
          <w:rFonts w:asciiTheme="majorHAnsi" w:hAnsiTheme="majorHAnsi" w:cstheme="majorHAnsi"/>
          <w:szCs w:val="24"/>
        </w:rPr>
        <w:t xml:space="preserve">ournal </w:t>
      </w:r>
      <w:r w:rsidR="00F53ECA" w:rsidRPr="001A2D40">
        <w:rPr>
          <w:rFonts w:asciiTheme="majorHAnsi" w:hAnsiTheme="majorHAnsi" w:cstheme="majorHAnsi"/>
          <w:i/>
          <w:szCs w:val="24"/>
        </w:rPr>
        <w:t>Forests</w:t>
      </w:r>
      <w:r w:rsidR="00F53ECA" w:rsidRPr="001A2D40">
        <w:rPr>
          <w:rFonts w:asciiTheme="majorHAnsi" w:hAnsiTheme="majorHAnsi" w:cstheme="majorHAnsi"/>
          <w:szCs w:val="24"/>
        </w:rPr>
        <w:t>. 2012-</w:t>
      </w:r>
    </w:p>
    <w:p w14:paraId="71057374" w14:textId="2E4BA7C8" w:rsidR="000E4DD5" w:rsidRPr="001A2D40" w:rsidRDefault="000E4DD5" w:rsidP="000E4DD5">
      <w:pPr>
        <w:numPr>
          <w:ilvl w:val="0"/>
          <w:numId w:val="10"/>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Advisory Board of Global Studies Program, U. Illinois. 2013-18</w:t>
      </w:r>
    </w:p>
    <w:p w14:paraId="59017CFC" w14:textId="77777777" w:rsidR="00F53ECA" w:rsidRPr="001A2D40" w:rsidRDefault="00F53ECA" w:rsidP="003F3076">
      <w:pPr>
        <w:numPr>
          <w:ilvl w:val="0"/>
          <w:numId w:val="10"/>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Leadership Team: Center for Transformative Climate Solutions, University of Illinois, 2010-</w:t>
      </w:r>
    </w:p>
    <w:p w14:paraId="2924B826" w14:textId="77777777" w:rsidR="00F53ECA" w:rsidRPr="001A2D40" w:rsidRDefault="00F53ECA" w:rsidP="003F3076">
      <w:pPr>
        <w:numPr>
          <w:ilvl w:val="0"/>
          <w:numId w:val="10"/>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Advisory Board: International Center for Local Democracy. 2010-</w:t>
      </w:r>
    </w:p>
    <w:p w14:paraId="00B9532A" w14:textId="77777777" w:rsidR="00F53ECA" w:rsidRPr="001A2D40" w:rsidRDefault="00F53ECA" w:rsidP="003F3076">
      <w:pPr>
        <w:numPr>
          <w:ilvl w:val="0"/>
          <w:numId w:val="10"/>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 xml:space="preserve">Editorial Board Member: </w:t>
      </w:r>
      <w:r w:rsidRPr="001A2D40">
        <w:rPr>
          <w:rFonts w:asciiTheme="majorHAnsi" w:hAnsiTheme="majorHAnsi" w:cstheme="majorHAnsi"/>
          <w:i/>
          <w:szCs w:val="24"/>
        </w:rPr>
        <w:t>International Journal of the Commons</w:t>
      </w:r>
      <w:r w:rsidRPr="001A2D40">
        <w:rPr>
          <w:rFonts w:asciiTheme="majorHAnsi" w:hAnsiTheme="majorHAnsi" w:cstheme="majorHAnsi"/>
          <w:szCs w:val="24"/>
        </w:rPr>
        <w:t>. 2010-</w:t>
      </w:r>
    </w:p>
    <w:p w14:paraId="60B81F10" w14:textId="77777777" w:rsidR="00F53ECA" w:rsidRPr="001A2D40" w:rsidRDefault="00F53ECA" w:rsidP="003F3076">
      <w:pPr>
        <w:numPr>
          <w:ilvl w:val="0"/>
          <w:numId w:val="10"/>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 xml:space="preserve">Editorial Board Member: </w:t>
      </w:r>
      <w:r w:rsidRPr="001A2D40">
        <w:rPr>
          <w:rFonts w:asciiTheme="majorHAnsi" w:hAnsiTheme="majorHAnsi" w:cstheme="majorHAnsi"/>
          <w:i/>
          <w:szCs w:val="24"/>
        </w:rPr>
        <w:t>Conservation and Society</w:t>
      </w:r>
      <w:r w:rsidRPr="001A2D40">
        <w:rPr>
          <w:rFonts w:asciiTheme="majorHAnsi" w:hAnsiTheme="majorHAnsi" w:cstheme="majorHAnsi"/>
          <w:szCs w:val="24"/>
        </w:rPr>
        <w:t>. 2009-</w:t>
      </w:r>
    </w:p>
    <w:p w14:paraId="128C9A7C" w14:textId="77777777" w:rsidR="00F53ECA" w:rsidRPr="001A2D40" w:rsidRDefault="00F53ECA" w:rsidP="003F3076">
      <w:pPr>
        <w:numPr>
          <w:ilvl w:val="0"/>
          <w:numId w:val="10"/>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Co-founder and Co-director of ICARUS, Initiative for Climate Adaptation Research and Understanding through the Social Sciences (www.icarus.info).</w:t>
      </w:r>
      <w:r w:rsidRPr="001A2D40">
        <w:rPr>
          <w:rFonts w:asciiTheme="majorHAnsi" w:hAnsiTheme="majorHAnsi" w:cstheme="majorHAnsi"/>
          <w:i/>
          <w:szCs w:val="24"/>
        </w:rPr>
        <w:t xml:space="preserve"> </w:t>
      </w:r>
      <w:r w:rsidRPr="001A2D40">
        <w:rPr>
          <w:rFonts w:asciiTheme="majorHAnsi" w:hAnsiTheme="majorHAnsi" w:cstheme="majorHAnsi"/>
          <w:szCs w:val="24"/>
        </w:rPr>
        <w:t>2009-</w:t>
      </w:r>
    </w:p>
    <w:p w14:paraId="370F34AE" w14:textId="77777777" w:rsidR="00F53ECA" w:rsidRPr="001A2D40" w:rsidRDefault="00F53ECA" w:rsidP="003F3076">
      <w:pPr>
        <w:numPr>
          <w:ilvl w:val="0"/>
          <w:numId w:val="10"/>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 xml:space="preserve">Editorial Board Member: </w:t>
      </w:r>
      <w:r w:rsidRPr="001A2D40">
        <w:rPr>
          <w:rFonts w:asciiTheme="majorHAnsi" w:hAnsiTheme="majorHAnsi" w:cstheme="majorHAnsi"/>
          <w:i/>
          <w:szCs w:val="24"/>
        </w:rPr>
        <w:t xml:space="preserve">Journal of Peasant Studies. </w:t>
      </w:r>
      <w:r w:rsidRPr="001A2D40">
        <w:rPr>
          <w:rFonts w:asciiTheme="majorHAnsi" w:hAnsiTheme="majorHAnsi" w:cstheme="majorHAnsi"/>
          <w:szCs w:val="24"/>
        </w:rPr>
        <w:t>2008-</w:t>
      </w:r>
    </w:p>
    <w:p w14:paraId="5D64C270" w14:textId="77777777" w:rsidR="00F53ECA" w:rsidRPr="001A2D40" w:rsidRDefault="00F53ECA" w:rsidP="003F3076">
      <w:pPr>
        <w:numPr>
          <w:ilvl w:val="0"/>
          <w:numId w:val="10"/>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 xml:space="preserve">Editorial Board Member: </w:t>
      </w:r>
      <w:r w:rsidRPr="001A2D40">
        <w:rPr>
          <w:rFonts w:asciiTheme="majorHAnsi" w:hAnsiTheme="majorHAnsi" w:cstheme="majorHAnsi"/>
          <w:i/>
          <w:szCs w:val="24"/>
        </w:rPr>
        <w:t>Development and Change</w:t>
      </w:r>
      <w:r w:rsidRPr="001A2D40">
        <w:rPr>
          <w:rFonts w:asciiTheme="majorHAnsi" w:hAnsiTheme="majorHAnsi" w:cstheme="majorHAnsi"/>
          <w:szCs w:val="24"/>
        </w:rPr>
        <w:t>. 2008-</w:t>
      </w:r>
    </w:p>
    <w:p w14:paraId="7D842A9C" w14:textId="77777777" w:rsidR="00F53ECA" w:rsidRPr="001A2D40" w:rsidRDefault="00F53ECA" w:rsidP="003F3076">
      <w:pPr>
        <w:numPr>
          <w:ilvl w:val="0"/>
          <w:numId w:val="10"/>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 xml:space="preserve">Board Member: International Association for the Study of Commons (IASC). 2006- </w:t>
      </w:r>
    </w:p>
    <w:p w14:paraId="5263A067" w14:textId="77777777" w:rsidR="00F53ECA" w:rsidRPr="001A2D40" w:rsidRDefault="00F53ECA" w:rsidP="003F3076">
      <w:pPr>
        <w:numPr>
          <w:ilvl w:val="0"/>
          <w:numId w:val="10"/>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 xml:space="preserve">Editorial Board Member: </w:t>
      </w:r>
      <w:r w:rsidRPr="001A2D40">
        <w:rPr>
          <w:rFonts w:asciiTheme="majorHAnsi" w:hAnsiTheme="majorHAnsi" w:cstheme="majorHAnsi"/>
          <w:i/>
          <w:szCs w:val="24"/>
        </w:rPr>
        <w:t>Global Environmental Change.</w:t>
      </w:r>
      <w:r w:rsidRPr="001A2D40">
        <w:rPr>
          <w:rFonts w:asciiTheme="majorHAnsi" w:hAnsiTheme="majorHAnsi" w:cstheme="majorHAnsi"/>
          <w:szCs w:val="24"/>
        </w:rPr>
        <w:t xml:space="preserve"> 2004-</w:t>
      </w:r>
    </w:p>
    <w:p w14:paraId="530D6177" w14:textId="77777777" w:rsidR="00F53ECA" w:rsidRPr="001A2D40" w:rsidRDefault="00F53ECA" w:rsidP="003F3076">
      <w:pPr>
        <w:numPr>
          <w:ilvl w:val="0"/>
          <w:numId w:val="10"/>
        </w:numPr>
        <w:tabs>
          <w:tab w:val="left" w:pos="-1440"/>
          <w:tab w:val="left" w:pos="-720"/>
          <w:tab w:val="left" w:pos="0"/>
          <w:tab w:val="left" w:pos="312"/>
          <w:tab w:val="left" w:pos="625"/>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 xml:space="preserve">Editorial Board Member: </w:t>
      </w:r>
      <w:r w:rsidRPr="001A2D40">
        <w:rPr>
          <w:rFonts w:asciiTheme="majorHAnsi" w:hAnsiTheme="majorHAnsi" w:cstheme="majorHAnsi"/>
          <w:i/>
          <w:szCs w:val="24"/>
        </w:rPr>
        <w:t>European Journal of Development Research.</w:t>
      </w:r>
      <w:r w:rsidRPr="001A2D40">
        <w:rPr>
          <w:rFonts w:asciiTheme="majorHAnsi" w:hAnsiTheme="majorHAnsi" w:cstheme="majorHAnsi"/>
          <w:szCs w:val="24"/>
        </w:rPr>
        <w:t xml:space="preserve"> 2002-</w:t>
      </w:r>
    </w:p>
    <w:p w14:paraId="4360E819" w14:textId="1E5A98C9" w:rsidR="00F53ECA" w:rsidRPr="001A2D40" w:rsidRDefault="00F53ECA" w:rsidP="003F3076">
      <w:pPr>
        <w:numPr>
          <w:ilvl w:val="0"/>
          <w:numId w:val="10"/>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Board Member: The Institute for Research and Develop</w:t>
      </w:r>
      <w:r w:rsidR="00FE36B4" w:rsidRPr="001A2D40">
        <w:rPr>
          <w:rFonts w:asciiTheme="majorHAnsi" w:hAnsiTheme="majorHAnsi" w:cstheme="majorHAnsi"/>
          <w:szCs w:val="24"/>
        </w:rPr>
        <w:t>ment–SHODH, Nagpur, India. 2001-10.</w:t>
      </w:r>
    </w:p>
    <w:p w14:paraId="77B4E710" w14:textId="77777777" w:rsidR="00F53ECA" w:rsidRPr="001A2D40" w:rsidRDefault="00F53ECA" w:rsidP="007571BF">
      <w:pPr>
        <w:tabs>
          <w:tab w:val="left" w:pos="-1440"/>
          <w:tab w:val="left" w:pos="-720"/>
          <w:tab w:val="left" w:pos="0"/>
          <w:tab w:val="left" w:pos="1108"/>
          <w:tab w:val="left" w:pos="1440"/>
        </w:tabs>
        <w:suppressAutoHyphens/>
        <w:jc w:val="both"/>
        <w:rPr>
          <w:rFonts w:asciiTheme="majorHAnsi" w:hAnsiTheme="majorHAnsi" w:cstheme="majorHAnsi"/>
          <w:spacing w:val="-2"/>
          <w:szCs w:val="24"/>
        </w:rPr>
      </w:pPr>
    </w:p>
    <w:p w14:paraId="721144CC" w14:textId="77777777" w:rsidR="003F5BA5" w:rsidRPr="001A2D40" w:rsidRDefault="00251C18" w:rsidP="00BF5E02">
      <w:pPr>
        <w:pStyle w:val="Heading1"/>
        <w:rPr>
          <w:rFonts w:asciiTheme="majorHAnsi" w:hAnsiTheme="majorHAnsi" w:cstheme="majorHAnsi"/>
        </w:rPr>
      </w:pPr>
      <w:bookmarkStart w:id="21" w:name="_Toc7254808"/>
      <w:r w:rsidRPr="001A2D40">
        <w:rPr>
          <w:rFonts w:asciiTheme="majorHAnsi" w:hAnsiTheme="majorHAnsi" w:cstheme="majorHAnsi"/>
        </w:rPr>
        <w:t>Teaching</w:t>
      </w:r>
      <w:bookmarkEnd w:id="21"/>
    </w:p>
    <w:p w14:paraId="5C553AA5" w14:textId="27F89614" w:rsidR="003E4272" w:rsidRPr="001A2D40" w:rsidRDefault="003E4272" w:rsidP="00756FCB">
      <w:pPr>
        <w:tabs>
          <w:tab w:val="left" w:pos="-720"/>
          <w:tab w:val="left" w:pos="180"/>
        </w:tabs>
        <w:suppressAutoHyphens/>
        <w:rPr>
          <w:rFonts w:asciiTheme="majorHAnsi" w:hAnsiTheme="majorHAnsi" w:cstheme="majorHAnsi"/>
          <w:i/>
          <w:szCs w:val="24"/>
          <w:lang w:val="en-GB"/>
        </w:rPr>
      </w:pPr>
      <w:r w:rsidRPr="001A2D40">
        <w:rPr>
          <w:rFonts w:asciiTheme="majorHAnsi" w:hAnsiTheme="majorHAnsi" w:cstheme="majorHAnsi"/>
          <w:i/>
          <w:szCs w:val="24"/>
          <w:lang w:val="en-GB"/>
        </w:rPr>
        <w:t>Note: I was on sabbatical and did not teach f</w:t>
      </w:r>
      <w:r w:rsidR="004B1F37" w:rsidRPr="001A2D40">
        <w:rPr>
          <w:rFonts w:asciiTheme="majorHAnsi" w:hAnsiTheme="majorHAnsi" w:cstheme="majorHAnsi"/>
          <w:i/>
          <w:szCs w:val="24"/>
          <w:lang w:val="en-GB"/>
        </w:rPr>
        <w:t>or the calendar year of 2016 and</w:t>
      </w:r>
      <w:r w:rsidRPr="001A2D40">
        <w:rPr>
          <w:rFonts w:asciiTheme="majorHAnsi" w:hAnsiTheme="majorHAnsi" w:cstheme="majorHAnsi"/>
          <w:i/>
          <w:szCs w:val="24"/>
          <w:lang w:val="en-GB"/>
        </w:rPr>
        <w:t xml:space="preserve"> Spring 2017</w:t>
      </w:r>
      <w:r w:rsidR="003A6910" w:rsidRPr="001A2D40">
        <w:rPr>
          <w:rFonts w:asciiTheme="majorHAnsi" w:hAnsiTheme="majorHAnsi" w:cstheme="majorHAnsi"/>
          <w:i/>
          <w:szCs w:val="24"/>
          <w:lang w:val="en-GB"/>
        </w:rPr>
        <w:t>.</w:t>
      </w:r>
      <w:r w:rsidR="001D5CA3" w:rsidRPr="001A2D40">
        <w:rPr>
          <w:rFonts w:asciiTheme="majorHAnsi" w:hAnsiTheme="majorHAnsi" w:cstheme="majorHAnsi"/>
          <w:i/>
          <w:szCs w:val="24"/>
          <w:lang w:val="en-GB"/>
        </w:rPr>
        <w:t xml:space="preserve"> I am also on </w:t>
      </w:r>
      <w:r w:rsidR="000A6C60" w:rsidRPr="001A2D40">
        <w:rPr>
          <w:rFonts w:asciiTheme="majorHAnsi" w:hAnsiTheme="majorHAnsi" w:cstheme="majorHAnsi"/>
          <w:i/>
          <w:szCs w:val="24"/>
          <w:lang w:val="en-GB"/>
        </w:rPr>
        <w:t xml:space="preserve">research </w:t>
      </w:r>
      <w:r w:rsidR="00C63964" w:rsidRPr="001A2D40">
        <w:rPr>
          <w:rFonts w:asciiTheme="majorHAnsi" w:hAnsiTheme="majorHAnsi" w:cstheme="majorHAnsi"/>
          <w:i/>
          <w:szCs w:val="24"/>
          <w:lang w:val="en-GB"/>
        </w:rPr>
        <w:t>leave (Guggenheim Fellowship)</w:t>
      </w:r>
      <w:r w:rsidR="001D5CA3" w:rsidRPr="001A2D40">
        <w:rPr>
          <w:rFonts w:asciiTheme="majorHAnsi" w:hAnsiTheme="majorHAnsi" w:cstheme="majorHAnsi"/>
          <w:i/>
          <w:szCs w:val="24"/>
          <w:lang w:val="en-GB"/>
        </w:rPr>
        <w:t xml:space="preserve"> 2018-19 and will not teach.</w:t>
      </w:r>
      <w:r w:rsidR="003A6910" w:rsidRPr="001A2D40">
        <w:rPr>
          <w:rFonts w:asciiTheme="majorHAnsi" w:hAnsiTheme="majorHAnsi" w:cstheme="majorHAnsi"/>
          <w:i/>
          <w:szCs w:val="24"/>
          <w:lang w:val="en-GB"/>
        </w:rPr>
        <w:t xml:space="preserve"> Evaluations for my teaching are avai</w:t>
      </w:r>
      <w:r w:rsidR="009C24CD" w:rsidRPr="001A2D40">
        <w:rPr>
          <w:rFonts w:asciiTheme="majorHAnsi" w:hAnsiTheme="majorHAnsi" w:cstheme="majorHAnsi"/>
          <w:i/>
          <w:szCs w:val="24"/>
          <w:lang w:val="en-GB"/>
        </w:rPr>
        <w:t xml:space="preserve">lable </w:t>
      </w:r>
      <w:r w:rsidR="000A6C60" w:rsidRPr="001A2D40">
        <w:rPr>
          <w:rFonts w:asciiTheme="majorHAnsi" w:hAnsiTheme="majorHAnsi" w:cstheme="majorHAnsi"/>
          <w:i/>
          <w:szCs w:val="24"/>
          <w:lang w:val="en-GB"/>
        </w:rPr>
        <w:t xml:space="preserve">from U. Illinois </w:t>
      </w:r>
      <w:r w:rsidR="009C24CD" w:rsidRPr="001A2D40">
        <w:rPr>
          <w:rFonts w:asciiTheme="majorHAnsi" w:hAnsiTheme="majorHAnsi" w:cstheme="majorHAnsi"/>
          <w:i/>
          <w:szCs w:val="24"/>
          <w:lang w:val="en-GB"/>
        </w:rPr>
        <w:t>upon request through 2015</w:t>
      </w:r>
      <w:r w:rsidR="000A6C60" w:rsidRPr="001A2D40">
        <w:rPr>
          <w:rFonts w:asciiTheme="majorHAnsi" w:hAnsiTheme="majorHAnsi" w:cstheme="majorHAnsi"/>
          <w:i/>
          <w:szCs w:val="24"/>
          <w:lang w:val="en-GB"/>
        </w:rPr>
        <w:t xml:space="preserve"> and then 2017-18</w:t>
      </w:r>
      <w:r w:rsidRPr="001A2D40">
        <w:rPr>
          <w:rFonts w:asciiTheme="majorHAnsi" w:hAnsiTheme="majorHAnsi" w:cstheme="majorHAnsi"/>
          <w:i/>
          <w:szCs w:val="24"/>
          <w:lang w:val="en-GB"/>
        </w:rPr>
        <w:t xml:space="preserve">. </w:t>
      </w:r>
    </w:p>
    <w:p w14:paraId="1B894D35" w14:textId="77777777" w:rsidR="00AA1008" w:rsidRPr="001A2D40" w:rsidRDefault="00AA1008" w:rsidP="003F3076">
      <w:pPr>
        <w:numPr>
          <w:ilvl w:val="0"/>
          <w:numId w:val="1"/>
        </w:numPr>
        <w:tabs>
          <w:tab w:val="left" w:pos="-720"/>
          <w:tab w:val="left" w:pos="180"/>
        </w:tabs>
        <w:suppressAutoHyphens/>
        <w:rPr>
          <w:rFonts w:asciiTheme="majorHAnsi" w:hAnsiTheme="majorHAnsi" w:cstheme="majorHAnsi"/>
          <w:szCs w:val="24"/>
          <w:lang w:val="en-GB"/>
        </w:rPr>
      </w:pPr>
      <w:r w:rsidRPr="001A2D40">
        <w:rPr>
          <w:rFonts w:asciiTheme="majorHAnsi" w:hAnsiTheme="majorHAnsi" w:cstheme="majorHAnsi"/>
          <w:szCs w:val="24"/>
          <w:lang w:val="en-GB"/>
        </w:rPr>
        <w:t xml:space="preserve">UIUC Teaching </w:t>
      </w:r>
      <w:r w:rsidR="00A7698A" w:rsidRPr="001A2D40">
        <w:rPr>
          <w:rFonts w:asciiTheme="majorHAnsi" w:hAnsiTheme="majorHAnsi" w:cstheme="majorHAnsi"/>
          <w:szCs w:val="24"/>
          <w:lang w:val="en-GB"/>
        </w:rPr>
        <w:t>S</w:t>
      </w:r>
      <w:r w:rsidR="00CD32A3" w:rsidRPr="001A2D40">
        <w:rPr>
          <w:rFonts w:asciiTheme="majorHAnsi" w:hAnsiTheme="majorHAnsi" w:cstheme="majorHAnsi"/>
          <w:szCs w:val="24"/>
          <w:lang w:val="en-GB"/>
        </w:rPr>
        <w:t>chedule</w:t>
      </w:r>
      <w:r w:rsidRPr="001A2D40">
        <w:rPr>
          <w:rFonts w:asciiTheme="majorHAnsi" w:hAnsiTheme="majorHAnsi" w:cstheme="majorHAnsi"/>
          <w:szCs w:val="24"/>
          <w:lang w:val="en-GB"/>
        </w:rPr>
        <w:t xml:space="preserve">: </w:t>
      </w:r>
    </w:p>
    <w:p w14:paraId="7D63B0E8" w14:textId="77777777" w:rsidR="00B1782C" w:rsidRPr="001A2D40" w:rsidRDefault="00B1782C" w:rsidP="003F3076">
      <w:pPr>
        <w:numPr>
          <w:ilvl w:val="0"/>
          <w:numId w:val="2"/>
        </w:numPr>
        <w:tabs>
          <w:tab w:val="left" w:pos="-720"/>
          <w:tab w:val="left" w:pos="180"/>
          <w:tab w:val="num" w:pos="720"/>
        </w:tabs>
        <w:suppressAutoHyphens/>
        <w:ind w:left="720"/>
        <w:rPr>
          <w:rFonts w:asciiTheme="majorHAnsi" w:hAnsiTheme="majorHAnsi" w:cstheme="majorHAnsi"/>
          <w:szCs w:val="24"/>
          <w:lang w:val="en-GB"/>
        </w:rPr>
      </w:pPr>
      <w:r w:rsidRPr="001A2D40">
        <w:rPr>
          <w:rFonts w:asciiTheme="majorHAnsi" w:hAnsiTheme="majorHAnsi" w:cstheme="majorHAnsi"/>
          <w:szCs w:val="24"/>
          <w:lang w:val="en-GB"/>
        </w:rPr>
        <w:lastRenderedPageBreak/>
        <w:t xml:space="preserve">Geography 493: </w:t>
      </w:r>
      <w:r w:rsidR="007C571D" w:rsidRPr="001A2D40">
        <w:rPr>
          <w:rFonts w:asciiTheme="majorHAnsi" w:hAnsiTheme="majorHAnsi" w:cstheme="majorHAnsi"/>
          <w:szCs w:val="24"/>
          <w:lang w:val="en-GB"/>
        </w:rPr>
        <w:t>‘Democracy and Environment’</w:t>
      </w:r>
      <w:r w:rsidR="00E47BD0" w:rsidRPr="001A2D40">
        <w:rPr>
          <w:rFonts w:asciiTheme="majorHAnsi" w:hAnsiTheme="majorHAnsi" w:cstheme="majorHAnsi"/>
          <w:szCs w:val="24"/>
          <w:lang w:val="en-GB"/>
        </w:rPr>
        <w:t xml:space="preserve"> every </w:t>
      </w:r>
      <w:r w:rsidR="00D44A97" w:rsidRPr="001A2D40">
        <w:rPr>
          <w:rFonts w:asciiTheme="majorHAnsi" w:hAnsiTheme="majorHAnsi" w:cstheme="majorHAnsi"/>
          <w:szCs w:val="24"/>
          <w:lang w:val="en-GB"/>
        </w:rPr>
        <w:t xml:space="preserve">even </w:t>
      </w:r>
      <w:r w:rsidR="00E47BD0" w:rsidRPr="001A2D40">
        <w:rPr>
          <w:rFonts w:asciiTheme="majorHAnsi" w:hAnsiTheme="majorHAnsi" w:cstheme="majorHAnsi"/>
          <w:szCs w:val="24"/>
          <w:lang w:val="en-GB"/>
        </w:rPr>
        <w:t>fall</w:t>
      </w:r>
    </w:p>
    <w:p w14:paraId="22402E6B" w14:textId="5F4F2329" w:rsidR="006209B1" w:rsidRPr="001A2D40" w:rsidRDefault="00B1782C" w:rsidP="003F3076">
      <w:pPr>
        <w:numPr>
          <w:ilvl w:val="0"/>
          <w:numId w:val="2"/>
        </w:numPr>
        <w:tabs>
          <w:tab w:val="left" w:pos="-720"/>
          <w:tab w:val="left" w:pos="180"/>
          <w:tab w:val="num" w:pos="720"/>
        </w:tabs>
        <w:suppressAutoHyphens/>
        <w:ind w:left="720"/>
        <w:rPr>
          <w:rFonts w:asciiTheme="majorHAnsi" w:hAnsiTheme="majorHAnsi" w:cstheme="majorHAnsi"/>
          <w:szCs w:val="24"/>
          <w:lang w:val="en-GB"/>
        </w:rPr>
      </w:pPr>
      <w:r w:rsidRPr="001A2D40">
        <w:rPr>
          <w:rFonts w:asciiTheme="majorHAnsi" w:hAnsiTheme="majorHAnsi" w:cstheme="majorHAnsi"/>
          <w:szCs w:val="24"/>
          <w:lang w:val="en-GB"/>
        </w:rPr>
        <w:t>Ge</w:t>
      </w:r>
      <w:r w:rsidR="00FA76CC" w:rsidRPr="001A2D40">
        <w:rPr>
          <w:rFonts w:asciiTheme="majorHAnsi" w:hAnsiTheme="majorHAnsi" w:cstheme="majorHAnsi"/>
          <w:szCs w:val="24"/>
          <w:lang w:val="en-GB"/>
        </w:rPr>
        <w:t>ography 496</w:t>
      </w:r>
      <w:r w:rsidRPr="001A2D40">
        <w:rPr>
          <w:rFonts w:asciiTheme="majorHAnsi" w:hAnsiTheme="majorHAnsi" w:cstheme="majorHAnsi"/>
          <w:szCs w:val="24"/>
          <w:lang w:val="en-GB"/>
        </w:rPr>
        <w:t>:</w:t>
      </w:r>
      <w:r w:rsidR="007C571D" w:rsidRPr="001A2D40">
        <w:rPr>
          <w:rFonts w:asciiTheme="majorHAnsi" w:hAnsiTheme="majorHAnsi" w:cstheme="majorHAnsi"/>
          <w:szCs w:val="24"/>
          <w:lang w:val="en-GB"/>
        </w:rPr>
        <w:t xml:space="preserve"> ‘</w:t>
      </w:r>
      <w:r w:rsidR="007C571D" w:rsidRPr="001A2D40">
        <w:rPr>
          <w:rFonts w:asciiTheme="majorHAnsi" w:hAnsiTheme="majorHAnsi" w:cstheme="majorHAnsi"/>
          <w:szCs w:val="24"/>
        </w:rPr>
        <w:t>Climate and Social Vulnerability</w:t>
      </w:r>
      <w:r w:rsidR="00E47BD0" w:rsidRPr="001A2D40">
        <w:rPr>
          <w:rFonts w:asciiTheme="majorHAnsi" w:hAnsiTheme="majorHAnsi" w:cstheme="majorHAnsi"/>
          <w:szCs w:val="24"/>
        </w:rPr>
        <w:t xml:space="preserve">’ </w:t>
      </w:r>
      <w:r w:rsidR="006209B1" w:rsidRPr="001A2D40">
        <w:rPr>
          <w:rFonts w:asciiTheme="majorHAnsi" w:hAnsiTheme="majorHAnsi" w:cstheme="majorHAnsi"/>
          <w:szCs w:val="24"/>
          <w:lang w:val="en-GB"/>
        </w:rPr>
        <w:t>every odd fall</w:t>
      </w:r>
      <w:r w:rsidR="00ED4075" w:rsidRPr="001A2D40">
        <w:rPr>
          <w:rFonts w:asciiTheme="majorHAnsi" w:hAnsiTheme="majorHAnsi" w:cstheme="majorHAnsi"/>
          <w:szCs w:val="24"/>
          <w:lang w:val="en-GB"/>
        </w:rPr>
        <w:t xml:space="preserve"> [Cross-listed as </w:t>
      </w:r>
      <w:r w:rsidR="00ED4075" w:rsidRPr="001A2D40">
        <w:rPr>
          <w:rFonts w:asciiTheme="majorHAnsi" w:hAnsiTheme="majorHAnsi" w:cstheme="majorHAnsi"/>
        </w:rPr>
        <w:t>Atmospheric Science 446 and Sociology 451</w:t>
      </w:r>
      <w:r w:rsidR="00ED4075" w:rsidRPr="001A2D40">
        <w:rPr>
          <w:rFonts w:asciiTheme="majorHAnsi" w:hAnsiTheme="majorHAnsi" w:cstheme="majorHAnsi"/>
          <w:szCs w:val="24"/>
          <w:lang w:val="en-GB"/>
        </w:rPr>
        <w:t>]</w:t>
      </w:r>
    </w:p>
    <w:p w14:paraId="706D57DB" w14:textId="4F12E908" w:rsidR="00B1782C" w:rsidRPr="001A2D40" w:rsidRDefault="00B1782C" w:rsidP="003F3076">
      <w:pPr>
        <w:numPr>
          <w:ilvl w:val="0"/>
          <w:numId w:val="2"/>
        </w:numPr>
        <w:tabs>
          <w:tab w:val="left" w:pos="-720"/>
          <w:tab w:val="left" w:pos="180"/>
          <w:tab w:val="num" w:pos="720"/>
        </w:tabs>
        <w:suppressAutoHyphens/>
        <w:ind w:left="720"/>
        <w:rPr>
          <w:rFonts w:asciiTheme="majorHAnsi" w:hAnsiTheme="majorHAnsi" w:cstheme="majorHAnsi"/>
          <w:szCs w:val="24"/>
          <w:lang w:val="en-GB"/>
        </w:rPr>
      </w:pPr>
      <w:r w:rsidRPr="001A2D40">
        <w:rPr>
          <w:rFonts w:asciiTheme="majorHAnsi" w:hAnsiTheme="majorHAnsi" w:cstheme="majorHAnsi"/>
          <w:szCs w:val="24"/>
          <w:lang w:val="en-GB"/>
        </w:rPr>
        <w:t xml:space="preserve">Geography 491: </w:t>
      </w:r>
      <w:r w:rsidR="00C15C6A" w:rsidRPr="001A2D40">
        <w:rPr>
          <w:rFonts w:asciiTheme="majorHAnsi" w:hAnsiTheme="majorHAnsi" w:cstheme="majorHAnsi"/>
          <w:szCs w:val="24"/>
          <w:lang w:val="en-GB"/>
        </w:rPr>
        <w:t xml:space="preserve">‘Research Methods in Geography’ </w:t>
      </w:r>
      <w:r w:rsidR="00C15C6A" w:rsidRPr="001A2D40">
        <w:rPr>
          <w:rFonts w:asciiTheme="majorHAnsi" w:hAnsiTheme="majorHAnsi" w:cstheme="majorHAnsi"/>
          <w:szCs w:val="24"/>
        </w:rPr>
        <w:t>MS and Ph.D. Proposal Writing course,</w:t>
      </w:r>
      <w:r w:rsidR="00B75A94" w:rsidRPr="001A2D40">
        <w:rPr>
          <w:rFonts w:asciiTheme="majorHAnsi" w:hAnsiTheme="majorHAnsi" w:cstheme="majorHAnsi"/>
          <w:szCs w:val="24"/>
        </w:rPr>
        <w:t xml:space="preserve"> every spring</w:t>
      </w:r>
      <w:r w:rsidR="006209B1" w:rsidRPr="001A2D40">
        <w:rPr>
          <w:rFonts w:asciiTheme="majorHAnsi" w:hAnsiTheme="majorHAnsi" w:cstheme="majorHAnsi"/>
          <w:szCs w:val="24"/>
        </w:rPr>
        <w:t xml:space="preserve"> [</w:t>
      </w:r>
      <w:r w:rsidR="006209B1" w:rsidRPr="001A2D40">
        <w:rPr>
          <w:rFonts w:asciiTheme="majorHAnsi" w:hAnsiTheme="majorHAnsi" w:cstheme="majorHAnsi"/>
          <w:color w:val="222222"/>
          <w:szCs w:val="24"/>
          <w:shd w:val="clear" w:color="auto" w:fill="FFFFFF"/>
        </w:rPr>
        <w:t xml:space="preserve">List of Teachers Ranked as Excellent by their students </w:t>
      </w:r>
      <w:r w:rsidR="00FB15F7" w:rsidRPr="001A2D40">
        <w:rPr>
          <w:rFonts w:asciiTheme="majorHAnsi" w:hAnsiTheme="majorHAnsi" w:cstheme="majorHAnsi"/>
          <w:color w:val="222222"/>
          <w:szCs w:val="24"/>
          <w:shd w:val="clear" w:color="auto" w:fill="FFFFFF"/>
        </w:rPr>
        <w:t>for</w:t>
      </w:r>
      <w:r w:rsidR="006209B1" w:rsidRPr="001A2D40">
        <w:rPr>
          <w:rFonts w:asciiTheme="majorHAnsi" w:hAnsiTheme="majorHAnsi" w:cstheme="majorHAnsi"/>
          <w:color w:val="222222"/>
          <w:szCs w:val="24"/>
          <w:shd w:val="clear" w:color="auto" w:fill="FFFFFF"/>
        </w:rPr>
        <w:t xml:space="preserve"> 2014</w:t>
      </w:r>
      <w:r w:rsidR="006209B1" w:rsidRPr="001A2D40">
        <w:rPr>
          <w:rFonts w:asciiTheme="majorHAnsi" w:hAnsiTheme="majorHAnsi" w:cstheme="majorHAnsi"/>
          <w:szCs w:val="24"/>
        </w:rPr>
        <w:t>]</w:t>
      </w:r>
    </w:p>
    <w:p w14:paraId="2DD05BFA" w14:textId="3BC4A801" w:rsidR="00F475F8" w:rsidRPr="001A2D40" w:rsidRDefault="00F475F8" w:rsidP="003F3076">
      <w:pPr>
        <w:numPr>
          <w:ilvl w:val="0"/>
          <w:numId w:val="2"/>
        </w:numPr>
        <w:tabs>
          <w:tab w:val="left" w:pos="-720"/>
          <w:tab w:val="left" w:pos="180"/>
          <w:tab w:val="num" w:pos="720"/>
        </w:tabs>
        <w:suppressAutoHyphens/>
        <w:ind w:left="720"/>
        <w:rPr>
          <w:rFonts w:asciiTheme="majorHAnsi" w:hAnsiTheme="majorHAnsi" w:cstheme="majorHAnsi"/>
          <w:szCs w:val="24"/>
          <w:lang w:val="en-GB"/>
        </w:rPr>
      </w:pPr>
      <w:r w:rsidRPr="001A2D40">
        <w:rPr>
          <w:rFonts w:asciiTheme="majorHAnsi" w:hAnsiTheme="majorHAnsi" w:cstheme="majorHAnsi"/>
          <w:szCs w:val="24"/>
          <w:lang w:val="en-GB"/>
        </w:rPr>
        <w:t>Geography 466: ‘Environmental Policy’ every spring</w:t>
      </w:r>
      <w:r w:rsidR="008354AB" w:rsidRPr="001A2D40">
        <w:rPr>
          <w:rFonts w:asciiTheme="majorHAnsi" w:hAnsiTheme="majorHAnsi" w:cstheme="majorHAnsi"/>
          <w:szCs w:val="24"/>
          <w:lang w:val="en-GB"/>
        </w:rPr>
        <w:t xml:space="preserve"> </w:t>
      </w:r>
      <w:r w:rsidR="008354AB" w:rsidRPr="001A2D40">
        <w:rPr>
          <w:rFonts w:asciiTheme="majorHAnsi" w:hAnsiTheme="majorHAnsi" w:cstheme="majorHAnsi"/>
          <w:szCs w:val="24"/>
        </w:rPr>
        <w:t>[</w:t>
      </w:r>
      <w:r w:rsidR="008354AB" w:rsidRPr="001A2D40">
        <w:rPr>
          <w:rFonts w:asciiTheme="majorHAnsi" w:hAnsiTheme="majorHAnsi" w:cstheme="majorHAnsi"/>
          <w:color w:val="222222"/>
          <w:szCs w:val="24"/>
          <w:shd w:val="clear" w:color="auto" w:fill="FFFFFF"/>
        </w:rPr>
        <w:t xml:space="preserve">List of Teachers Ranked as Excellent by their students </w:t>
      </w:r>
      <w:r w:rsidR="00FB15F7" w:rsidRPr="001A2D40">
        <w:rPr>
          <w:rFonts w:asciiTheme="majorHAnsi" w:hAnsiTheme="majorHAnsi" w:cstheme="majorHAnsi"/>
          <w:color w:val="222222"/>
          <w:szCs w:val="24"/>
          <w:shd w:val="clear" w:color="auto" w:fill="FFFFFF"/>
        </w:rPr>
        <w:t xml:space="preserve">for </w:t>
      </w:r>
      <w:r w:rsidR="008354AB" w:rsidRPr="001A2D40">
        <w:rPr>
          <w:rFonts w:asciiTheme="majorHAnsi" w:hAnsiTheme="majorHAnsi" w:cstheme="majorHAnsi"/>
          <w:color w:val="222222"/>
          <w:szCs w:val="24"/>
          <w:shd w:val="clear" w:color="auto" w:fill="FFFFFF"/>
        </w:rPr>
        <w:t>2014</w:t>
      </w:r>
      <w:r w:rsidR="00FB15F7" w:rsidRPr="001A2D40">
        <w:rPr>
          <w:rFonts w:asciiTheme="majorHAnsi" w:hAnsiTheme="majorHAnsi" w:cstheme="majorHAnsi"/>
          <w:color w:val="222222"/>
          <w:szCs w:val="24"/>
          <w:shd w:val="clear" w:color="auto" w:fill="FFFFFF"/>
        </w:rPr>
        <w:t>, 2015</w:t>
      </w:r>
      <w:r w:rsidR="008354AB" w:rsidRPr="001A2D40">
        <w:rPr>
          <w:rFonts w:asciiTheme="majorHAnsi" w:hAnsiTheme="majorHAnsi" w:cstheme="majorHAnsi"/>
          <w:szCs w:val="24"/>
        </w:rPr>
        <w:t>]</w:t>
      </w:r>
    </w:p>
    <w:p w14:paraId="291C2A1C" w14:textId="6F726AA6" w:rsidR="00015F48" w:rsidRPr="001A2D40" w:rsidRDefault="00015F48" w:rsidP="003F3076">
      <w:pPr>
        <w:numPr>
          <w:ilvl w:val="0"/>
          <w:numId w:val="2"/>
        </w:numPr>
        <w:tabs>
          <w:tab w:val="left" w:pos="-720"/>
          <w:tab w:val="left" w:pos="180"/>
          <w:tab w:val="num" w:pos="720"/>
        </w:tabs>
        <w:suppressAutoHyphens/>
        <w:ind w:left="720"/>
        <w:rPr>
          <w:rFonts w:asciiTheme="majorHAnsi" w:hAnsiTheme="majorHAnsi" w:cstheme="majorHAnsi"/>
          <w:szCs w:val="24"/>
          <w:lang w:val="en-GB"/>
        </w:rPr>
      </w:pPr>
      <w:r w:rsidRPr="001A2D40">
        <w:rPr>
          <w:rFonts w:asciiTheme="majorHAnsi" w:hAnsiTheme="majorHAnsi" w:cstheme="majorHAnsi"/>
          <w:szCs w:val="24"/>
        </w:rPr>
        <w:t>Geography 210: ‘</w:t>
      </w:r>
      <w:r w:rsidR="00C20216" w:rsidRPr="001A2D40">
        <w:rPr>
          <w:rFonts w:asciiTheme="majorHAnsi" w:hAnsiTheme="majorHAnsi" w:cstheme="majorHAnsi"/>
          <w:szCs w:val="24"/>
        </w:rPr>
        <w:t>Contemporary Social and Environmental Problems</w:t>
      </w:r>
      <w:r w:rsidR="00F1139C" w:rsidRPr="001A2D40">
        <w:rPr>
          <w:rFonts w:asciiTheme="majorHAnsi" w:hAnsiTheme="majorHAnsi" w:cstheme="majorHAnsi"/>
          <w:szCs w:val="24"/>
        </w:rPr>
        <w:t>,</w:t>
      </w:r>
      <w:r w:rsidRPr="001A2D40">
        <w:rPr>
          <w:rFonts w:asciiTheme="majorHAnsi" w:hAnsiTheme="majorHAnsi" w:cstheme="majorHAnsi"/>
          <w:szCs w:val="24"/>
        </w:rPr>
        <w:t xml:space="preserve">’ Undergraduate survey course that I have taught only twice Spring 2011 and Fall 2017. </w:t>
      </w:r>
    </w:p>
    <w:p w14:paraId="188BA07E" w14:textId="5EC70364" w:rsidR="001A5640" w:rsidRPr="001A2D40" w:rsidRDefault="001A5640" w:rsidP="003F3076">
      <w:pPr>
        <w:numPr>
          <w:ilvl w:val="0"/>
          <w:numId w:val="1"/>
        </w:numPr>
        <w:tabs>
          <w:tab w:val="left" w:pos="-720"/>
          <w:tab w:val="left" w:pos="180"/>
        </w:tabs>
        <w:suppressAutoHyphens/>
        <w:rPr>
          <w:rFonts w:asciiTheme="majorHAnsi" w:hAnsiTheme="majorHAnsi" w:cstheme="majorHAnsi"/>
          <w:szCs w:val="24"/>
          <w:lang w:val="en-GB"/>
        </w:rPr>
      </w:pPr>
      <w:r w:rsidRPr="001A2D40">
        <w:rPr>
          <w:rFonts w:asciiTheme="majorHAnsi" w:hAnsiTheme="majorHAnsi" w:cstheme="majorHAnsi"/>
          <w:szCs w:val="24"/>
          <w:lang w:val="en-GB"/>
        </w:rPr>
        <w:t xml:space="preserve">Intensive 5-day Doctoral Course on </w:t>
      </w:r>
      <w:r w:rsidR="006F5779" w:rsidRPr="001A2D40">
        <w:rPr>
          <w:rFonts w:asciiTheme="majorHAnsi" w:hAnsiTheme="majorHAnsi" w:cstheme="majorHAnsi"/>
          <w:szCs w:val="24"/>
          <w:lang w:val="en-GB"/>
        </w:rPr>
        <w:t>Environmental Justice,</w:t>
      </w:r>
      <w:r w:rsidRPr="001A2D40">
        <w:rPr>
          <w:rFonts w:asciiTheme="majorHAnsi" w:hAnsiTheme="majorHAnsi" w:cstheme="majorHAnsi"/>
          <w:szCs w:val="24"/>
          <w:lang w:val="en-GB"/>
        </w:rPr>
        <w:t xml:space="preserve"> University of Copenhagen</w:t>
      </w:r>
      <w:r w:rsidR="006F5779" w:rsidRPr="001A2D40">
        <w:rPr>
          <w:rFonts w:asciiTheme="majorHAnsi" w:hAnsiTheme="majorHAnsi" w:cstheme="majorHAnsi"/>
          <w:szCs w:val="24"/>
          <w:lang w:val="en-GB"/>
        </w:rPr>
        <w:t>, 12-17 June 2017.</w:t>
      </w:r>
    </w:p>
    <w:p w14:paraId="13D9EA19" w14:textId="56282CDE" w:rsidR="006F5779" w:rsidRPr="001A2D40" w:rsidRDefault="00F71EF3" w:rsidP="003F3076">
      <w:pPr>
        <w:numPr>
          <w:ilvl w:val="0"/>
          <w:numId w:val="1"/>
        </w:numPr>
        <w:tabs>
          <w:tab w:val="left" w:pos="-720"/>
          <w:tab w:val="left" w:pos="180"/>
        </w:tabs>
        <w:suppressAutoHyphens/>
        <w:rPr>
          <w:rFonts w:asciiTheme="majorHAnsi" w:hAnsiTheme="majorHAnsi" w:cstheme="majorHAnsi"/>
          <w:szCs w:val="24"/>
          <w:lang w:val="en-GB"/>
        </w:rPr>
      </w:pPr>
      <w:r w:rsidRPr="001A2D40">
        <w:rPr>
          <w:rFonts w:asciiTheme="majorHAnsi" w:hAnsiTheme="majorHAnsi" w:cstheme="majorHAnsi"/>
          <w:szCs w:val="24"/>
          <w:lang w:val="en-GB"/>
        </w:rPr>
        <w:t xml:space="preserve">Intensive 5-day Doctoral Course on Political Philosophy and the Environment, University of Copenhagen, May 2015. </w:t>
      </w:r>
    </w:p>
    <w:p w14:paraId="485DC6D6" w14:textId="50235990" w:rsidR="00613D11" w:rsidRPr="001A2D40" w:rsidRDefault="003364C9" w:rsidP="003F3076">
      <w:pPr>
        <w:numPr>
          <w:ilvl w:val="0"/>
          <w:numId w:val="1"/>
        </w:numPr>
        <w:tabs>
          <w:tab w:val="left" w:pos="-720"/>
          <w:tab w:val="left" w:pos="180"/>
        </w:tabs>
        <w:suppressAutoHyphens/>
        <w:rPr>
          <w:rFonts w:asciiTheme="majorHAnsi" w:hAnsiTheme="majorHAnsi" w:cstheme="majorHAnsi"/>
          <w:szCs w:val="24"/>
          <w:lang w:val="en-GB"/>
        </w:rPr>
      </w:pPr>
      <w:r w:rsidRPr="001A2D40">
        <w:rPr>
          <w:rFonts w:asciiTheme="majorHAnsi" w:hAnsiTheme="majorHAnsi" w:cstheme="majorHAnsi"/>
          <w:szCs w:val="24"/>
          <w:lang w:val="en-GB"/>
        </w:rPr>
        <w:t>Intensive 4-day Seminar for European Union Delegates Worldwide “</w:t>
      </w:r>
      <w:r w:rsidRPr="001A2D40">
        <w:rPr>
          <w:rFonts w:asciiTheme="majorHAnsi" w:hAnsiTheme="majorHAnsi" w:cstheme="majorHAnsi"/>
        </w:rPr>
        <w:t xml:space="preserve">EU Regional Seminar on </w:t>
      </w:r>
      <w:r w:rsidR="00613D11" w:rsidRPr="001A2D40">
        <w:rPr>
          <w:rFonts w:asciiTheme="majorHAnsi" w:hAnsiTheme="majorHAnsi" w:cstheme="majorHAnsi"/>
          <w:szCs w:val="24"/>
          <w:lang w:val="en-AU"/>
        </w:rPr>
        <w:t>Decentralisation Reforms – Local Governance – Local and Territorial Development</w:t>
      </w:r>
      <w:r w:rsidRPr="001A2D40">
        <w:rPr>
          <w:rFonts w:asciiTheme="majorHAnsi" w:hAnsiTheme="majorHAnsi" w:cstheme="majorHAnsi"/>
        </w:rPr>
        <w:t>,</w:t>
      </w:r>
      <w:r w:rsidR="00613D11" w:rsidRPr="001A2D40">
        <w:rPr>
          <w:rFonts w:asciiTheme="majorHAnsi" w:hAnsiTheme="majorHAnsi" w:cstheme="majorHAnsi"/>
        </w:rPr>
        <w:t>”</w:t>
      </w:r>
      <w:r w:rsidRPr="001A2D40">
        <w:rPr>
          <w:rFonts w:asciiTheme="majorHAnsi" w:hAnsiTheme="majorHAnsi" w:cstheme="majorHAnsi"/>
        </w:rPr>
        <w:t xml:space="preserve"> Brussels, 13-17 April 2015, organized by the European Commission. </w:t>
      </w:r>
    </w:p>
    <w:p w14:paraId="13E40FDE" w14:textId="76C1FA36" w:rsidR="00701AE8" w:rsidRPr="001A2D40" w:rsidRDefault="00701AE8" w:rsidP="003F3076">
      <w:pPr>
        <w:numPr>
          <w:ilvl w:val="0"/>
          <w:numId w:val="1"/>
        </w:numPr>
        <w:tabs>
          <w:tab w:val="left" w:pos="-720"/>
          <w:tab w:val="left" w:pos="180"/>
        </w:tabs>
        <w:suppressAutoHyphens/>
        <w:rPr>
          <w:rFonts w:asciiTheme="majorHAnsi" w:hAnsiTheme="majorHAnsi" w:cstheme="majorHAnsi"/>
          <w:szCs w:val="24"/>
          <w:lang w:val="en-GB"/>
        </w:rPr>
      </w:pPr>
      <w:r w:rsidRPr="001A2D40">
        <w:rPr>
          <w:rFonts w:asciiTheme="majorHAnsi" w:hAnsiTheme="majorHAnsi" w:cstheme="majorHAnsi"/>
          <w:szCs w:val="24"/>
          <w:lang w:val="en-GB"/>
        </w:rPr>
        <w:t>Intensive 4-day Seminar for Eu</w:t>
      </w:r>
      <w:r w:rsidR="003364C9" w:rsidRPr="001A2D40">
        <w:rPr>
          <w:rFonts w:asciiTheme="majorHAnsi" w:hAnsiTheme="majorHAnsi" w:cstheme="majorHAnsi"/>
          <w:szCs w:val="24"/>
          <w:lang w:val="en-GB"/>
        </w:rPr>
        <w:t>ropean Union Delegates to Francophone</w:t>
      </w:r>
      <w:r w:rsidRPr="001A2D40">
        <w:rPr>
          <w:rFonts w:asciiTheme="majorHAnsi" w:hAnsiTheme="majorHAnsi" w:cstheme="majorHAnsi"/>
          <w:szCs w:val="24"/>
          <w:lang w:val="en-GB"/>
        </w:rPr>
        <w:t xml:space="preserve"> Africa “</w:t>
      </w:r>
      <w:r w:rsidRPr="001A2D40">
        <w:rPr>
          <w:rFonts w:asciiTheme="majorHAnsi" w:hAnsiTheme="majorHAnsi" w:cstheme="majorHAnsi"/>
        </w:rPr>
        <w:t>EU Regional Seminar on Decentralization and Local Governance,</w:t>
      </w:r>
      <w:r w:rsidR="00613D11" w:rsidRPr="001A2D40">
        <w:rPr>
          <w:rFonts w:asciiTheme="majorHAnsi" w:hAnsiTheme="majorHAnsi" w:cstheme="majorHAnsi"/>
        </w:rPr>
        <w:t>”</w:t>
      </w:r>
      <w:r w:rsidRPr="001A2D40">
        <w:rPr>
          <w:rFonts w:asciiTheme="majorHAnsi" w:hAnsiTheme="majorHAnsi" w:cstheme="majorHAnsi"/>
        </w:rPr>
        <w:t xml:space="preserve"> Nouakchott, 19-22 May 2014, organized by the European Commission. </w:t>
      </w:r>
    </w:p>
    <w:p w14:paraId="2D65638F" w14:textId="17506CFD" w:rsidR="00F475F8" w:rsidRPr="001A2D40" w:rsidRDefault="00F475F8" w:rsidP="003F3076">
      <w:pPr>
        <w:numPr>
          <w:ilvl w:val="0"/>
          <w:numId w:val="1"/>
        </w:numPr>
        <w:tabs>
          <w:tab w:val="left" w:pos="-720"/>
          <w:tab w:val="left" w:pos="180"/>
        </w:tabs>
        <w:suppressAutoHyphens/>
        <w:rPr>
          <w:rFonts w:asciiTheme="majorHAnsi" w:hAnsiTheme="majorHAnsi" w:cstheme="majorHAnsi"/>
          <w:szCs w:val="24"/>
          <w:lang w:val="en-GB"/>
        </w:rPr>
      </w:pPr>
      <w:r w:rsidRPr="001A2D40">
        <w:rPr>
          <w:rFonts w:asciiTheme="majorHAnsi" w:hAnsiTheme="majorHAnsi" w:cstheme="majorHAnsi"/>
          <w:szCs w:val="24"/>
          <w:lang w:val="en-GB"/>
        </w:rPr>
        <w:t xml:space="preserve">Upper division undergrad. Course (466) ‘Environmental Policy’ Department of Geography, University of Illinois, Spring 2014. </w:t>
      </w:r>
      <w:r w:rsidR="008354AB" w:rsidRPr="001A2D40">
        <w:rPr>
          <w:rFonts w:asciiTheme="majorHAnsi" w:hAnsiTheme="majorHAnsi" w:cstheme="majorHAnsi"/>
          <w:szCs w:val="24"/>
          <w:lang w:val="en-GB"/>
        </w:rPr>
        <w:t>Ranked as Excellent by Students Spring 2014.</w:t>
      </w:r>
    </w:p>
    <w:p w14:paraId="25A92158" w14:textId="77777777" w:rsidR="008B594A" w:rsidRPr="001A2D40" w:rsidRDefault="008B594A" w:rsidP="003F3076">
      <w:pPr>
        <w:numPr>
          <w:ilvl w:val="0"/>
          <w:numId w:val="1"/>
        </w:numPr>
        <w:tabs>
          <w:tab w:val="left" w:pos="-720"/>
          <w:tab w:val="left" w:pos="180"/>
        </w:tabs>
        <w:suppressAutoHyphens/>
        <w:rPr>
          <w:rFonts w:asciiTheme="majorHAnsi" w:hAnsiTheme="majorHAnsi" w:cstheme="majorHAnsi"/>
          <w:szCs w:val="24"/>
          <w:lang w:val="en-GB"/>
        </w:rPr>
      </w:pPr>
      <w:r w:rsidRPr="001A2D40">
        <w:rPr>
          <w:rFonts w:asciiTheme="majorHAnsi" w:hAnsiTheme="majorHAnsi" w:cstheme="majorHAnsi"/>
          <w:szCs w:val="24"/>
          <w:lang w:val="en-GB"/>
        </w:rPr>
        <w:t>Upper division undergrad. and grad. course (</w:t>
      </w:r>
      <w:r w:rsidR="00FA76CC" w:rsidRPr="001A2D40">
        <w:rPr>
          <w:rFonts w:asciiTheme="majorHAnsi" w:hAnsiTheme="majorHAnsi" w:cstheme="majorHAnsi"/>
          <w:szCs w:val="24"/>
          <w:lang w:val="en-GB"/>
        </w:rPr>
        <w:t>496</w:t>
      </w:r>
      <w:r w:rsidRPr="001A2D40">
        <w:rPr>
          <w:rFonts w:asciiTheme="majorHAnsi" w:hAnsiTheme="majorHAnsi" w:cstheme="majorHAnsi"/>
          <w:szCs w:val="24"/>
          <w:lang w:val="en-GB"/>
        </w:rPr>
        <w:t>) ‘</w:t>
      </w:r>
      <w:r w:rsidRPr="001A2D40">
        <w:rPr>
          <w:rFonts w:asciiTheme="majorHAnsi" w:hAnsiTheme="majorHAnsi" w:cstheme="majorHAnsi"/>
          <w:szCs w:val="24"/>
        </w:rPr>
        <w:t>Climate and Social Vulnerability: Concepts and Policy Approaches</w:t>
      </w:r>
      <w:r w:rsidRPr="001A2D40">
        <w:rPr>
          <w:rFonts w:asciiTheme="majorHAnsi" w:hAnsiTheme="majorHAnsi" w:cstheme="majorHAnsi"/>
          <w:szCs w:val="24"/>
          <w:lang w:val="en-GB"/>
        </w:rPr>
        <w:t xml:space="preserve">’ Department of Geography, University of Illinois, </w:t>
      </w:r>
      <w:proofErr w:type="gramStart"/>
      <w:r w:rsidRPr="001A2D40">
        <w:rPr>
          <w:rFonts w:asciiTheme="majorHAnsi" w:hAnsiTheme="majorHAnsi" w:cstheme="majorHAnsi"/>
          <w:szCs w:val="24"/>
          <w:lang w:val="en-GB"/>
        </w:rPr>
        <w:t>Fall</w:t>
      </w:r>
      <w:proofErr w:type="gramEnd"/>
      <w:r w:rsidRPr="001A2D40">
        <w:rPr>
          <w:rFonts w:asciiTheme="majorHAnsi" w:hAnsiTheme="majorHAnsi" w:cstheme="majorHAnsi"/>
          <w:szCs w:val="24"/>
          <w:lang w:val="en-GB"/>
        </w:rPr>
        <w:t xml:space="preserve"> 2009</w:t>
      </w:r>
      <w:r w:rsidR="00F475F8" w:rsidRPr="001A2D40">
        <w:rPr>
          <w:rFonts w:asciiTheme="majorHAnsi" w:hAnsiTheme="majorHAnsi" w:cstheme="majorHAnsi"/>
          <w:szCs w:val="24"/>
          <w:lang w:val="en-GB"/>
        </w:rPr>
        <w:t xml:space="preserve">, Fall 2011, </w:t>
      </w:r>
      <w:r w:rsidRPr="001A2D40">
        <w:rPr>
          <w:rFonts w:asciiTheme="majorHAnsi" w:hAnsiTheme="majorHAnsi" w:cstheme="majorHAnsi"/>
          <w:szCs w:val="24"/>
          <w:lang w:val="en-GB"/>
        </w:rPr>
        <w:t>Fall 2013</w:t>
      </w:r>
      <w:r w:rsidR="00FA76CC" w:rsidRPr="001A2D40">
        <w:rPr>
          <w:rFonts w:asciiTheme="majorHAnsi" w:hAnsiTheme="majorHAnsi" w:cstheme="majorHAnsi"/>
          <w:szCs w:val="24"/>
          <w:lang w:val="en-GB"/>
        </w:rPr>
        <w:t>.</w:t>
      </w:r>
    </w:p>
    <w:p w14:paraId="6470EFE1" w14:textId="424E7565" w:rsidR="008B594A" w:rsidRPr="001A2D40" w:rsidRDefault="008B594A" w:rsidP="003F3076">
      <w:pPr>
        <w:numPr>
          <w:ilvl w:val="0"/>
          <w:numId w:val="1"/>
        </w:numPr>
        <w:tabs>
          <w:tab w:val="left" w:pos="-720"/>
          <w:tab w:val="left" w:pos="180"/>
        </w:tabs>
        <w:suppressAutoHyphens/>
        <w:rPr>
          <w:rFonts w:asciiTheme="majorHAnsi" w:hAnsiTheme="majorHAnsi" w:cstheme="majorHAnsi"/>
          <w:szCs w:val="24"/>
          <w:lang w:val="en-GB"/>
        </w:rPr>
      </w:pPr>
      <w:r w:rsidRPr="001A2D40">
        <w:rPr>
          <w:rFonts w:asciiTheme="majorHAnsi" w:hAnsiTheme="majorHAnsi" w:cstheme="majorHAnsi"/>
          <w:szCs w:val="24"/>
          <w:lang w:val="en-GB"/>
        </w:rPr>
        <w:t xml:space="preserve">Intensive PhD Course on ‘Political Ecology’ (co-taught with Christian Lund, and Jens Friis Lund), </w:t>
      </w:r>
      <w:r w:rsidRPr="001A2D40">
        <w:rPr>
          <w:rFonts w:asciiTheme="majorHAnsi" w:hAnsiTheme="majorHAnsi" w:cstheme="majorHAnsi"/>
          <w:szCs w:val="24"/>
        </w:rPr>
        <w:t>Forest &amp; Landscape Denmark, Faculty of Life Sciences, University of Copenhagen,</w:t>
      </w:r>
      <w:r w:rsidRPr="001A2D40">
        <w:rPr>
          <w:rFonts w:asciiTheme="majorHAnsi" w:hAnsiTheme="majorHAnsi" w:cstheme="majorHAnsi"/>
          <w:szCs w:val="24"/>
          <w:lang w:val="en-GB"/>
        </w:rPr>
        <w:t xml:space="preserve"> forthcoming 13-17 May 2013.</w:t>
      </w:r>
      <w:r w:rsidR="008354AB" w:rsidRPr="001A2D40">
        <w:rPr>
          <w:rFonts w:asciiTheme="majorHAnsi" w:hAnsiTheme="majorHAnsi" w:cstheme="majorHAnsi"/>
          <w:szCs w:val="24"/>
          <w:lang w:val="en-GB"/>
        </w:rPr>
        <w:t xml:space="preserve"> </w:t>
      </w:r>
    </w:p>
    <w:p w14:paraId="5BAF6C72" w14:textId="77777777" w:rsidR="008B594A" w:rsidRPr="001A2D40" w:rsidRDefault="008B594A" w:rsidP="003F3076">
      <w:pPr>
        <w:numPr>
          <w:ilvl w:val="0"/>
          <w:numId w:val="1"/>
        </w:numPr>
        <w:tabs>
          <w:tab w:val="left" w:pos="-720"/>
          <w:tab w:val="left" w:pos="180"/>
        </w:tabs>
        <w:suppressAutoHyphens/>
        <w:rPr>
          <w:rFonts w:asciiTheme="majorHAnsi" w:hAnsiTheme="majorHAnsi" w:cstheme="majorHAnsi"/>
          <w:szCs w:val="24"/>
          <w:lang w:val="en-GB"/>
        </w:rPr>
      </w:pPr>
      <w:r w:rsidRPr="001A2D40">
        <w:rPr>
          <w:rFonts w:asciiTheme="majorHAnsi" w:hAnsiTheme="majorHAnsi" w:cstheme="majorHAnsi"/>
          <w:szCs w:val="24"/>
          <w:lang w:val="en-GB"/>
        </w:rPr>
        <w:t>Upper division undergrad. and grad. course (4</w:t>
      </w:r>
      <w:r w:rsidR="00B25BA3" w:rsidRPr="001A2D40">
        <w:rPr>
          <w:rFonts w:asciiTheme="majorHAnsi" w:hAnsiTheme="majorHAnsi" w:cstheme="majorHAnsi"/>
          <w:szCs w:val="24"/>
          <w:lang w:val="en-GB"/>
        </w:rPr>
        <w:t>93</w:t>
      </w:r>
      <w:r w:rsidRPr="001A2D40">
        <w:rPr>
          <w:rFonts w:asciiTheme="majorHAnsi" w:hAnsiTheme="majorHAnsi" w:cstheme="majorHAnsi"/>
          <w:szCs w:val="24"/>
          <w:lang w:val="en-GB"/>
        </w:rPr>
        <w:t>) ‘</w:t>
      </w:r>
      <w:r w:rsidRPr="001A2D40">
        <w:rPr>
          <w:rFonts w:asciiTheme="majorHAnsi" w:hAnsiTheme="majorHAnsi" w:cstheme="majorHAnsi"/>
          <w:szCs w:val="24"/>
        </w:rPr>
        <w:t>Democracy and Environment</w:t>
      </w:r>
      <w:r w:rsidRPr="001A2D40">
        <w:rPr>
          <w:rFonts w:asciiTheme="majorHAnsi" w:hAnsiTheme="majorHAnsi" w:cstheme="majorHAnsi"/>
          <w:szCs w:val="24"/>
          <w:lang w:val="en-GB"/>
        </w:rPr>
        <w:t xml:space="preserve">’ Department of Geography, University of Illinois, </w:t>
      </w:r>
      <w:proofErr w:type="gramStart"/>
      <w:r w:rsidRPr="001A2D40">
        <w:rPr>
          <w:rFonts w:asciiTheme="majorHAnsi" w:hAnsiTheme="majorHAnsi" w:cstheme="majorHAnsi"/>
          <w:szCs w:val="24"/>
          <w:lang w:val="en-GB"/>
        </w:rPr>
        <w:t>Fall</w:t>
      </w:r>
      <w:proofErr w:type="gramEnd"/>
      <w:r w:rsidRPr="001A2D40">
        <w:rPr>
          <w:rFonts w:asciiTheme="majorHAnsi" w:hAnsiTheme="majorHAnsi" w:cstheme="majorHAnsi"/>
          <w:szCs w:val="24"/>
          <w:lang w:val="en-GB"/>
        </w:rPr>
        <w:t xml:space="preserve"> 2010, Fall 2012. </w:t>
      </w:r>
    </w:p>
    <w:p w14:paraId="73E025DB" w14:textId="77777777" w:rsidR="008B594A" w:rsidRPr="001A2D40" w:rsidRDefault="008B594A" w:rsidP="003F3076">
      <w:pPr>
        <w:numPr>
          <w:ilvl w:val="0"/>
          <w:numId w:val="1"/>
        </w:numPr>
        <w:tabs>
          <w:tab w:val="left" w:pos="-720"/>
          <w:tab w:val="left" w:pos="180"/>
        </w:tabs>
        <w:suppressAutoHyphens/>
        <w:rPr>
          <w:rFonts w:asciiTheme="majorHAnsi" w:hAnsiTheme="majorHAnsi" w:cstheme="majorHAnsi"/>
          <w:szCs w:val="24"/>
          <w:lang w:val="en-GB"/>
        </w:rPr>
      </w:pPr>
      <w:r w:rsidRPr="001A2D40">
        <w:rPr>
          <w:rFonts w:asciiTheme="majorHAnsi" w:hAnsiTheme="majorHAnsi" w:cstheme="majorHAnsi"/>
          <w:szCs w:val="24"/>
          <w:lang w:val="en-GB"/>
        </w:rPr>
        <w:t>Grad. course ‘</w:t>
      </w:r>
      <w:r w:rsidRPr="001A2D40">
        <w:rPr>
          <w:rFonts w:asciiTheme="majorHAnsi" w:hAnsiTheme="majorHAnsi" w:cstheme="majorHAnsi"/>
          <w:szCs w:val="24"/>
        </w:rPr>
        <w:t>MS and Ph.D. Proposal Writing’ (491)</w:t>
      </w:r>
      <w:r w:rsidRPr="001A2D40">
        <w:rPr>
          <w:rFonts w:asciiTheme="majorHAnsi" w:hAnsiTheme="majorHAnsi" w:cstheme="majorHAnsi"/>
          <w:szCs w:val="24"/>
          <w:lang w:val="en-GB"/>
        </w:rPr>
        <w:t xml:space="preserve">, Department of Geography, University of Illinois, Spring 2010, Spring 2011, forthcoming Spring 2013. </w:t>
      </w:r>
    </w:p>
    <w:p w14:paraId="79193798" w14:textId="77777777" w:rsidR="008B594A" w:rsidRPr="001A2D40" w:rsidRDefault="008B594A" w:rsidP="003F3076">
      <w:pPr>
        <w:numPr>
          <w:ilvl w:val="0"/>
          <w:numId w:val="1"/>
        </w:numPr>
        <w:tabs>
          <w:tab w:val="left" w:pos="-720"/>
          <w:tab w:val="left" w:pos="180"/>
        </w:tabs>
        <w:suppressAutoHyphens/>
        <w:rPr>
          <w:rFonts w:asciiTheme="majorHAnsi" w:hAnsiTheme="majorHAnsi" w:cstheme="majorHAnsi"/>
          <w:szCs w:val="24"/>
          <w:lang w:val="en-GB"/>
        </w:rPr>
      </w:pPr>
      <w:r w:rsidRPr="001A2D40">
        <w:rPr>
          <w:rFonts w:asciiTheme="majorHAnsi" w:hAnsiTheme="majorHAnsi" w:cstheme="majorHAnsi"/>
          <w:szCs w:val="24"/>
          <w:lang w:val="en-GB"/>
        </w:rPr>
        <w:t>Upper division undergrad. and grad. course (495) ‘</w:t>
      </w:r>
      <w:r w:rsidRPr="001A2D40">
        <w:rPr>
          <w:rFonts w:asciiTheme="majorHAnsi" w:hAnsiTheme="majorHAnsi" w:cstheme="majorHAnsi"/>
          <w:szCs w:val="24"/>
        </w:rPr>
        <w:t>Democracy and Environment</w:t>
      </w:r>
      <w:r w:rsidRPr="001A2D40">
        <w:rPr>
          <w:rFonts w:asciiTheme="majorHAnsi" w:hAnsiTheme="majorHAnsi" w:cstheme="majorHAnsi"/>
          <w:szCs w:val="24"/>
          <w:lang w:val="en-GB"/>
        </w:rPr>
        <w:t xml:space="preserve">’ Department of Geography, University of Illinois, </w:t>
      </w:r>
      <w:proofErr w:type="gramStart"/>
      <w:r w:rsidRPr="001A2D40">
        <w:rPr>
          <w:rFonts w:asciiTheme="majorHAnsi" w:hAnsiTheme="majorHAnsi" w:cstheme="majorHAnsi"/>
          <w:szCs w:val="24"/>
          <w:lang w:val="en-GB"/>
        </w:rPr>
        <w:t>Fall</w:t>
      </w:r>
      <w:proofErr w:type="gramEnd"/>
      <w:r w:rsidRPr="001A2D40">
        <w:rPr>
          <w:rFonts w:asciiTheme="majorHAnsi" w:hAnsiTheme="majorHAnsi" w:cstheme="majorHAnsi"/>
          <w:szCs w:val="24"/>
          <w:lang w:val="en-GB"/>
        </w:rPr>
        <w:t xml:space="preserve"> 2010, Fall 2012. </w:t>
      </w:r>
    </w:p>
    <w:p w14:paraId="5776B7EE" w14:textId="77777777" w:rsidR="008B594A" w:rsidRPr="001A2D40" w:rsidRDefault="008B594A" w:rsidP="003F3076">
      <w:pPr>
        <w:numPr>
          <w:ilvl w:val="0"/>
          <w:numId w:val="1"/>
        </w:numPr>
        <w:tabs>
          <w:tab w:val="left" w:pos="-720"/>
          <w:tab w:val="left" w:pos="180"/>
        </w:tabs>
        <w:suppressAutoHyphens/>
        <w:rPr>
          <w:rFonts w:asciiTheme="majorHAnsi" w:hAnsiTheme="majorHAnsi" w:cstheme="majorHAnsi"/>
          <w:szCs w:val="24"/>
          <w:lang w:val="en-GB"/>
        </w:rPr>
      </w:pPr>
      <w:r w:rsidRPr="001A2D40">
        <w:rPr>
          <w:rFonts w:asciiTheme="majorHAnsi" w:hAnsiTheme="majorHAnsi" w:cstheme="majorHAnsi"/>
          <w:szCs w:val="24"/>
          <w:lang w:val="en-GB"/>
        </w:rPr>
        <w:t xml:space="preserve">Intensive PhD Course on ‘Political Ecology’ (co-taught with Tim Forsyth, Anja Nygren, Christian Lund, and Jens Friis Lund), </w:t>
      </w:r>
      <w:r w:rsidRPr="001A2D40">
        <w:rPr>
          <w:rFonts w:asciiTheme="majorHAnsi" w:hAnsiTheme="majorHAnsi" w:cstheme="majorHAnsi"/>
          <w:szCs w:val="24"/>
        </w:rPr>
        <w:t>Forest &amp; Landscape Denmark, Faculty of Life Sciences, University of Copenhagen,</w:t>
      </w:r>
      <w:r w:rsidRPr="001A2D40">
        <w:rPr>
          <w:rFonts w:asciiTheme="majorHAnsi" w:hAnsiTheme="majorHAnsi" w:cstheme="majorHAnsi"/>
          <w:szCs w:val="24"/>
          <w:lang w:val="en-GB"/>
        </w:rPr>
        <w:t xml:space="preserve"> 4-9 June 2012.</w:t>
      </w:r>
    </w:p>
    <w:p w14:paraId="007B0D17" w14:textId="77777777" w:rsidR="008B594A" w:rsidRPr="001A2D40" w:rsidRDefault="008B594A" w:rsidP="003F3076">
      <w:pPr>
        <w:numPr>
          <w:ilvl w:val="0"/>
          <w:numId w:val="1"/>
        </w:numPr>
        <w:tabs>
          <w:tab w:val="left" w:pos="-720"/>
          <w:tab w:val="left" w:pos="180"/>
        </w:tabs>
        <w:suppressAutoHyphens/>
        <w:rPr>
          <w:rFonts w:asciiTheme="majorHAnsi" w:hAnsiTheme="majorHAnsi" w:cstheme="majorHAnsi"/>
          <w:szCs w:val="24"/>
          <w:lang w:val="en-GB"/>
        </w:rPr>
      </w:pPr>
      <w:r w:rsidRPr="001A2D40">
        <w:rPr>
          <w:rFonts w:asciiTheme="majorHAnsi" w:hAnsiTheme="majorHAnsi" w:cstheme="majorHAnsi"/>
          <w:szCs w:val="24"/>
          <w:lang w:val="en-GB"/>
        </w:rPr>
        <w:t xml:space="preserve">Intensive PhD Course on ‘Political Philosophy, Power and Environment’ (co-taught with Lars Bo Anderson and Jens Friis Lund), </w:t>
      </w:r>
      <w:r w:rsidRPr="001A2D40">
        <w:rPr>
          <w:rFonts w:asciiTheme="majorHAnsi" w:hAnsiTheme="majorHAnsi" w:cstheme="majorHAnsi"/>
          <w:szCs w:val="24"/>
        </w:rPr>
        <w:t>Forest &amp; Landscape Denmark, Faculty of Life Sciences, University of Copenhagen,</w:t>
      </w:r>
      <w:r w:rsidRPr="001A2D40">
        <w:rPr>
          <w:rFonts w:asciiTheme="majorHAnsi" w:hAnsiTheme="majorHAnsi" w:cstheme="majorHAnsi"/>
          <w:szCs w:val="24"/>
          <w:lang w:val="en-GB"/>
        </w:rPr>
        <w:t xml:space="preserve"> 23-27 May 2011.</w:t>
      </w:r>
    </w:p>
    <w:p w14:paraId="0BB1E6DA" w14:textId="21B02108" w:rsidR="008B594A" w:rsidRPr="001A2D40" w:rsidRDefault="008B594A" w:rsidP="003F3076">
      <w:pPr>
        <w:numPr>
          <w:ilvl w:val="0"/>
          <w:numId w:val="1"/>
        </w:numPr>
        <w:tabs>
          <w:tab w:val="left" w:pos="-720"/>
          <w:tab w:val="left" w:pos="180"/>
        </w:tabs>
        <w:suppressAutoHyphens/>
        <w:rPr>
          <w:rFonts w:asciiTheme="majorHAnsi" w:hAnsiTheme="majorHAnsi" w:cstheme="majorHAnsi"/>
          <w:szCs w:val="24"/>
          <w:lang w:val="en-GB"/>
        </w:rPr>
      </w:pPr>
      <w:r w:rsidRPr="001A2D40">
        <w:rPr>
          <w:rFonts w:asciiTheme="majorHAnsi" w:hAnsiTheme="majorHAnsi" w:cstheme="majorHAnsi"/>
          <w:szCs w:val="24"/>
          <w:lang w:val="en-GB"/>
        </w:rPr>
        <w:t>Undergrad. (80 students) course (210) ‘Contemporary Social and Environmental Problems’ University of Illinois, Spring 2011</w:t>
      </w:r>
      <w:r w:rsidR="00AB6BEE" w:rsidRPr="001A2D40">
        <w:rPr>
          <w:rFonts w:asciiTheme="majorHAnsi" w:hAnsiTheme="majorHAnsi" w:cstheme="majorHAnsi"/>
          <w:szCs w:val="24"/>
          <w:lang w:val="en-GB"/>
        </w:rPr>
        <w:t>, Fall 2017</w:t>
      </w:r>
      <w:r w:rsidRPr="001A2D40">
        <w:rPr>
          <w:rFonts w:asciiTheme="majorHAnsi" w:hAnsiTheme="majorHAnsi" w:cstheme="majorHAnsi"/>
          <w:szCs w:val="24"/>
          <w:lang w:val="en-GB"/>
        </w:rPr>
        <w:t>.</w:t>
      </w:r>
    </w:p>
    <w:p w14:paraId="42F1F537" w14:textId="77777777" w:rsidR="008B594A" w:rsidRPr="001A2D40" w:rsidRDefault="008B594A" w:rsidP="003F3076">
      <w:pPr>
        <w:numPr>
          <w:ilvl w:val="0"/>
          <w:numId w:val="1"/>
        </w:numPr>
        <w:tabs>
          <w:tab w:val="left" w:pos="-720"/>
          <w:tab w:val="left" w:pos="180"/>
        </w:tabs>
        <w:suppressAutoHyphens/>
        <w:rPr>
          <w:rFonts w:asciiTheme="majorHAnsi" w:hAnsiTheme="majorHAnsi" w:cstheme="majorHAnsi"/>
          <w:szCs w:val="24"/>
          <w:lang w:val="en-GB"/>
        </w:rPr>
      </w:pPr>
      <w:r w:rsidRPr="001A2D40">
        <w:rPr>
          <w:rFonts w:asciiTheme="majorHAnsi" w:hAnsiTheme="majorHAnsi" w:cstheme="majorHAnsi"/>
          <w:szCs w:val="24"/>
          <w:lang w:val="en-GB"/>
        </w:rPr>
        <w:lastRenderedPageBreak/>
        <w:t xml:space="preserve">Intensive PhD Course on ‘Political Philosophy, Power and Environment’ (co-taught with Lars Bo Anderson, Casper Jensen and Jens Friis Lund), </w:t>
      </w:r>
      <w:r w:rsidRPr="001A2D40">
        <w:rPr>
          <w:rFonts w:asciiTheme="majorHAnsi" w:hAnsiTheme="majorHAnsi" w:cstheme="majorHAnsi"/>
          <w:szCs w:val="24"/>
        </w:rPr>
        <w:t>Forest &amp; Landscape Denmark, Faculty of Life Sciences, University of Copenhagen,</w:t>
      </w:r>
      <w:r w:rsidRPr="001A2D40">
        <w:rPr>
          <w:rFonts w:asciiTheme="majorHAnsi" w:hAnsiTheme="majorHAnsi" w:cstheme="majorHAnsi"/>
          <w:szCs w:val="24"/>
          <w:lang w:val="en-GB"/>
        </w:rPr>
        <w:t xml:space="preserve"> 23-28</w:t>
      </w:r>
      <w:r w:rsidRPr="001A2D40">
        <w:rPr>
          <w:rFonts w:asciiTheme="majorHAnsi" w:hAnsiTheme="majorHAnsi" w:cstheme="majorHAnsi"/>
          <w:szCs w:val="24"/>
          <w:vertAlign w:val="superscript"/>
          <w:lang w:val="en-GB"/>
        </w:rPr>
        <w:t>th</w:t>
      </w:r>
      <w:r w:rsidRPr="001A2D40">
        <w:rPr>
          <w:rFonts w:asciiTheme="majorHAnsi" w:hAnsiTheme="majorHAnsi" w:cstheme="majorHAnsi"/>
          <w:szCs w:val="24"/>
          <w:lang w:val="en-GB"/>
        </w:rPr>
        <w:t xml:space="preserve"> May 2010.</w:t>
      </w:r>
    </w:p>
    <w:p w14:paraId="575910EA" w14:textId="77777777" w:rsidR="008B594A" w:rsidRPr="001A2D40" w:rsidRDefault="008B594A" w:rsidP="003F3076">
      <w:pPr>
        <w:numPr>
          <w:ilvl w:val="0"/>
          <w:numId w:val="1"/>
        </w:numPr>
        <w:tabs>
          <w:tab w:val="left" w:pos="-720"/>
          <w:tab w:val="left" w:pos="180"/>
        </w:tabs>
        <w:suppressAutoHyphens/>
        <w:rPr>
          <w:rFonts w:asciiTheme="majorHAnsi" w:hAnsiTheme="majorHAnsi" w:cstheme="majorHAnsi"/>
          <w:szCs w:val="24"/>
          <w:lang w:val="en-GB"/>
        </w:rPr>
      </w:pPr>
      <w:r w:rsidRPr="001A2D40">
        <w:rPr>
          <w:rFonts w:asciiTheme="majorHAnsi" w:hAnsiTheme="majorHAnsi" w:cstheme="majorHAnsi"/>
          <w:szCs w:val="24"/>
          <w:lang w:val="en-GB"/>
        </w:rPr>
        <w:t>Intensive PhD Course on ‘Micro-Politics in Africa’ (co-teaching with Thomas Bierschenk, Carola Lentz, Jean-Pierre Olivier de Sardan, Giorgio Blundo and Sten Hagberg) Roskilde University, Roskilde, Denmark. Forthcoming in 2-7 May 2010.</w:t>
      </w:r>
    </w:p>
    <w:p w14:paraId="0EEABF92" w14:textId="77777777" w:rsidR="008B594A" w:rsidRPr="001A2D40" w:rsidRDefault="008B594A" w:rsidP="003F3076">
      <w:pPr>
        <w:numPr>
          <w:ilvl w:val="0"/>
          <w:numId w:val="1"/>
        </w:numPr>
        <w:tabs>
          <w:tab w:val="left" w:pos="-720"/>
          <w:tab w:val="left" w:pos="180"/>
        </w:tabs>
        <w:suppressAutoHyphens/>
        <w:rPr>
          <w:rFonts w:asciiTheme="majorHAnsi" w:hAnsiTheme="majorHAnsi" w:cstheme="majorHAnsi"/>
          <w:szCs w:val="24"/>
          <w:lang w:val="en-GB"/>
        </w:rPr>
      </w:pPr>
      <w:r w:rsidRPr="001A2D40">
        <w:rPr>
          <w:rFonts w:asciiTheme="majorHAnsi" w:hAnsiTheme="majorHAnsi" w:cstheme="majorHAnsi"/>
          <w:szCs w:val="24"/>
        </w:rPr>
        <w:t xml:space="preserve">Intensive </w:t>
      </w:r>
      <w:r w:rsidRPr="001A2D40">
        <w:rPr>
          <w:rFonts w:asciiTheme="majorHAnsi" w:hAnsiTheme="majorHAnsi" w:cstheme="majorHAnsi"/>
          <w:szCs w:val="24"/>
          <w:lang w:val="en-GB"/>
        </w:rPr>
        <w:t>PhD Course on</w:t>
      </w:r>
      <w:r w:rsidRPr="001A2D40">
        <w:rPr>
          <w:rFonts w:asciiTheme="majorHAnsi" w:hAnsiTheme="majorHAnsi" w:cstheme="majorHAnsi"/>
          <w:szCs w:val="24"/>
        </w:rPr>
        <w:t xml:space="preserve"> ‘</w:t>
      </w:r>
      <w:r w:rsidRPr="001A2D40">
        <w:rPr>
          <w:rFonts w:asciiTheme="majorHAnsi" w:hAnsiTheme="majorHAnsi" w:cstheme="majorHAnsi"/>
          <w:szCs w:val="24"/>
          <w:lang w:val="en-GB"/>
        </w:rPr>
        <w:t xml:space="preserve">Decentralized Natural Resources Management’ (lead professor co-taught with Anja Nygren, Thorsten Treue, and Jens Friis Lund), </w:t>
      </w:r>
      <w:r w:rsidRPr="001A2D40">
        <w:rPr>
          <w:rFonts w:asciiTheme="majorHAnsi" w:hAnsiTheme="majorHAnsi" w:cstheme="majorHAnsi"/>
          <w:szCs w:val="24"/>
        </w:rPr>
        <w:t>Forest &amp; Landscape Denmark, Faculty of Life Sciences, University of Copenhagen,</w:t>
      </w:r>
      <w:r w:rsidRPr="001A2D40">
        <w:rPr>
          <w:rFonts w:asciiTheme="majorHAnsi" w:hAnsiTheme="majorHAnsi" w:cstheme="majorHAnsi"/>
          <w:szCs w:val="24"/>
          <w:lang w:val="en-GB"/>
        </w:rPr>
        <w:t xml:space="preserve"> 13-16 May 08.</w:t>
      </w:r>
    </w:p>
    <w:p w14:paraId="5EC4005B" w14:textId="77777777" w:rsidR="008B594A" w:rsidRPr="001A2D40" w:rsidRDefault="008B594A" w:rsidP="003F3076">
      <w:pPr>
        <w:numPr>
          <w:ilvl w:val="0"/>
          <w:numId w:val="1"/>
        </w:numPr>
        <w:tabs>
          <w:tab w:val="left" w:pos="-720"/>
          <w:tab w:val="left" w:pos="180"/>
        </w:tabs>
        <w:suppressAutoHyphens/>
        <w:rPr>
          <w:rFonts w:asciiTheme="majorHAnsi" w:hAnsiTheme="majorHAnsi" w:cstheme="majorHAnsi"/>
          <w:szCs w:val="24"/>
        </w:rPr>
      </w:pPr>
      <w:r w:rsidRPr="001A2D40">
        <w:rPr>
          <w:rFonts w:asciiTheme="majorHAnsi" w:hAnsiTheme="majorHAnsi" w:cstheme="majorHAnsi"/>
          <w:szCs w:val="24"/>
        </w:rPr>
        <w:t>‘Rural Development’ (co-taught with Jon Anderson) SIPA, Columbia University (Graduate Course), Spring 06.</w:t>
      </w:r>
    </w:p>
    <w:p w14:paraId="204E855E" w14:textId="77777777" w:rsidR="008B594A" w:rsidRPr="001A2D40" w:rsidRDefault="008B594A" w:rsidP="003F3076">
      <w:pPr>
        <w:numPr>
          <w:ilvl w:val="0"/>
          <w:numId w:val="1"/>
        </w:numPr>
        <w:tabs>
          <w:tab w:val="left" w:pos="-720"/>
          <w:tab w:val="left" w:pos="180"/>
        </w:tabs>
        <w:suppressAutoHyphens/>
        <w:rPr>
          <w:rFonts w:asciiTheme="majorHAnsi" w:hAnsiTheme="majorHAnsi" w:cstheme="majorHAnsi"/>
          <w:szCs w:val="24"/>
        </w:rPr>
      </w:pPr>
      <w:r w:rsidRPr="001A2D40">
        <w:rPr>
          <w:rFonts w:asciiTheme="majorHAnsi" w:hAnsiTheme="majorHAnsi" w:cstheme="majorHAnsi"/>
          <w:szCs w:val="24"/>
        </w:rPr>
        <w:t>‘Political Economy of Environment and Sustainable Development in the Third World’, Department of Urban Studies and Planning (DUSP), MIT (Grad.) Spring 94, Fall 92,91.</w:t>
      </w:r>
    </w:p>
    <w:p w14:paraId="7F5F269C" w14:textId="77777777" w:rsidR="008B594A" w:rsidRPr="001A2D40" w:rsidRDefault="008B594A" w:rsidP="007571BF">
      <w:pPr>
        <w:tabs>
          <w:tab w:val="left" w:pos="-720"/>
          <w:tab w:val="left" w:pos="180"/>
        </w:tabs>
        <w:suppressAutoHyphens/>
        <w:ind w:left="720" w:hanging="720"/>
        <w:rPr>
          <w:rFonts w:asciiTheme="majorHAnsi" w:hAnsiTheme="majorHAnsi" w:cstheme="majorHAnsi"/>
          <w:szCs w:val="24"/>
        </w:rPr>
      </w:pPr>
      <w:r w:rsidRPr="001A2D40">
        <w:rPr>
          <w:rFonts w:asciiTheme="majorHAnsi" w:hAnsiTheme="majorHAnsi" w:cstheme="majorHAnsi"/>
          <w:szCs w:val="24"/>
        </w:rPr>
        <w:sym w:font="Symbol" w:char="F0D7"/>
      </w:r>
      <w:r w:rsidRPr="001A2D40">
        <w:rPr>
          <w:rFonts w:asciiTheme="majorHAnsi" w:hAnsiTheme="majorHAnsi" w:cstheme="majorHAnsi"/>
          <w:szCs w:val="24"/>
        </w:rPr>
        <w:t xml:space="preserve">  ‘Research Issues in Environment and Development’, DUSP, MIT (Grad.) F93,92,91.</w:t>
      </w:r>
    </w:p>
    <w:p w14:paraId="0059291C" w14:textId="77777777" w:rsidR="008B594A" w:rsidRPr="001A2D40" w:rsidRDefault="008B594A" w:rsidP="007571BF">
      <w:pPr>
        <w:tabs>
          <w:tab w:val="left" w:pos="-720"/>
          <w:tab w:val="left" w:pos="180"/>
        </w:tabs>
        <w:suppressAutoHyphens/>
        <w:ind w:left="720" w:hanging="720"/>
        <w:rPr>
          <w:rFonts w:asciiTheme="majorHAnsi" w:hAnsiTheme="majorHAnsi" w:cstheme="majorHAnsi"/>
          <w:szCs w:val="24"/>
        </w:rPr>
      </w:pPr>
      <w:r w:rsidRPr="001A2D40">
        <w:rPr>
          <w:rFonts w:asciiTheme="majorHAnsi" w:hAnsiTheme="majorHAnsi" w:cstheme="majorHAnsi"/>
          <w:szCs w:val="24"/>
        </w:rPr>
        <w:sym w:font="Symbol" w:char="F0D7"/>
      </w:r>
      <w:r w:rsidRPr="001A2D40">
        <w:rPr>
          <w:rFonts w:asciiTheme="majorHAnsi" w:hAnsiTheme="majorHAnsi" w:cstheme="majorHAnsi"/>
          <w:szCs w:val="24"/>
        </w:rPr>
        <w:t xml:space="preserve">  ‘Livelihoods, Population and Environment Working Group’, postdoctoral working group for MacArthur Fellows and some MIT and Harvard doctoral students at Harvard Center for Population and Development Studies, F93.</w:t>
      </w:r>
    </w:p>
    <w:p w14:paraId="778AC327" w14:textId="77777777" w:rsidR="008B594A" w:rsidRPr="001A2D40" w:rsidRDefault="008B594A" w:rsidP="007571BF">
      <w:pPr>
        <w:tabs>
          <w:tab w:val="left" w:pos="-720"/>
          <w:tab w:val="left" w:pos="180"/>
        </w:tabs>
        <w:suppressAutoHyphens/>
        <w:ind w:left="720" w:hanging="720"/>
        <w:rPr>
          <w:rFonts w:asciiTheme="majorHAnsi" w:hAnsiTheme="majorHAnsi" w:cstheme="majorHAnsi"/>
          <w:szCs w:val="24"/>
        </w:rPr>
      </w:pPr>
      <w:r w:rsidRPr="001A2D40">
        <w:rPr>
          <w:rFonts w:asciiTheme="majorHAnsi" w:hAnsiTheme="majorHAnsi" w:cstheme="majorHAnsi"/>
          <w:szCs w:val="24"/>
        </w:rPr>
        <w:sym w:font="Symbol" w:char="F0D7"/>
      </w:r>
      <w:r w:rsidRPr="001A2D40">
        <w:rPr>
          <w:rFonts w:asciiTheme="majorHAnsi" w:hAnsiTheme="majorHAnsi" w:cstheme="majorHAnsi"/>
          <w:szCs w:val="24"/>
        </w:rPr>
        <w:t xml:space="preserve">  ‘Environmental Issues—Junior Tutorial’ </w:t>
      </w:r>
      <w:proofErr w:type="gramStart"/>
      <w:r w:rsidRPr="001A2D40">
        <w:rPr>
          <w:rFonts w:asciiTheme="majorHAnsi" w:hAnsiTheme="majorHAnsi" w:cstheme="majorHAnsi"/>
          <w:szCs w:val="24"/>
        </w:rPr>
        <w:t>five week</w:t>
      </w:r>
      <w:proofErr w:type="gramEnd"/>
      <w:r w:rsidRPr="001A2D40">
        <w:rPr>
          <w:rFonts w:asciiTheme="majorHAnsi" w:hAnsiTheme="majorHAnsi" w:cstheme="majorHAnsi"/>
          <w:szCs w:val="24"/>
        </w:rPr>
        <w:t xml:space="preserve"> intensive case study of Java and policy exercise on tropical forestry, co-taught with Prof. Gita Sen in Prof. William Clark's course at Harvard College (Senior Under-grad.) S93.</w:t>
      </w:r>
    </w:p>
    <w:p w14:paraId="216DA0EA" w14:textId="77777777" w:rsidR="008B594A" w:rsidRPr="001A2D40" w:rsidRDefault="008B594A" w:rsidP="007571BF">
      <w:pPr>
        <w:tabs>
          <w:tab w:val="left" w:pos="-720"/>
          <w:tab w:val="left" w:pos="180"/>
        </w:tabs>
        <w:suppressAutoHyphens/>
        <w:ind w:left="720" w:hanging="720"/>
        <w:rPr>
          <w:rFonts w:asciiTheme="majorHAnsi" w:hAnsiTheme="majorHAnsi" w:cstheme="majorHAnsi"/>
          <w:szCs w:val="24"/>
        </w:rPr>
      </w:pPr>
      <w:r w:rsidRPr="001A2D40">
        <w:rPr>
          <w:rFonts w:asciiTheme="majorHAnsi" w:hAnsiTheme="majorHAnsi" w:cstheme="majorHAnsi"/>
          <w:szCs w:val="24"/>
        </w:rPr>
        <w:sym w:font="Symbol" w:char="F0D7"/>
      </w:r>
      <w:r w:rsidRPr="001A2D40">
        <w:rPr>
          <w:rFonts w:asciiTheme="majorHAnsi" w:hAnsiTheme="majorHAnsi" w:cstheme="majorHAnsi"/>
          <w:szCs w:val="24"/>
        </w:rPr>
        <w:t xml:space="preserve">  ‘Developing Country Energy and Environmental Planning’, DUSP, MIT (Grad.) S93,92.</w:t>
      </w:r>
    </w:p>
    <w:p w14:paraId="05C2E889" w14:textId="77777777" w:rsidR="008B594A" w:rsidRPr="001A2D40" w:rsidRDefault="008B594A" w:rsidP="007571BF">
      <w:pPr>
        <w:tabs>
          <w:tab w:val="left" w:pos="-720"/>
          <w:tab w:val="left" w:pos="180"/>
        </w:tabs>
        <w:suppressAutoHyphens/>
        <w:ind w:left="720" w:hanging="720"/>
        <w:rPr>
          <w:rFonts w:asciiTheme="majorHAnsi" w:hAnsiTheme="majorHAnsi" w:cstheme="majorHAnsi"/>
          <w:szCs w:val="24"/>
        </w:rPr>
      </w:pPr>
      <w:r w:rsidRPr="001A2D40">
        <w:rPr>
          <w:rFonts w:asciiTheme="majorHAnsi" w:hAnsiTheme="majorHAnsi" w:cstheme="majorHAnsi"/>
          <w:szCs w:val="24"/>
        </w:rPr>
        <w:sym w:font="Symbol" w:char="F0D7"/>
      </w:r>
      <w:r w:rsidRPr="001A2D40">
        <w:rPr>
          <w:rFonts w:asciiTheme="majorHAnsi" w:hAnsiTheme="majorHAnsi" w:cstheme="majorHAnsi"/>
          <w:szCs w:val="24"/>
        </w:rPr>
        <w:t xml:space="preserve">  ‘Workshop on Sustainable Development’, for mid-career developing-country students from Clark, Harvard, MIT, Tufts, and Boston University. Sponsored by the Coolidge Center for Environmental Leadership. Nov. 92.</w:t>
      </w:r>
    </w:p>
    <w:p w14:paraId="215F73BD" w14:textId="77777777" w:rsidR="008B594A" w:rsidRPr="001A2D40" w:rsidRDefault="008B594A" w:rsidP="007571BF">
      <w:pPr>
        <w:tabs>
          <w:tab w:val="left" w:pos="-720"/>
          <w:tab w:val="left" w:pos="180"/>
        </w:tabs>
        <w:suppressAutoHyphens/>
        <w:ind w:left="720" w:hanging="720"/>
        <w:rPr>
          <w:rFonts w:asciiTheme="majorHAnsi" w:hAnsiTheme="majorHAnsi" w:cstheme="majorHAnsi"/>
          <w:szCs w:val="24"/>
        </w:rPr>
      </w:pPr>
      <w:r w:rsidRPr="001A2D40">
        <w:rPr>
          <w:rFonts w:asciiTheme="majorHAnsi" w:hAnsiTheme="majorHAnsi" w:cstheme="majorHAnsi"/>
          <w:szCs w:val="24"/>
        </w:rPr>
        <w:sym w:font="Symbol" w:char="F0D7"/>
      </w:r>
      <w:r w:rsidRPr="001A2D40">
        <w:rPr>
          <w:rFonts w:asciiTheme="majorHAnsi" w:hAnsiTheme="majorHAnsi" w:cstheme="majorHAnsi"/>
          <w:szCs w:val="24"/>
        </w:rPr>
        <w:t xml:space="preserve">  ‘LDC Energy Planning Workshop’, UN Fellowship Program, two-week intensive energy-planning and analysis workshop for African Professionals. F88.</w:t>
      </w:r>
    </w:p>
    <w:p w14:paraId="65E7D454" w14:textId="77777777" w:rsidR="008B594A" w:rsidRPr="001A2D40" w:rsidRDefault="008B594A" w:rsidP="007571BF">
      <w:pPr>
        <w:tabs>
          <w:tab w:val="left" w:pos="-720"/>
          <w:tab w:val="left" w:pos="180"/>
        </w:tabs>
        <w:suppressAutoHyphens/>
        <w:ind w:left="720" w:hanging="720"/>
        <w:rPr>
          <w:rFonts w:asciiTheme="majorHAnsi" w:hAnsiTheme="majorHAnsi" w:cstheme="majorHAnsi"/>
          <w:szCs w:val="24"/>
        </w:rPr>
      </w:pPr>
      <w:r w:rsidRPr="001A2D40">
        <w:rPr>
          <w:rFonts w:asciiTheme="majorHAnsi" w:hAnsiTheme="majorHAnsi" w:cstheme="majorHAnsi"/>
          <w:szCs w:val="24"/>
        </w:rPr>
        <w:sym w:font="Symbol" w:char="F0D7"/>
      </w:r>
      <w:r w:rsidRPr="001A2D40">
        <w:rPr>
          <w:rFonts w:asciiTheme="majorHAnsi" w:hAnsiTheme="majorHAnsi" w:cstheme="majorHAnsi"/>
          <w:szCs w:val="24"/>
        </w:rPr>
        <w:t xml:space="preserve">  ‘Graduate Seminar; Energy in Development’, U.C., Berkeley (Grad.) F84.</w:t>
      </w:r>
    </w:p>
    <w:p w14:paraId="09C97CFA" w14:textId="77777777" w:rsidR="008B594A" w:rsidRPr="001A2D40" w:rsidRDefault="008B594A" w:rsidP="007571BF">
      <w:pPr>
        <w:tabs>
          <w:tab w:val="left" w:pos="-720"/>
          <w:tab w:val="left" w:pos="180"/>
        </w:tabs>
        <w:suppressAutoHyphens/>
        <w:ind w:left="720" w:hanging="720"/>
        <w:rPr>
          <w:rFonts w:asciiTheme="majorHAnsi" w:hAnsiTheme="majorHAnsi" w:cstheme="majorHAnsi"/>
          <w:szCs w:val="24"/>
        </w:rPr>
      </w:pPr>
      <w:r w:rsidRPr="001A2D40">
        <w:rPr>
          <w:rFonts w:asciiTheme="majorHAnsi" w:hAnsiTheme="majorHAnsi" w:cstheme="majorHAnsi"/>
          <w:szCs w:val="24"/>
        </w:rPr>
        <w:sym w:font="Symbol" w:char="F0D7"/>
      </w:r>
      <w:r w:rsidRPr="001A2D40">
        <w:rPr>
          <w:rFonts w:asciiTheme="majorHAnsi" w:hAnsiTheme="majorHAnsi" w:cstheme="majorHAnsi"/>
          <w:szCs w:val="24"/>
        </w:rPr>
        <w:t xml:space="preserve">  ‘Energy Technology’, Hampshire (Undergrad., Co-taught w/Prof. Williams) S80.</w:t>
      </w:r>
    </w:p>
    <w:p w14:paraId="11CC29DC" w14:textId="77777777" w:rsidR="008B594A" w:rsidRPr="001A2D40" w:rsidRDefault="008B594A" w:rsidP="007571BF">
      <w:pPr>
        <w:tabs>
          <w:tab w:val="left" w:pos="-720"/>
          <w:tab w:val="left" w:pos="180"/>
        </w:tabs>
        <w:suppressAutoHyphens/>
        <w:ind w:left="720" w:hanging="720"/>
        <w:rPr>
          <w:rFonts w:asciiTheme="majorHAnsi" w:hAnsiTheme="majorHAnsi" w:cstheme="majorHAnsi"/>
          <w:szCs w:val="24"/>
        </w:rPr>
      </w:pPr>
      <w:r w:rsidRPr="001A2D40">
        <w:rPr>
          <w:rFonts w:asciiTheme="majorHAnsi" w:hAnsiTheme="majorHAnsi" w:cstheme="majorHAnsi"/>
          <w:szCs w:val="24"/>
        </w:rPr>
        <w:sym w:font="Symbol" w:char="F0D7"/>
      </w:r>
      <w:r w:rsidRPr="001A2D40">
        <w:rPr>
          <w:rFonts w:asciiTheme="majorHAnsi" w:hAnsiTheme="majorHAnsi" w:cstheme="majorHAnsi"/>
          <w:szCs w:val="24"/>
        </w:rPr>
        <w:t xml:space="preserve">  ‘The Sociology of Natural Resources’, UC Berkeley (TA for N. Peluso, Undergrad.) S88.</w:t>
      </w:r>
    </w:p>
    <w:p w14:paraId="606EA8BF" w14:textId="77777777" w:rsidR="008B594A" w:rsidRPr="001A2D40" w:rsidRDefault="008B594A" w:rsidP="007571BF">
      <w:pPr>
        <w:tabs>
          <w:tab w:val="left" w:pos="-720"/>
          <w:tab w:val="left" w:pos="180"/>
        </w:tabs>
        <w:suppressAutoHyphens/>
        <w:ind w:left="720" w:hanging="720"/>
        <w:rPr>
          <w:rFonts w:asciiTheme="majorHAnsi" w:hAnsiTheme="majorHAnsi" w:cstheme="majorHAnsi"/>
          <w:szCs w:val="24"/>
        </w:rPr>
      </w:pPr>
      <w:r w:rsidRPr="001A2D40">
        <w:rPr>
          <w:rFonts w:asciiTheme="majorHAnsi" w:hAnsiTheme="majorHAnsi" w:cstheme="majorHAnsi"/>
          <w:szCs w:val="24"/>
        </w:rPr>
        <w:sym w:font="Symbol" w:char="F0D7"/>
      </w:r>
      <w:r w:rsidRPr="001A2D40">
        <w:rPr>
          <w:rFonts w:asciiTheme="majorHAnsi" w:hAnsiTheme="majorHAnsi" w:cstheme="majorHAnsi"/>
          <w:szCs w:val="24"/>
        </w:rPr>
        <w:t xml:space="preserve">  ‘Environmental Physics’, UC Berkeley (TA for J. Harte, Undergrad.) Fall85. </w:t>
      </w:r>
    </w:p>
    <w:p w14:paraId="104CA0B3" w14:textId="77777777" w:rsidR="008B594A" w:rsidRPr="001A2D40" w:rsidRDefault="008B594A" w:rsidP="007571BF">
      <w:pPr>
        <w:tabs>
          <w:tab w:val="left" w:pos="-720"/>
          <w:tab w:val="left" w:pos="180"/>
        </w:tabs>
        <w:suppressAutoHyphens/>
        <w:ind w:left="720" w:hanging="720"/>
        <w:rPr>
          <w:rFonts w:asciiTheme="majorHAnsi" w:hAnsiTheme="majorHAnsi" w:cstheme="majorHAnsi"/>
          <w:szCs w:val="24"/>
        </w:rPr>
      </w:pPr>
      <w:r w:rsidRPr="001A2D40">
        <w:rPr>
          <w:rFonts w:asciiTheme="majorHAnsi" w:hAnsiTheme="majorHAnsi" w:cstheme="majorHAnsi"/>
          <w:szCs w:val="24"/>
        </w:rPr>
        <w:sym w:font="Symbol" w:char="F0D7"/>
      </w:r>
      <w:r w:rsidRPr="001A2D40">
        <w:rPr>
          <w:rFonts w:asciiTheme="majorHAnsi" w:hAnsiTheme="majorHAnsi" w:cstheme="majorHAnsi"/>
          <w:szCs w:val="24"/>
        </w:rPr>
        <w:t xml:space="preserve">  ‘Quantitative Methods in Energy and Environmental Analysis’, UC Berkeley (TA for J. Harte, Grad.) F85.</w:t>
      </w:r>
    </w:p>
    <w:p w14:paraId="66BDA96C" w14:textId="77777777" w:rsidR="008B594A" w:rsidRPr="001A2D40" w:rsidRDefault="008B594A" w:rsidP="007571BF">
      <w:pPr>
        <w:tabs>
          <w:tab w:val="left" w:pos="-720"/>
          <w:tab w:val="left" w:pos="180"/>
        </w:tabs>
        <w:suppressAutoHyphens/>
        <w:ind w:left="720" w:hanging="720"/>
        <w:rPr>
          <w:rFonts w:asciiTheme="majorHAnsi" w:hAnsiTheme="majorHAnsi" w:cstheme="majorHAnsi"/>
          <w:szCs w:val="24"/>
        </w:rPr>
      </w:pPr>
      <w:r w:rsidRPr="001A2D40">
        <w:rPr>
          <w:rFonts w:asciiTheme="majorHAnsi" w:hAnsiTheme="majorHAnsi" w:cstheme="majorHAnsi"/>
          <w:szCs w:val="24"/>
        </w:rPr>
        <w:sym w:font="Symbol" w:char="F0D7"/>
      </w:r>
      <w:r w:rsidRPr="001A2D40">
        <w:rPr>
          <w:rFonts w:asciiTheme="majorHAnsi" w:hAnsiTheme="majorHAnsi" w:cstheme="majorHAnsi"/>
          <w:szCs w:val="24"/>
        </w:rPr>
        <w:t xml:space="preserve">  ‘Energy and Society’, UC Berkeley (TA for J.P. Holdren, Grad.) F83.</w:t>
      </w:r>
    </w:p>
    <w:p w14:paraId="15198F7F" w14:textId="77777777" w:rsidR="008B594A" w:rsidRPr="001A2D40" w:rsidRDefault="008B594A" w:rsidP="007571BF">
      <w:pPr>
        <w:tabs>
          <w:tab w:val="left" w:pos="-720"/>
          <w:tab w:val="left" w:pos="180"/>
        </w:tabs>
        <w:suppressAutoHyphens/>
        <w:ind w:left="720" w:hanging="720"/>
        <w:rPr>
          <w:rFonts w:asciiTheme="majorHAnsi" w:hAnsiTheme="majorHAnsi" w:cstheme="majorHAnsi"/>
          <w:szCs w:val="24"/>
        </w:rPr>
      </w:pPr>
      <w:r w:rsidRPr="001A2D40">
        <w:rPr>
          <w:rFonts w:asciiTheme="majorHAnsi" w:hAnsiTheme="majorHAnsi" w:cstheme="majorHAnsi"/>
          <w:szCs w:val="24"/>
        </w:rPr>
        <w:sym w:font="Symbol" w:char="F0D7"/>
      </w:r>
      <w:r w:rsidRPr="001A2D40">
        <w:rPr>
          <w:rFonts w:asciiTheme="majorHAnsi" w:hAnsiTheme="majorHAnsi" w:cstheme="majorHAnsi"/>
          <w:szCs w:val="24"/>
        </w:rPr>
        <w:t xml:space="preserve">  ‘Physics of Energy Conversion and Use’, UC Berkeley (TA for A. Rosenfeld, Under Grad.) S82.</w:t>
      </w:r>
    </w:p>
    <w:p w14:paraId="10A2A6E6" w14:textId="77777777" w:rsidR="008B594A" w:rsidRPr="001A2D40" w:rsidRDefault="008B594A" w:rsidP="003F3076">
      <w:pPr>
        <w:numPr>
          <w:ilvl w:val="0"/>
          <w:numId w:val="1"/>
        </w:numPr>
        <w:tabs>
          <w:tab w:val="left" w:pos="-720"/>
          <w:tab w:val="left" w:pos="180"/>
        </w:tabs>
        <w:suppressAutoHyphens/>
        <w:rPr>
          <w:rFonts w:asciiTheme="majorHAnsi" w:hAnsiTheme="majorHAnsi" w:cstheme="majorHAnsi"/>
          <w:szCs w:val="24"/>
        </w:rPr>
      </w:pPr>
      <w:r w:rsidRPr="001A2D40">
        <w:rPr>
          <w:rFonts w:asciiTheme="majorHAnsi" w:hAnsiTheme="majorHAnsi" w:cstheme="majorHAnsi"/>
          <w:szCs w:val="24"/>
        </w:rPr>
        <w:t>‘Math for Scientists and Social Scientists’, Hampshire (TA for K. Hoffman, Undergrad.) F80.</w:t>
      </w:r>
    </w:p>
    <w:p w14:paraId="4AE97C07" w14:textId="77777777" w:rsidR="008B594A" w:rsidRPr="001A2D40" w:rsidRDefault="008B594A" w:rsidP="007571BF">
      <w:pPr>
        <w:tabs>
          <w:tab w:val="left" w:pos="-720"/>
          <w:tab w:val="left" w:pos="180"/>
        </w:tabs>
        <w:suppressAutoHyphens/>
        <w:rPr>
          <w:rFonts w:asciiTheme="majorHAnsi" w:hAnsiTheme="majorHAnsi" w:cstheme="majorHAnsi"/>
          <w:b/>
          <w:smallCaps/>
          <w:szCs w:val="24"/>
        </w:rPr>
      </w:pPr>
    </w:p>
    <w:p w14:paraId="7A47F467" w14:textId="77777777" w:rsidR="001C312C" w:rsidRPr="001A2D40" w:rsidRDefault="00217B67" w:rsidP="00BF5E02">
      <w:pPr>
        <w:pStyle w:val="Heading1"/>
        <w:rPr>
          <w:rFonts w:asciiTheme="majorHAnsi" w:hAnsiTheme="majorHAnsi" w:cstheme="majorHAnsi"/>
        </w:rPr>
      </w:pPr>
      <w:bookmarkStart w:id="22" w:name="_Toc7254809"/>
      <w:r w:rsidRPr="001A2D40">
        <w:rPr>
          <w:rFonts w:asciiTheme="majorHAnsi" w:hAnsiTheme="majorHAnsi" w:cstheme="majorHAnsi"/>
        </w:rPr>
        <w:t>Academic Advising</w:t>
      </w:r>
      <w:bookmarkEnd w:id="22"/>
    </w:p>
    <w:p w14:paraId="357807C8" w14:textId="1CFC585C" w:rsidR="007E3E07" w:rsidRPr="001A2D40" w:rsidRDefault="00AB2DFB" w:rsidP="007571BF">
      <w:pPr>
        <w:tabs>
          <w:tab w:val="left" w:pos="-1440"/>
        </w:tabs>
        <w:suppressAutoHyphens/>
        <w:rPr>
          <w:rFonts w:asciiTheme="majorHAnsi" w:hAnsiTheme="majorHAnsi" w:cstheme="majorHAnsi"/>
          <w:b/>
          <w:bCs/>
          <w:szCs w:val="24"/>
        </w:rPr>
      </w:pPr>
      <w:r w:rsidRPr="001A2D40">
        <w:rPr>
          <w:rFonts w:asciiTheme="majorHAnsi" w:hAnsiTheme="majorHAnsi" w:cstheme="majorHAnsi"/>
          <w:b/>
          <w:bCs/>
          <w:szCs w:val="24"/>
        </w:rPr>
        <w:t>Current</w:t>
      </w:r>
      <w:r w:rsidR="00B4679F" w:rsidRPr="001A2D40">
        <w:rPr>
          <w:rFonts w:asciiTheme="majorHAnsi" w:hAnsiTheme="majorHAnsi" w:cstheme="majorHAnsi"/>
          <w:b/>
          <w:bCs/>
          <w:szCs w:val="24"/>
        </w:rPr>
        <w:t>:</w:t>
      </w:r>
    </w:p>
    <w:p w14:paraId="631A0216" w14:textId="7C2A129D" w:rsidR="00104B85" w:rsidRPr="001A2D40" w:rsidRDefault="00104B85" w:rsidP="003F3076">
      <w:pPr>
        <w:numPr>
          <w:ilvl w:val="0"/>
          <w:numId w:val="7"/>
        </w:numPr>
        <w:tabs>
          <w:tab w:val="left" w:pos="-1440"/>
        </w:tabs>
        <w:suppressAutoHyphens/>
        <w:rPr>
          <w:rFonts w:asciiTheme="majorHAnsi" w:hAnsiTheme="majorHAnsi" w:cstheme="majorHAnsi"/>
          <w:bCs/>
          <w:szCs w:val="24"/>
        </w:rPr>
      </w:pPr>
      <w:r w:rsidRPr="001A2D40">
        <w:rPr>
          <w:rFonts w:asciiTheme="majorHAnsi" w:hAnsiTheme="majorHAnsi" w:cstheme="majorHAnsi"/>
          <w:bCs/>
          <w:szCs w:val="24"/>
        </w:rPr>
        <w:t xml:space="preserve">Doctoral Committee Member, Department of Geography and Geographic Information Science, University of Illinois, Ryan Stock. Spring 2015- </w:t>
      </w:r>
    </w:p>
    <w:p w14:paraId="0CED9A14" w14:textId="66ED271E" w:rsidR="0066349D" w:rsidRPr="001A2D40" w:rsidRDefault="0066349D" w:rsidP="003F3076">
      <w:pPr>
        <w:numPr>
          <w:ilvl w:val="0"/>
          <w:numId w:val="7"/>
        </w:numPr>
        <w:tabs>
          <w:tab w:val="left" w:pos="-1440"/>
        </w:tabs>
        <w:suppressAutoHyphens/>
        <w:rPr>
          <w:rFonts w:asciiTheme="majorHAnsi" w:hAnsiTheme="majorHAnsi" w:cstheme="majorHAnsi"/>
          <w:bCs/>
          <w:szCs w:val="24"/>
        </w:rPr>
      </w:pPr>
      <w:r w:rsidRPr="001A2D40">
        <w:rPr>
          <w:rFonts w:asciiTheme="majorHAnsi" w:hAnsiTheme="majorHAnsi" w:cstheme="majorHAnsi"/>
          <w:bCs/>
          <w:szCs w:val="24"/>
        </w:rPr>
        <w:t>Doctoral Committee Member, Department of History, University of</w:t>
      </w:r>
      <w:r w:rsidR="00CC753A" w:rsidRPr="001A2D40">
        <w:rPr>
          <w:rFonts w:asciiTheme="majorHAnsi" w:hAnsiTheme="majorHAnsi" w:cstheme="majorHAnsi"/>
          <w:bCs/>
          <w:szCs w:val="24"/>
        </w:rPr>
        <w:t xml:space="preserve"> Chicago, John Cropper</w:t>
      </w:r>
      <w:r w:rsidR="00235789" w:rsidRPr="001A2D40">
        <w:rPr>
          <w:rFonts w:asciiTheme="majorHAnsi" w:hAnsiTheme="majorHAnsi" w:cstheme="majorHAnsi"/>
          <w:bCs/>
          <w:szCs w:val="24"/>
        </w:rPr>
        <w:t>,</w:t>
      </w:r>
      <w:r w:rsidR="00CC753A" w:rsidRPr="001A2D40">
        <w:rPr>
          <w:rFonts w:asciiTheme="majorHAnsi" w:hAnsiTheme="majorHAnsi" w:cstheme="majorHAnsi"/>
          <w:bCs/>
          <w:szCs w:val="24"/>
        </w:rPr>
        <w:t xml:space="preserve"> </w:t>
      </w:r>
      <w:r w:rsidRPr="001A2D40">
        <w:rPr>
          <w:rFonts w:asciiTheme="majorHAnsi" w:hAnsiTheme="majorHAnsi" w:cstheme="majorHAnsi"/>
          <w:bCs/>
          <w:szCs w:val="24"/>
        </w:rPr>
        <w:t>Spring 2015</w:t>
      </w:r>
      <w:r w:rsidR="00CC753A" w:rsidRPr="001A2D40">
        <w:rPr>
          <w:rFonts w:asciiTheme="majorHAnsi" w:hAnsiTheme="majorHAnsi" w:cstheme="majorHAnsi"/>
          <w:bCs/>
          <w:szCs w:val="24"/>
        </w:rPr>
        <w:t>-</w:t>
      </w:r>
    </w:p>
    <w:p w14:paraId="11C0ABD8" w14:textId="3302A1B6" w:rsidR="0066349D" w:rsidRPr="001A2D40" w:rsidRDefault="0066349D" w:rsidP="003F3076">
      <w:pPr>
        <w:numPr>
          <w:ilvl w:val="0"/>
          <w:numId w:val="7"/>
        </w:numPr>
        <w:tabs>
          <w:tab w:val="left" w:pos="-1440"/>
        </w:tabs>
        <w:suppressAutoHyphens/>
        <w:rPr>
          <w:rFonts w:asciiTheme="majorHAnsi" w:hAnsiTheme="majorHAnsi" w:cstheme="majorHAnsi"/>
          <w:bCs/>
          <w:szCs w:val="24"/>
        </w:rPr>
      </w:pPr>
      <w:r w:rsidRPr="001A2D40">
        <w:rPr>
          <w:rFonts w:asciiTheme="majorHAnsi" w:hAnsiTheme="majorHAnsi" w:cstheme="majorHAnsi"/>
          <w:bCs/>
          <w:szCs w:val="24"/>
        </w:rPr>
        <w:lastRenderedPageBreak/>
        <w:t xml:space="preserve">Doctoral Committee Member, Department of Geography, University of Michigan, </w:t>
      </w:r>
      <w:r w:rsidR="003B708B" w:rsidRPr="001A2D40">
        <w:rPr>
          <w:rFonts w:asciiTheme="majorHAnsi" w:hAnsiTheme="majorHAnsi" w:cstheme="majorHAnsi"/>
          <w:bCs/>
          <w:szCs w:val="24"/>
        </w:rPr>
        <w:t>Erin Kitchel</w:t>
      </w:r>
      <w:r w:rsidR="00235789" w:rsidRPr="001A2D40">
        <w:rPr>
          <w:rFonts w:asciiTheme="majorHAnsi" w:hAnsiTheme="majorHAnsi" w:cstheme="majorHAnsi"/>
          <w:bCs/>
          <w:szCs w:val="24"/>
        </w:rPr>
        <w:t xml:space="preserve">, </w:t>
      </w:r>
      <w:r w:rsidR="00CC753A" w:rsidRPr="001A2D40">
        <w:rPr>
          <w:rFonts w:asciiTheme="majorHAnsi" w:hAnsiTheme="majorHAnsi" w:cstheme="majorHAnsi"/>
          <w:bCs/>
          <w:szCs w:val="24"/>
        </w:rPr>
        <w:t>Spring 2015-</w:t>
      </w:r>
    </w:p>
    <w:p w14:paraId="651C23F4" w14:textId="34129741" w:rsidR="00936AB4" w:rsidRPr="001A2D40" w:rsidRDefault="00936AB4" w:rsidP="003F3076">
      <w:pPr>
        <w:numPr>
          <w:ilvl w:val="0"/>
          <w:numId w:val="7"/>
        </w:numPr>
        <w:tabs>
          <w:tab w:val="left" w:pos="-1440"/>
        </w:tabs>
        <w:suppressAutoHyphens/>
        <w:rPr>
          <w:rFonts w:asciiTheme="majorHAnsi" w:hAnsiTheme="majorHAnsi" w:cstheme="majorHAnsi"/>
          <w:bCs/>
          <w:szCs w:val="24"/>
        </w:rPr>
      </w:pPr>
      <w:r w:rsidRPr="001A2D40">
        <w:rPr>
          <w:rFonts w:asciiTheme="majorHAnsi" w:hAnsiTheme="majorHAnsi" w:cstheme="majorHAnsi"/>
          <w:bCs/>
          <w:szCs w:val="24"/>
        </w:rPr>
        <w:t>Doctoral Committee Chair, Department of Geography and Geographic Information Scie</w:t>
      </w:r>
      <w:r w:rsidR="00235789" w:rsidRPr="001A2D40">
        <w:rPr>
          <w:rFonts w:asciiTheme="majorHAnsi" w:hAnsiTheme="majorHAnsi" w:cstheme="majorHAnsi"/>
          <w:bCs/>
          <w:szCs w:val="24"/>
        </w:rPr>
        <w:t xml:space="preserve">nce, UI, Rea Zaimi, </w:t>
      </w:r>
      <w:proofErr w:type="gramStart"/>
      <w:r w:rsidR="00235789" w:rsidRPr="001A2D40">
        <w:rPr>
          <w:rFonts w:asciiTheme="majorHAnsi" w:hAnsiTheme="majorHAnsi" w:cstheme="majorHAnsi"/>
          <w:bCs/>
          <w:szCs w:val="24"/>
        </w:rPr>
        <w:t>Fall</w:t>
      </w:r>
      <w:proofErr w:type="gramEnd"/>
      <w:r w:rsidR="00235789" w:rsidRPr="001A2D40">
        <w:rPr>
          <w:rFonts w:asciiTheme="majorHAnsi" w:hAnsiTheme="majorHAnsi" w:cstheme="majorHAnsi"/>
          <w:bCs/>
          <w:szCs w:val="24"/>
        </w:rPr>
        <w:t xml:space="preserve"> 2015-</w:t>
      </w:r>
      <w:r w:rsidR="003665BB" w:rsidRPr="001A2D40">
        <w:rPr>
          <w:rFonts w:asciiTheme="majorHAnsi" w:hAnsiTheme="majorHAnsi" w:cstheme="majorHAnsi"/>
          <w:bCs/>
          <w:szCs w:val="24"/>
        </w:rPr>
        <w:t xml:space="preserve"> [Passed departmental exams May 2017</w:t>
      </w:r>
      <w:r w:rsidR="001711BB" w:rsidRPr="001A2D40">
        <w:rPr>
          <w:rFonts w:asciiTheme="majorHAnsi" w:hAnsiTheme="majorHAnsi" w:cstheme="majorHAnsi"/>
          <w:bCs/>
          <w:szCs w:val="24"/>
        </w:rPr>
        <w:t xml:space="preserve">, Defends </w:t>
      </w:r>
      <w:r w:rsidR="00DC06DB" w:rsidRPr="001A2D40">
        <w:rPr>
          <w:rFonts w:asciiTheme="majorHAnsi" w:hAnsiTheme="majorHAnsi" w:cstheme="majorHAnsi"/>
          <w:bCs/>
          <w:szCs w:val="24"/>
        </w:rPr>
        <w:t>prop.</w:t>
      </w:r>
      <w:r w:rsidR="001711BB" w:rsidRPr="001A2D40">
        <w:rPr>
          <w:rFonts w:asciiTheme="majorHAnsi" w:hAnsiTheme="majorHAnsi" w:cstheme="majorHAnsi"/>
          <w:bCs/>
          <w:szCs w:val="24"/>
        </w:rPr>
        <w:t xml:space="preserve"> </w:t>
      </w:r>
      <w:r w:rsidR="00800584" w:rsidRPr="001A2D40">
        <w:rPr>
          <w:rFonts w:asciiTheme="majorHAnsi" w:hAnsiTheme="majorHAnsi" w:cstheme="majorHAnsi"/>
          <w:bCs/>
          <w:szCs w:val="24"/>
        </w:rPr>
        <w:t xml:space="preserve">Nov. </w:t>
      </w:r>
      <w:r w:rsidR="001711BB" w:rsidRPr="001A2D40">
        <w:rPr>
          <w:rFonts w:asciiTheme="majorHAnsi" w:hAnsiTheme="majorHAnsi" w:cstheme="majorHAnsi"/>
          <w:bCs/>
          <w:szCs w:val="24"/>
        </w:rPr>
        <w:t>2017</w:t>
      </w:r>
      <w:r w:rsidR="00704140" w:rsidRPr="001A2D40">
        <w:rPr>
          <w:rFonts w:asciiTheme="majorHAnsi" w:hAnsiTheme="majorHAnsi" w:cstheme="majorHAnsi"/>
          <w:bCs/>
          <w:szCs w:val="24"/>
        </w:rPr>
        <w:t>; IPRH Doctoral Fellowship and Wenner-Gren Foundation Fellowship 2018-19.</w:t>
      </w:r>
      <w:r w:rsidR="003665BB" w:rsidRPr="001A2D40">
        <w:rPr>
          <w:rFonts w:asciiTheme="majorHAnsi" w:hAnsiTheme="majorHAnsi" w:cstheme="majorHAnsi"/>
          <w:bCs/>
          <w:szCs w:val="24"/>
        </w:rPr>
        <w:t>]</w:t>
      </w:r>
    </w:p>
    <w:p w14:paraId="3613BF8F" w14:textId="17969B9C" w:rsidR="00005A5A" w:rsidRPr="001A2D40" w:rsidRDefault="00005A5A" w:rsidP="003F3076">
      <w:pPr>
        <w:numPr>
          <w:ilvl w:val="0"/>
          <w:numId w:val="7"/>
        </w:numPr>
        <w:tabs>
          <w:tab w:val="left" w:pos="-1440"/>
        </w:tabs>
        <w:suppressAutoHyphens/>
        <w:rPr>
          <w:rFonts w:asciiTheme="majorHAnsi" w:hAnsiTheme="majorHAnsi" w:cstheme="majorHAnsi"/>
          <w:bCs/>
          <w:szCs w:val="24"/>
        </w:rPr>
      </w:pPr>
      <w:r w:rsidRPr="001A2D40">
        <w:rPr>
          <w:rFonts w:asciiTheme="majorHAnsi" w:hAnsiTheme="majorHAnsi" w:cstheme="majorHAnsi"/>
          <w:bCs/>
          <w:szCs w:val="24"/>
        </w:rPr>
        <w:t xml:space="preserve">Doctoral Committee Chair, Department of Geography, University of Illinois, </w:t>
      </w:r>
      <w:r w:rsidR="005B37ED" w:rsidRPr="001A2D40">
        <w:rPr>
          <w:rFonts w:asciiTheme="majorHAnsi" w:hAnsiTheme="majorHAnsi" w:cstheme="majorHAnsi"/>
          <w:bCs/>
          <w:szCs w:val="24"/>
        </w:rPr>
        <w:t>Alois Ma</w:t>
      </w:r>
      <w:r w:rsidR="00C46F24" w:rsidRPr="001A2D40">
        <w:rPr>
          <w:rFonts w:asciiTheme="majorHAnsi" w:hAnsiTheme="majorHAnsi" w:cstheme="majorHAnsi"/>
          <w:bCs/>
          <w:szCs w:val="24"/>
        </w:rPr>
        <w:t>ndondo</w:t>
      </w:r>
      <w:r w:rsidRPr="001A2D40">
        <w:rPr>
          <w:rFonts w:asciiTheme="majorHAnsi" w:hAnsiTheme="majorHAnsi" w:cstheme="majorHAnsi"/>
          <w:bCs/>
          <w:szCs w:val="24"/>
        </w:rPr>
        <w:t xml:space="preserve">, </w:t>
      </w:r>
      <w:r w:rsidR="00937144" w:rsidRPr="001A2D40">
        <w:rPr>
          <w:rFonts w:asciiTheme="majorHAnsi" w:hAnsiTheme="majorHAnsi" w:cstheme="majorHAnsi"/>
          <w:bCs/>
          <w:szCs w:val="24"/>
        </w:rPr>
        <w:t>F</w:t>
      </w:r>
      <w:r w:rsidRPr="001A2D40">
        <w:rPr>
          <w:rFonts w:asciiTheme="majorHAnsi" w:hAnsiTheme="majorHAnsi" w:cstheme="majorHAnsi"/>
          <w:bCs/>
          <w:szCs w:val="24"/>
        </w:rPr>
        <w:t>2013</w:t>
      </w:r>
      <w:r w:rsidR="006979EA" w:rsidRPr="001A2D40">
        <w:rPr>
          <w:rFonts w:asciiTheme="majorHAnsi" w:hAnsiTheme="majorHAnsi" w:cstheme="majorHAnsi"/>
          <w:bCs/>
          <w:szCs w:val="24"/>
        </w:rPr>
        <w:t>-</w:t>
      </w:r>
      <w:r w:rsidR="00EB0100" w:rsidRPr="001A2D40">
        <w:rPr>
          <w:rFonts w:asciiTheme="majorHAnsi" w:hAnsiTheme="majorHAnsi" w:cstheme="majorHAnsi"/>
          <w:bCs/>
          <w:szCs w:val="24"/>
        </w:rPr>
        <w:t xml:space="preserve"> [On family med</w:t>
      </w:r>
      <w:r w:rsidR="003665BB" w:rsidRPr="001A2D40">
        <w:rPr>
          <w:rFonts w:asciiTheme="majorHAnsi" w:hAnsiTheme="majorHAnsi" w:cstheme="majorHAnsi"/>
          <w:bCs/>
          <w:szCs w:val="24"/>
        </w:rPr>
        <w:t>i</w:t>
      </w:r>
      <w:r w:rsidR="00EB0100" w:rsidRPr="001A2D40">
        <w:rPr>
          <w:rFonts w:asciiTheme="majorHAnsi" w:hAnsiTheme="majorHAnsi" w:cstheme="majorHAnsi"/>
          <w:bCs/>
          <w:szCs w:val="24"/>
        </w:rPr>
        <w:t>cal leave since Fall 2016]</w:t>
      </w:r>
    </w:p>
    <w:p w14:paraId="2EA8B069" w14:textId="28905FE1" w:rsidR="00B90D22" w:rsidRPr="001A2D40" w:rsidRDefault="00B90D22" w:rsidP="003F3076">
      <w:pPr>
        <w:numPr>
          <w:ilvl w:val="0"/>
          <w:numId w:val="7"/>
        </w:numPr>
        <w:tabs>
          <w:tab w:val="left" w:pos="-1440"/>
        </w:tabs>
        <w:suppressAutoHyphens/>
        <w:rPr>
          <w:rFonts w:asciiTheme="majorHAnsi" w:hAnsiTheme="majorHAnsi" w:cstheme="majorHAnsi"/>
          <w:bCs/>
          <w:szCs w:val="24"/>
        </w:rPr>
      </w:pPr>
      <w:r w:rsidRPr="001A2D40">
        <w:rPr>
          <w:rFonts w:asciiTheme="majorHAnsi" w:hAnsiTheme="majorHAnsi" w:cstheme="majorHAnsi"/>
          <w:bCs/>
          <w:szCs w:val="24"/>
        </w:rPr>
        <w:t xml:space="preserve">Doctoral Committee Chair, Department of Geography, University of Illinois, Carol Burga, </w:t>
      </w:r>
      <w:r w:rsidR="00937144" w:rsidRPr="001A2D40">
        <w:rPr>
          <w:rFonts w:asciiTheme="majorHAnsi" w:hAnsiTheme="majorHAnsi" w:cstheme="majorHAnsi"/>
          <w:bCs/>
          <w:szCs w:val="24"/>
        </w:rPr>
        <w:t>F</w:t>
      </w:r>
      <w:r w:rsidR="006979EA" w:rsidRPr="001A2D40">
        <w:rPr>
          <w:rFonts w:asciiTheme="majorHAnsi" w:hAnsiTheme="majorHAnsi" w:cstheme="majorHAnsi"/>
          <w:bCs/>
          <w:szCs w:val="24"/>
        </w:rPr>
        <w:t>2013-</w:t>
      </w:r>
      <w:r w:rsidR="003665BB" w:rsidRPr="001A2D40">
        <w:rPr>
          <w:rFonts w:asciiTheme="majorHAnsi" w:hAnsiTheme="majorHAnsi" w:cstheme="majorHAnsi"/>
          <w:bCs/>
          <w:szCs w:val="24"/>
        </w:rPr>
        <w:t xml:space="preserve"> [Passed departmental exams May 2017]</w:t>
      </w:r>
    </w:p>
    <w:p w14:paraId="2BB0CD47" w14:textId="33B57316" w:rsidR="00547512" w:rsidRPr="001A2D40" w:rsidRDefault="00547512" w:rsidP="003F3076">
      <w:pPr>
        <w:numPr>
          <w:ilvl w:val="0"/>
          <w:numId w:val="7"/>
        </w:numPr>
        <w:tabs>
          <w:tab w:val="left" w:pos="-1440"/>
        </w:tabs>
        <w:suppressAutoHyphens/>
        <w:rPr>
          <w:rFonts w:asciiTheme="majorHAnsi" w:hAnsiTheme="majorHAnsi" w:cstheme="majorHAnsi"/>
          <w:bCs/>
          <w:szCs w:val="24"/>
        </w:rPr>
      </w:pPr>
      <w:r w:rsidRPr="001A2D40">
        <w:rPr>
          <w:rFonts w:asciiTheme="majorHAnsi" w:hAnsiTheme="majorHAnsi" w:cstheme="majorHAnsi"/>
          <w:bCs/>
          <w:szCs w:val="24"/>
        </w:rPr>
        <w:t>Doctoral Committee Member</w:t>
      </w:r>
      <w:r w:rsidR="004D58D3" w:rsidRPr="001A2D40">
        <w:rPr>
          <w:rFonts w:asciiTheme="majorHAnsi" w:hAnsiTheme="majorHAnsi" w:cstheme="majorHAnsi"/>
          <w:bCs/>
          <w:szCs w:val="24"/>
        </w:rPr>
        <w:t xml:space="preserve"> (Andrew Orta, chair)</w:t>
      </w:r>
      <w:r w:rsidRPr="001A2D40">
        <w:rPr>
          <w:rFonts w:asciiTheme="majorHAnsi" w:hAnsiTheme="majorHAnsi" w:cstheme="majorHAnsi"/>
          <w:bCs/>
          <w:szCs w:val="24"/>
        </w:rPr>
        <w:t>, Department of Anthropology, University of Illinois, John Ben Soileau</w:t>
      </w:r>
      <w:r w:rsidR="00F9017C" w:rsidRPr="001A2D40">
        <w:rPr>
          <w:rFonts w:asciiTheme="majorHAnsi" w:hAnsiTheme="majorHAnsi" w:cstheme="majorHAnsi"/>
          <w:bCs/>
          <w:szCs w:val="24"/>
        </w:rPr>
        <w:t xml:space="preserve"> (passed first committee review April 2013</w:t>
      </w:r>
      <w:r w:rsidR="00AD0FB8" w:rsidRPr="001A2D40">
        <w:rPr>
          <w:rFonts w:asciiTheme="majorHAnsi" w:hAnsiTheme="majorHAnsi" w:cstheme="majorHAnsi"/>
          <w:bCs/>
          <w:szCs w:val="24"/>
        </w:rPr>
        <w:t>, completed field research May 2016</w:t>
      </w:r>
      <w:r w:rsidR="00F9017C" w:rsidRPr="001A2D40">
        <w:rPr>
          <w:rFonts w:asciiTheme="majorHAnsi" w:hAnsiTheme="majorHAnsi" w:cstheme="majorHAnsi"/>
          <w:bCs/>
          <w:szCs w:val="24"/>
        </w:rPr>
        <w:t>)</w:t>
      </w:r>
      <w:r w:rsidRPr="001A2D40">
        <w:rPr>
          <w:rFonts w:asciiTheme="majorHAnsi" w:hAnsiTheme="majorHAnsi" w:cstheme="majorHAnsi"/>
          <w:bCs/>
          <w:szCs w:val="24"/>
        </w:rPr>
        <w:t>, 2011-</w:t>
      </w:r>
      <w:r w:rsidR="003665BB" w:rsidRPr="001A2D40">
        <w:rPr>
          <w:rFonts w:asciiTheme="majorHAnsi" w:hAnsiTheme="majorHAnsi" w:cstheme="majorHAnsi"/>
          <w:bCs/>
          <w:szCs w:val="24"/>
        </w:rPr>
        <w:t xml:space="preserve"> [Writing up field research.]</w:t>
      </w:r>
    </w:p>
    <w:p w14:paraId="1ED3D4D6" w14:textId="77777777" w:rsidR="009B6FFE" w:rsidRPr="001A2D40" w:rsidRDefault="009B6FFE" w:rsidP="007571BF">
      <w:pPr>
        <w:tabs>
          <w:tab w:val="left" w:pos="-1440"/>
        </w:tabs>
        <w:suppressAutoHyphens/>
        <w:rPr>
          <w:rFonts w:asciiTheme="majorHAnsi" w:hAnsiTheme="majorHAnsi" w:cstheme="majorHAnsi"/>
          <w:bCs/>
          <w:szCs w:val="24"/>
        </w:rPr>
      </w:pPr>
    </w:p>
    <w:p w14:paraId="4D0F95AD" w14:textId="77777777" w:rsidR="00FC3635" w:rsidRPr="001A2D40" w:rsidRDefault="00FC3635" w:rsidP="007571BF">
      <w:pPr>
        <w:tabs>
          <w:tab w:val="left" w:pos="-1440"/>
        </w:tabs>
        <w:suppressAutoHyphens/>
        <w:rPr>
          <w:rFonts w:asciiTheme="majorHAnsi" w:hAnsiTheme="majorHAnsi" w:cstheme="majorHAnsi"/>
          <w:b/>
          <w:bCs/>
          <w:szCs w:val="24"/>
        </w:rPr>
      </w:pPr>
      <w:r w:rsidRPr="001A2D40">
        <w:rPr>
          <w:rFonts w:asciiTheme="majorHAnsi" w:hAnsiTheme="majorHAnsi" w:cstheme="majorHAnsi"/>
          <w:b/>
          <w:bCs/>
          <w:szCs w:val="24"/>
        </w:rPr>
        <w:t>Completed</w:t>
      </w:r>
      <w:r w:rsidR="001A653E" w:rsidRPr="001A2D40">
        <w:rPr>
          <w:rFonts w:asciiTheme="majorHAnsi" w:hAnsiTheme="majorHAnsi" w:cstheme="majorHAnsi"/>
          <w:b/>
          <w:bCs/>
          <w:szCs w:val="24"/>
        </w:rPr>
        <w:t>:</w:t>
      </w:r>
    </w:p>
    <w:p w14:paraId="12341C5C" w14:textId="4C9A19A5" w:rsidR="001930CC" w:rsidRPr="001A2D40" w:rsidRDefault="0065058F" w:rsidP="003F3076">
      <w:pPr>
        <w:numPr>
          <w:ilvl w:val="0"/>
          <w:numId w:val="7"/>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Doctoral Committee Chair, Department of Geography, University of Illinois, Poonam Jusrut, began Spring 2009. (</w:t>
      </w:r>
      <w:r w:rsidR="0060036A" w:rsidRPr="001A2D40">
        <w:rPr>
          <w:rFonts w:asciiTheme="majorHAnsi" w:hAnsiTheme="majorHAnsi" w:cstheme="majorHAnsi"/>
          <w:szCs w:val="24"/>
        </w:rPr>
        <w:t xml:space="preserve">Deposited </w:t>
      </w:r>
      <w:r w:rsidR="001930CC" w:rsidRPr="001A2D40">
        <w:rPr>
          <w:rFonts w:asciiTheme="majorHAnsi" w:hAnsiTheme="majorHAnsi" w:cstheme="majorHAnsi"/>
          <w:szCs w:val="24"/>
        </w:rPr>
        <w:t>May</w:t>
      </w:r>
      <w:r w:rsidRPr="001A2D40">
        <w:rPr>
          <w:rFonts w:asciiTheme="majorHAnsi" w:hAnsiTheme="majorHAnsi" w:cstheme="majorHAnsi"/>
          <w:szCs w:val="24"/>
        </w:rPr>
        <w:t xml:space="preserve"> 2016.)</w:t>
      </w:r>
    </w:p>
    <w:p w14:paraId="320290F5" w14:textId="7678D020" w:rsidR="001930CC" w:rsidRPr="001A2D40" w:rsidRDefault="001930CC" w:rsidP="003F3076">
      <w:pPr>
        <w:numPr>
          <w:ilvl w:val="1"/>
          <w:numId w:val="7"/>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 xml:space="preserve">Title: </w:t>
      </w:r>
      <w:r w:rsidR="001202A2" w:rsidRPr="001A2D40">
        <w:rPr>
          <w:rFonts w:asciiTheme="majorHAnsi" w:hAnsiTheme="majorHAnsi" w:cstheme="majorHAnsi"/>
          <w:szCs w:val="24"/>
        </w:rPr>
        <w:t xml:space="preserve">The black diamond of Tambacounda: Charcoal, representation and decentralized development in the forests of Eastern Senegal. </w:t>
      </w:r>
    </w:p>
    <w:p w14:paraId="4CA73606" w14:textId="77777777" w:rsidR="0065058F" w:rsidRPr="001A2D40" w:rsidRDefault="0065058F" w:rsidP="003F3076">
      <w:pPr>
        <w:numPr>
          <w:ilvl w:val="0"/>
          <w:numId w:val="7"/>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color w:val="222222"/>
          <w:szCs w:val="24"/>
        </w:rPr>
        <w:t>CODESRIA, Responsive Forest Governance Initiative Grant of $20,000, Fall 2011.</w:t>
      </w:r>
    </w:p>
    <w:p w14:paraId="3BD863EE" w14:textId="660E55B8" w:rsidR="001338C4" w:rsidRPr="001A2D40" w:rsidRDefault="001338C4" w:rsidP="003F3076">
      <w:pPr>
        <w:numPr>
          <w:ilvl w:val="0"/>
          <w:numId w:val="7"/>
        </w:numPr>
        <w:tabs>
          <w:tab w:val="left" w:pos="-1440"/>
        </w:tabs>
        <w:suppressAutoHyphens/>
        <w:rPr>
          <w:rFonts w:asciiTheme="majorHAnsi" w:hAnsiTheme="majorHAnsi" w:cstheme="majorHAnsi"/>
          <w:bCs/>
          <w:szCs w:val="24"/>
        </w:rPr>
      </w:pPr>
      <w:r w:rsidRPr="001A2D40">
        <w:rPr>
          <w:rFonts w:asciiTheme="majorHAnsi" w:hAnsiTheme="majorHAnsi" w:cstheme="majorHAnsi"/>
          <w:bCs/>
          <w:szCs w:val="24"/>
        </w:rPr>
        <w:t>Co-supervisor (with James Murombedzi of CODESRIA) of 34 researchers in the Responsive Forest Governance Initiative. The researchers conducted ethnographic research 2012-13, have been writing up research working papers and articles 2013-14. 2011-</w:t>
      </w:r>
      <w:r w:rsidR="0065058F" w:rsidRPr="001A2D40">
        <w:rPr>
          <w:rFonts w:asciiTheme="majorHAnsi" w:hAnsiTheme="majorHAnsi" w:cstheme="majorHAnsi"/>
          <w:bCs/>
          <w:szCs w:val="24"/>
        </w:rPr>
        <w:t>2016.</w:t>
      </w:r>
    </w:p>
    <w:p w14:paraId="1135D23E" w14:textId="77777777" w:rsidR="009A5FBB" w:rsidRPr="001A2D40" w:rsidRDefault="009A5FBB" w:rsidP="003F3076">
      <w:pPr>
        <w:numPr>
          <w:ilvl w:val="0"/>
          <w:numId w:val="7"/>
        </w:numPr>
        <w:tabs>
          <w:tab w:val="left" w:pos="-1440"/>
        </w:tabs>
        <w:suppressAutoHyphens/>
        <w:rPr>
          <w:rFonts w:asciiTheme="majorHAnsi" w:hAnsiTheme="majorHAnsi" w:cstheme="majorHAnsi"/>
          <w:bCs/>
          <w:szCs w:val="24"/>
        </w:rPr>
      </w:pPr>
      <w:r w:rsidRPr="001A2D40">
        <w:rPr>
          <w:rFonts w:asciiTheme="majorHAnsi" w:hAnsiTheme="majorHAnsi" w:cstheme="majorHAnsi"/>
          <w:szCs w:val="24"/>
        </w:rPr>
        <w:t xml:space="preserve">Doctoral Committee Chair, Department of Geography, University of Illinois, April Colette, began Summer 2010 – Fall 2015. </w:t>
      </w:r>
    </w:p>
    <w:p w14:paraId="58CF5170" w14:textId="77777777" w:rsidR="009A5FBB" w:rsidRPr="001A2D40" w:rsidRDefault="009A5FBB" w:rsidP="003F3076">
      <w:pPr>
        <w:numPr>
          <w:ilvl w:val="0"/>
          <w:numId w:val="8"/>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Tinker Foundation Grant</w:t>
      </w:r>
    </w:p>
    <w:p w14:paraId="24742961" w14:textId="77777777" w:rsidR="009A5FBB" w:rsidRPr="001A2D40" w:rsidRDefault="009A5FBB" w:rsidP="003F3076">
      <w:pPr>
        <w:numPr>
          <w:ilvl w:val="0"/>
          <w:numId w:val="8"/>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color w:val="222222"/>
          <w:szCs w:val="24"/>
        </w:rPr>
        <w:t xml:space="preserve">National Science Foundation, $12,000, for project, entitled "Doctoral Dissertation Research: The Reproduction of Vulnerability in Santa Fe, Argentina", is under the direction </w:t>
      </w:r>
      <w:proofErr w:type="gramStart"/>
      <w:r w:rsidRPr="001A2D40">
        <w:rPr>
          <w:rFonts w:asciiTheme="majorHAnsi" w:hAnsiTheme="majorHAnsi" w:cstheme="majorHAnsi"/>
          <w:color w:val="222222"/>
          <w:szCs w:val="24"/>
        </w:rPr>
        <w:t>of  Jesse</w:t>
      </w:r>
      <w:proofErr w:type="gramEnd"/>
      <w:r w:rsidRPr="001A2D40">
        <w:rPr>
          <w:rFonts w:asciiTheme="majorHAnsi" w:hAnsiTheme="majorHAnsi" w:cstheme="majorHAnsi"/>
          <w:color w:val="222222"/>
          <w:szCs w:val="24"/>
        </w:rPr>
        <w:t xml:space="preserve"> Ribot, April Colette, Doctoral Dissertation Candidate.  Fall 2011.</w:t>
      </w:r>
    </w:p>
    <w:p w14:paraId="15AACDFE" w14:textId="77777777" w:rsidR="00495FFD" w:rsidRPr="001A2D40" w:rsidRDefault="009A5FBB" w:rsidP="003F3076">
      <w:pPr>
        <w:numPr>
          <w:ilvl w:val="0"/>
          <w:numId w:val="8"/>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color w:val="222222"/>
          <w:szCs w:val="24"/>
        </w:rPr>
        <w:t xml:space="preserve">SSRC Grant of $17,000, Spring 2012. </w:t>
      </w:r>
    </w:p>
    <w:p w14:paraId="7A091D25" w14:textId="54AD5806" w:rsidR="009A5FBB" w:rsidRPr="001A2D40" w:rsidRDefault="009A5FBB" w:rsidP="003F3076">
      <w:pPr>
        <w:numPr>
          <w:ilvl w:val="0"/>
          <w:numId w:val="8"/>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color w:val="222222"/>
          <w:szCs w:val="24"/>
          <w:shd w:val="clear" w:color="auto" w:fill="FFFFFF"/>
        </w:rPr>
        <w:t>Deposited Thesis December 2015: “Thesis title Floods, favors and fixes: the reproduction of vulnerability in Santa Fe, Argentina.”</w:t>
      </w:r>
      <w:r w:rsidRPr="001A2D40">
        <w:rPr>
          <w:rFonts w:asciiTheme="majorHAnsi" w:hAnsiTheme="majorHAnsi" w:cstheme="majorHAnsi"/>
          <w:color w:val="222222"/>
          <w:szCs w:val="24"/>
        </w:rPr>
        <w:t xml:space="preserve"> </w:t>
      </w:r>
      <w:r w:rsidRPr="001A2D40">
        <w:rPr>
          <w:rFonts w:asciiTheme="majorHAnsi" w:hAnsiTheme="majorHAnsi" w:cstheme="majorHAnsi"/>
          <w:color w:val="222222"/>
          <w:szCs w:val="24"/>
          <w:shd w:val="clear" w:color="auto" w:fill="FFFFFF"/>
        </w:rPr>
        <w:t>Location of PDF</w:t>
      </w:r>
      <w:r w:rsidRPr="001A2D40">
        <w:rPr>
          <w:rStyle w:val="apple-converted-space"/>
          <w:rFonts w:asciiTheme="majorHAnsi" w:hAnsiTheme="majorHAnsi" w:cstheme="majorHAnsi"/>
          <w:color w:val="222222"/>
          <w:szCs w:val="24"/>
          <w:shd w:val="clear" w:color="auto" w:fill="FFFFFF"/>
        </w:rPr>
        <w:t> </w:t>
      </w:r>
      <w:hyperlink r:id="rId62" w:tgtFrame="_blank" w:history="1">
        <w:r w:rsidRPr="001A2D40">
          <w:rPr>
            <w:rStyle w:val="Hyperlink"/>
            <w:rFonts w:asciiTheme="majorHAnsi" w:hAnsiTheme="majorHAnsi" w:cstheme="majorHAnsi"/>
            <w:color w:val="1155CC"/>
            <w:szCs w:val="24"/>
            <w:shd w:val="clear" w:color="auto" w:fill="FFFFFF"/>
          </w:rPr>
          <w:t>http://etd.ideals.illinois.edu/advisor/PBMDCx6Pc28/review</w:t>
        </w:r>
      </w:hyperlink>
    </w:p>
    <w:p w14:paraId="0D2D4201" w14:textId="77777777" w:rsidR="005076EC" w:rsidRPr="001A2D40" w:rsidRDefault="002A70D9" w:rsidP="003F3076">
      <w:pPr>
        <w:numPr>
          <w:ilvl w:val="0"/>
          <w:numId w:val="11"/>
        </w:numPr>
        <w:tabs>
          <w:tab w:val="left" w:pos="-1440"/>
        </w:tabs>
        <w:suppressAutoHyphens/>
        <w:rPr>
          <w:rFonts w:asciiTheme="majorHAnsi" w:hAnsiTheme="majorHAnsi" w:cstheme="majorHAnsi"/>
          <w:bCs/>
          <w:szCs w:val="24"/>
        </w:rPr>
      </w:pPr>
      <w:r w:rsidRPr="001A2D40">
        <w:rPr>
          <w:rFonts w:asciiTheme="majorHAnsi" w:hAnsiTheme="majorHAnsi" w:cstheme="majorHAnsi"/>
          <w:bCs/>
          <w:szCs w:val="24"/>
        </w:rPr>
        <w:t xml:space="preserve">MS Committee Chair, Department of Geography and Geographic Information Science, UI, Rea Zaimi, 2013-December 2015. </w:t>
      </w:r>
      <w:r w:rsidR="002F3EE8" w:rsidRPr="001A2D40">
        <w:rPr>
          <w:rFonts w:asciiTheme="majorHAnsi" w:hAnsiTheme="majorHAnsi" w:cstheme="majorHAnsi"/>
          <w:color w:val="222222"/>
          <w:szCs w:val="24"/>
          <w:shd w:val="clear" w:color="auto" w:fill="FFFFFF"/>
        </w:rPr>
        <w:t>Thesis:</w:t>
      </w:r>
      <w:r w:rsidRPr="001A2D40">
        <w:rPr>
          <w:rFonts w:asciiTheme="majorHAnsi" w:hAnsiTheme="majorHAnsi" w:cstheme="majorHAnsi"/>
          <w:color w:val="222222"/>
          <w:szCs w:val="24"/>
          <w:shd w:val="clear" w:color="auto" w:fill="FFFFFF"/>
        </w:rPr>
        <w:t xml:space="preserve"> </w:t>
      </w:r>
      <w:r w:rsidR="002F3EE8" w:rsidRPr="001A2D40">
        <w:rPr>
          <w:rFonts w:asciiTheme="majorHAnsi" w:hAnsiTheme="majorHAnsi" w:cstheme="majorHAnsi"/>
          <w:color w:val="222222"/>
          <w:szCs w:val="24"/>
          <w:shd w:val="clear" w:color="auto" w:fill="FFFFFF"/>
        </w:rPr>
        <w:t>“</w:t>
      </w:r>
      <w:r w:rsidRPr="001A2D40">
        <w:rPr>
          <w:rFonts w:asciiTheme="majorHAnsi" w:hAnsiTheme="majorHAnsi" w:cstheme="majorHAnsi"/>
          <w:color w:val="222222"/>
          <w:szCs w:val="24"/>
          <w:shd w:val="clear" w:color="auto" w:fill="FFFFFF"/>
        </w:rPr>
        <w:t>Recycling Citizenship: Infrastructural Transformation and Access Struggles in Dakar's Solid Waste Management System</w:t>
      </w:r>
      <w:r w:rsidR="002F3EE8" w:rsidRPr="001A2D40">
        <w:rPr>
          <w:rFonts w:asciiTheme="majorHAnsi" w:hAnsiTheme="majorHAnsi" w:cstheme="majorHAnsi"/>
          <w:color w:val="222222"/>
          <w:szCs w:val="24"/>
          <w:shd w:val="clear" w:color="auto" w:fill="FFFFFF"/>
        </w:rPr>
        <w:t>.”</w:t>
      </w:r>
      <w:r w:rsidRPr="001A2D40">
        <w:rPr>
          <w:rFonts w:asciiTheme="majorHAnsi" w:hAnsiTheme="majorHAnsi" w:cstheme="majorHAnsi"/>
          <w:color w:val="222222"/>
          <w:szCs w:val="24"/>
        </w:rPr>
        <w:br/>
      </w:r>
      <w:r w:rsidRPr="001A2D40">
        <w:rPr>
          <w:rFonts w:asciiTheme="majorHAnsi" w:hAnsiTheme="majorHAnsi" w:cstheme="majorHAnsi"/>
          <w:color w:val="222222"/>
          <w:szCs w:val="24"/>
          <w:shd w:val="clear" w:color="auto" w:fill="FFFFFF"/>
        </w:rPr>
        <w:t>PDF</w:t>
      </w:r>
      <w:r w:rsidR="002F3EE8" w:rsidRPr="001A2D40">
        <w:rPr>
          <w:rFonts w:asciiTheme="majorHAnsi" w:hAnsiTheme="majorHAnsi" w:cstheme="majorHAnsi"/>
          <w:color w:val="222222"/>
          <w:szCs w:val="24"/>
          <w:shd w:val="clear" w:color="auto" w:fill="FFFFFF"/>
        </w:rPr>
        <w:t>:</w:t>
      </w:r>
      <w:r w:rsidRPr="001A2D40">
        <w:rPr>
          <w:rStyle w:val="apple-converted-space"/>
          <w:rFonts w:asciiTheme="majorHAnsi" w:hAnsiTheme="majorHAnsi" w:cstheme="majorHAnsi"/>
          <w:color w:val="222222"/>
          <w:szCs w:val="24"/>
          <w:shd w:val="clear" w:color="auto" w:fill="FFFFFF"/>
        </w:rPr>
        <w:t> </w:t>
      </w:r>
      <w:hyperlink r:id="rId63" w:tgtFrame="_blank" w:history="1">
        <w:r w:rsidR="002F3EE8" w:rsidRPr="001A2D40">
          <w:rPr>
            <w:rStyle w:val="Hyperlink"/>
            <w:rFonts w:asciiTheme="majorHAnsi" w:hAnsiTheme="majorHAnsi" w:cstheme="majorHAnsi"/>
            <w:color w:val="1155CC"/>
            <w:szCs w:val="24"/>
            <w:shd w:val="clear" w:color="auto" w:fill="FFFFFF"/>
          </w:rPr>
          <w:t>http://hdl.handle.net/2142/90702</w:t>
        </w:r>
      </w:hyperlink>
      <w:r w:rsidR="002F3EE8" w:rsidRPr="001A2D40">
        <w:rPr>
          <w:rFonts w:asciiTheme="majorHAnsi" w:hAnsiTheme="majorHAnsi" w:cstheme="majorHAnsi"/>
          <w:szCs w:val="24"/>
        </w:rPr>
        <w:t xml:space="preserve">. </w:t>
      </w:r>
    </w:p>
    <w:p w14:paraId="46A21C80" w14:textId="1C49C681" w:rsidR="00214439" w:rsidRPr="001A2D40" w:rsidRDefault="00214439" w:rsidP="003F3076">
      <w:pPr>
        <w:numPr>
          <w:ilvl w:val="0"/>
          <w:numId w:val="11"/>
        </w:numPr>
        <w:tabs>
          <w:tab w:val="left" w:pos="-1440"/>
        </w:tabs>
        <w:suppressAutoHyphens/>
        <w:rPr>
          <w:rFonts w:asciiTheme="majorHAnsi" w:hAnsiTheme="majorHAnsi" w:cstheme="majorHAnsi"/>
          <w:bCs/>
          <w:szCs w:val="24"/>
        </w:rPr>
      </w:pPr>
      <w:r w:rsidRPr="001A2D40">
        <w:rPr>
          <w:rFonts w:asciiTheme="majorHAnsi" w:hAnsiTheme="majorHAnsi" w:cstheme="majorHAnsi"/>
          <w:szCs w:val="24"/>
        </w:rPr>
        <w:t xml:space="preserve">Doctoral Committee Co-chair, Department of Anthropology, University of Burn, Dr. Pape Faye, 2011- September 2014. </w:t>
      </w:r>
    </w:p>
    <w:p w14:paraId="4D14FE30" w14:textId="1E394F16" w:rsidR="00C75647" w:rsidRPr="001A2D40" w:rsidRDefault="00C75647" w:rsidP="003F3076">
      <w:pPr>
        <w:numPr>
          <w:ilvl w:val="0"/>
          <w:numId w:val="8"/>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 xml:space="preserve">Open Society Fellow of Soros Institute 2017-18 after receiving his doctorate. </w:t>
      </w:r>
    </w:p>
    <w:p w14:paraId="542C45DF" w14:textId="77777777" w:rsidR="00214439" w:rsidRPr="001A2D40" w:rsidRDefault="00214439" w:rsidP="003F3076">
      <w:pPr>
        <w:numPr>
          <w:ilvl w:val="0"/>
          <w:numId w:val="8"/>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color w:val="222222"/>
          <w:szCs w:val="24"/>
        </w:rPr>
        <w:t>Full support scholarship from University of Burn (140,000 Swiss Francs), Fall 2011.</w:t>
      </w:r>
    </w:p>
    <w:p w14:paraId="41816104" w14:textId="77777777" w:rsidR="00214439" w:rsidRPr="001A2D40" w:rsidRDefault="00214439" w:rsidP="003F3076">
      <w:pPr>
        <w:numPr>
          <w:ilvl w:val="0"/>
          <w:numId w:val="8"/>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color w:val="222222"/>
          <w:szCs w:val="24"/>
        </w:rPr>
        <w:t>USAID Research Consultancy ($12,000), Spring 2013.</w:t>
      </w:r>
    </w:p>
    <w:p w14:paraId="1B73AA9A" w14:textId="77777777" w:rsidR="00214439" w:rsidRPr="001A2D40" w:rsidRDefault="00214439" w:rsidP="003F3076">
      <w:pPr>
        <w:numPr>
          <w:ilvl w:val="0"/>
          <w:numId w:val="8"/>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color w:val="222222"/>
          <w:szCs w:val="24"/>
        </w:rPr>
        <w:lastRenderedPageBreak/>
        <w:t xml:space="preserve">CODESRIA, Responsive Forest Governance Initiative visiting scholar at UIUC SDEP Program Grant, $4000, Fall 2013-Spring 2014. </w:t>
      </w:r>
    </w:p>
    <w:p w14:paraId="2D433974" w14:textId="6EB5BCB2" w:rsidR="00C75647" w:rsidRPr="001A2D40" w:rsidRDefault="00214439" w:rsidP="00C75647">
      <w:pPr>
        <w:numPr>
          <w:ilvl w:val="0"/>
          <w:numId w:val="8"/>
        </w:numPr>
        <w:rPr>
          <w:rFonts w:asciiTheme="majorHAnsi" w:hAnsiTheme="majorHAnsi" w:cstheme="majorHAnsi"/>
          <w:szCs w:val="24"/>
        </w:rPr>
      </w:pPr>
      <w:r w:rsidRPr="001A2D40">
        <w:rPr>
          <w:rFonts w:asciiTheme="majorHAnsi" w:hAnsiTheme="majorHAnsi" w:cstheme="majorHAnsi"/>
          <w:color w:val="222222"/>
          <w:szCs w:val="24"/>
          <w:shd w:val="clear" w:color="auto" w:fill="FFFFFF"/>
        </w:rPr>
        <w:t>Faye, Papa. 2014. Democratizing Forestry: Constitutionality and Local Democracy in two Senegal’s Forest Interventions. PhD Dissertation presented in partial fullfillment of the Grade of Doctor in Philosophy and Humanities, Institute of Social Anthropology at the University of Bern, September 2014.</w:t>
      </w:r>
    </w:p>
    <w:p w14:paraId="2DAD7267" w14:textId="479E147A" w:rsidR="00214439" w:rsidRPr="001A2D40" w:rsidRDefault="00214439" w:rsidP="003F3076">
      <w:pPr>
        <w:numPr>
          <w:ilvl w:val="0"/>
          <w:numId w:val="7"/>
        </w:numPr>
        <w:tabs>
          <w:tab w:val="left" w:pos="-1440"/>
        </w:tabs>
        <w:suppressAutoHyphens/>
        <w:rPr>
          <w:rFonts w:asciiTheme="majorHAnsi" w:hAnsiTheme="majorHAnsi" w:cstheme="majorHAnsi"/>
          <w:bCs/>
          <w:szCs w:val="24"/>
        </w:rPr>
      </w:pPr>
      <w:r w:rsidRPr="001A2D40">
        <w:rPr>
          <w:rFonts w:asciiTheme="majorHAnsi" w:hAnsiTheme="majorHAnsi" w:cstheme="majorHAnsi"/>
          <w:szCs w:val="24"/>
        </w:rPr>
        <w:t>Doctoral Committee Member (Ashwini Chhatre, chair), Department of Geography, University of Illinois, Dr. Harry Fishcer, 2011- May 2014.)</w:t>
      </w:r>
    </w:p>
    <w:p w14:paraId="7F8493A1" w14:textId="77777777" w:rsidR="00857A16" w:rsidRPr="001A2D40" w:rsidRDefault="00857A16" w:rsidP="003F3076">
      <w:pPr>
        <w:numPr>
          <w:ilvl w:val="0"/>
          <w:numId w:val="7"/>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 xml:space="preserve">Advisor to visiting doctoral student from China Agricultural University, Yuxin Zhao, F2013-S2014. </w:t>
      </w:r>
    </w:p>
    <w:p w14:paraId="69EDE9EF" w14:textId="5F45D592" w:rsidR="00FE3138" w:rsidRPr="001A2D40" w:rsidRDefault="00FE3138" w:rsidP="003F3076">
      <w:pPr>
        <w:numPr>
          <w:ilvl w:val="0"/>
          <w:numId w:val="7"/>
        </w:numPr>
        <w:tabs>
          <w:tab w:val="left" w:pos="-1440"/>
        </w:tabs>
        <w:suppressAutoHyphens/>
        <w:rPr>
          <w:rFonts w:asciiTheme="majorHAnsi" w:hAnsiTheme="majorHAnsi" w:cstheme="majorHAnsi"/>
          <w:bCs/>
          <w:szCs w:val="24"/>
        </w:rPr>
      </w:pPr>
      <w:r w:rsidRPr="001A2D40">
        <w:rPr>
          <w:rFonts w:asciiTheme="majorHAnsi" w:hAnsiTheme="majorHAnsi" w:cstheme="majorHAnsi"/>
          <w:szCs w:val="24"/>
        </w:rPr>
        <w:t xml:space="preserve">Doctoral Committee Member (Julie Cidell, chair), Department of Geography, University of Illinois, </w:t>
      </w:r>
      <w:r w:rsidR="00214439" w:rsidRPr="001A2D40">
        <w:rPr>
          <w:rFonts w:asciiTheme="majorHAnsi" w:hAnsiTheme="majorHAnsi" w:cstheme="majorHAnsi"/>
          <w:szCs w:val="24"/>
        </w:rPr>
        <w:t xml:space="preserve">Dr. </w:t>
      </w:r>
      <w:r w:rsidRPr="001A2D40">
        <w:rPr>
          <w:rFonts w:asciiTheme="majorHAnsi" w:hAnsiTheme="majorHAnsi" w:cstheme="majorHAnsi"/>
          <w:szCs w:val="24"/>
        </w:rPr>
        <w:t>Devon Lechtenberg, Fall 2011 – 2014.</w:t>
      </w:r>
    </w:p>
    <w:p w14:paraId="673458BA" w14:textId="77777777" w:rsidR="00357BFA" w:rsidRPr="001A2D40" w:rsidRDefault="00357BFA" w:rsidP="003F3076">
      <w:pPr>
        <w:numPr>
          <w:ilvl w:val="0"/>
          <w:numId w:val="7"/>
        </w:numPr>
        <w:tabs>
          <w:tab w:val="left" w:pos="-1440"/>
        </w:tabs>
        <w:suppressAutoHyphens/>
        <w:rPr>
          <w:rFonts w:asciiTheme="majorHAnsi" w:hAnsiTheme="majorHAnsi" w:cstheme="majorHAnsi"/>
          <w:bCs/>
          <w:szCs w:val="24"/>
        </w:rPr>
      </w:pPr>
      <w:r w:rsidRPr="001A2D40">
        <w:rPr>
          <w:rFonts w:asciiTheme="majorHAnsi" w:hAnsiTheme="majorHAnsi" w:cstheme="majorHAnsi"/>
          <w:bCs/>
          <w:szCs w:val="24"/>
        </w:rPr>
        <w:t>Supervisor, Emmanuel Nuesiri (Postdoctoral fellow, SDEP, Geography under RFGI project), 2011-2014.</w:t>
      </w:r>
    </w:p>
    <w:p w14:paraId="5E3CCEC8" w14:textId="77777777" w:rsidR="0074579E" w:rsidRPr="001A2D40" w:rsidRDefault="00E80BB5" w:rsidP="003F3076">
      <w:pPr>
        <w:numPr>
          <w:ilvl w:val="0"/>
          <w:numId w:val="7"/>
        </w:numPr>
        <w:tabs>
          <w:tab w:val="left" w:pos="-1440"/>
        </w:tabs>
        <w:suppressAutoHyphens/>
        <w:rPr>
          <w:rFonts w:asciiTheme="majorHAnsi" w:hAnsiTheme="majorHAnsi" w:cstheme="majorHAnsi"/>
          <w:bCs/>
          <w:szCs w:val="24"/>
        </w:rPr>
      </w:pPr>
      <w:r w:rsidRPr="001A2D40">
        <w:rPr>
          <w:rFonts w:asciiTheme="majorHAnsi" w:hAnsiTheme="majorHAnsi" w:cstheme="majorHAnsi"/>
          <w:bCs/>
          <w:szCs w:val="24"/>
        </w:rPr>
        <w:t>Doctoral Committee Member</w:t>
      </w:r>
      <w:r w:rsidR="00357BFA" w:rsidRPr="001A2D40">
        <w:rPr>
          <w:rFonts w:asciiTheme="majorHAnsi" w:hAnsiTheme="majorHAnsi" w:cstheme="majorHAnsi"/>
          <w:bCs/>
          <w:szCs w:val="24"/>
        </w:rPr>
        <w:t xml:space="preserve"> (Ashwini Chhatre, chair)</w:t>
      </w:r>
      <w:r w:rsidRPr="001A2D40">
        <w:rPr>
          <w:rFonts w:asciiTheme="majorHAnsi" w:hAnsiTheme="majorHAnsi" w:cstheme="majorHAnsi"/>
          <w:bCs/>
          <w:szCs w:val="24"/>
        </w:rPr>
        <w:t>, Department of Geography, University of Illinois, Pushpendra Rana, 2012-</w:t>
      </w:r>
      <w:r w:rsidR="00357BFA" w:rsidRPr="001A2D40">
        <w:rPr>
          <w:rFonts w:asciiTheme="majorHAnsi" w:hAnsiTheme="majorHAnsi" w:cstheme="majorHAnsi"/>
          <w:bCs/>
          <w:szCs w:val="24"/>
        </w:rPr>
        <w:t xml:space="preserve"> February </w:t>
      </w:r>
      <w:r w:rsidRPr="001A2D40">
        <w:rPr>
          <w:rFonts w:asciiTheme="majorHAnsi" w:hAnsiTheme="majorHAnsi" w:cstheme="majorHAnsi"/>
          <w:bCs/>
          <w:szCs w:val="24"/>
        </w:rPr>
        <w:t>2014.</w:t>
      </w:r>
    </w:p>
    <w:p w14:paraId="5DD5A81E" w14:textId="77777777" w:rsidR="0027056B" w:rsidRPr="001A2D40" w:rsidRDefault="0027056B" w:rsidP="003F3076">
      <w:pPr>
        <w:numPr>
          <w:ilvl w:val="0"/>
          <w:numId w:val="7"/>
        </w:numPr>
        <w:tabs>
          <w:tab w:val="left" w:pos="-1440"/>
        </w:tabs>
        <w:suppressAutoHyphens/>
        <w:rPr>
          <w:rFonts w:asciiTheme="majorHAnsi" w:hAnsiTheme="majorHAnsi" w:cstheme="majorHAnsi"/>
          <w:bCs/>
          <w:szCs w:val="24"/>
        </w:rPr>
      </w:pPr>
      <w:r w:rsidRPr="001A2D40">
        <w:rPr>
          <w:rFonts w:asciiTheme="majorHAnsi" w:hAnsiTheme="majorHAnsi" w:cstheme="majorHAnsi"/>
          <w:bCs/>
          <w:szCs w:val="24"/>
        </w:rPr>
        <w:t>MS Committee Chair, Department of Geography, University of Illinois, Carol Burga, 2011-</w:t>
      </w:r>
      <w:r w:rsidR="006E457B" w:rsidRPr="001A2D40">
        <w:rPr>
          <w:rFonts w:asciiTheme="majorHAnsi" w:hAnsiTheme="majorHAnsi" w:cstheme="majorHAnsi"/>
          <w:bCs/>
          <w:szCs w:val="24"/>
        </w:rPr>
        <w:t xml:space="preserve">December </w:t>
      </w:r>
      <w:r w:rsidRPr="001A2D40">
        <w:rPr>
          <w:rFonts w:asciiTheme="majorHAnsi" w:hAnsiTheme="majorHAnsi" w:cstheme="majorHAnsi"/>
          <w:bCs/>
          <w:szCs w:val="24"/>
        </w:rPr>
        <w:t>2013.</w:t>
      </w:r>
      <w:r w:rsidR="0074579E" w:rsidRPr="001A2D40">
        <w:rPr>
          <w:rFonts w:asciiTheme="majorHAnsi" w:hAnsiTheme="majorHAnsi" w:cstheme="majorHAnsi"/>
          <w:bCs/>
          <w:szCs w:val="24"/>
        </w:rPr>
        <w:t xml:space="preserve"> </w:t>
      </w:r>
      <w:hyperlink r:id="rId64" w:tgtFrame="_blank" w:history="1">
        <w:r w:rsidR="0074579E" w:rsidRPr="001A2D40">
          <w:rPr>
            <w:rStyle w:val="Hyperlink"/>
            <w:rFonts w:asciiTheme="majorHAnsi" w:hAnsiTheme="majorHAnsi" w:cstheme="majorHAnsi"/>
            <w:color w:val="1155CC"/>
            <w:szCs w:val="24"/>
            <w:shd w:val="clear" w:color="auto" w:fill="FFFFFF"/>
          </w:rPr>
          <w:t>http://hdl.handle.net/2142/46605</w:t>
        </w:r>
      </w:hyperlink>
      <w:r w:rsidR="0074579E" w:rsidRPr="001A2D40">
        <w:rPr>
          <w:rFonts w:asciiTheme="majorHAnsi" w:hAnsiTheme="majorHAnsi" w:cstheme="majorHAnsi"/>
          <w:szCs w:val="24"/>
        </w:rPr>
        <w:t>.</w:t>
      </w:r>
    </w:p>
    <w:p w14:paraId="689F8274" w14:textId="77777777" w:rsidR="008E2141" w:rsidRPr="001A2D40" w:rsidRDefault="008E2141" w:rsidP="003F3076">
      <w:pPr>
        <w:numPr>
          <w:ilvl w:val="0"/>
          <w:numId w:val="7"/>
        </w:numPr>
        <w:tabs>
          <w:tab w:val="left" w:pos="-1440"/>
        </w:tabs>
        <w:suppressAutoHyphens/>
        <w:rPr>
          <w:rFonts w:asciiTheme="majorHAnsi" w:hAnsiTheme="majorHAnsi" w:cstheme="majorHAnsi"/>
          <w:bCs/>
          <w:szCs w:val="24"/>
        </w:rPr>
      </w:pPr>
      <w:r w:rsidRPr="001A2D40">
        <w:rPr>
          <w:rFonts w:asciiTheme="majorHAnsi" w:hAnsiTheme="majorHAnsi" w:cstheme="majorHAnsi"/>
          <w:bCs/>
          <w:szCs w:val="24"/>
        </w:rPr>
        <w:t>Doctoral Qualifying Exam Committee, Shikha Lakhanpal, 2013.</w:t>
      </w:r>
    </w:p>
    <w:p w14:paraId="4A5C8A23" w14:textId="77777777" w:rsidR="001C312C" w:rsidRPr="001A2D40" w:rsidRDefault="004D58D3" w:rsidP="003F3076">
      <w:pPr>
        <w:numPr>
          <w:ilvl w:val="0"/>
          <w:numId w:val="7"/>
        </w:numPr>
        <w:tabs>
          <w:tab w:val="left" w:pos="-1440"/>
        </w:tabs>
        <w:suppressAutoHyphens/>
        <w:rPr>
          <w:rFonts w:asciiTheme="majorHAnsi" w:hAnsiTheme="majorHAnsi" w:cstheme="majorHAnsi"/>
          <w:bCs/>
          <w:szCs w:val="24"/>
        </w:rPr>
      </w:pPr>
      <w:r w:rsidRPr="001A2D40">
        <w:rPr>
          <w:rFonts w:asciiTheme="majorHAnsi" w:hAnsiTheme="majorHAnsi" w:cstheme="majorHAnsi"/>
          <w:bCs/>
          <w:szCs w:val="24"/>
        </w:rPr>
        <w:t xml:space="preserve">Supervisor, </w:t>
      </w:r>
      <w:r w:rsidR="001C312C" w:rsidRPr="001A2D40">
        <w:rPr>
          <w:rFonts w:asciiTheme="majorHAnsi" w:hAnsiTheme="majorHAnsi" w:cstheme="majorHAnsi"/>
          <w:bCs/>
          <w:szCs w:val="24"/>
        </w:rPr>
        <w:t>Jeremy Brooks (Postdoctoral fellow, SDEP),</w:t>
      </w:r>
      <w:r w:rsidR="001C312C" w:rsidRPr="001A2D40">
        <w:rPr>
          <w:rFonts w:asciiTheme="majorHAnsi" w:hAnsiTheme="majorHAnsi" w:cstheme="majorHAnsi"/>
          <w:b/>
          <w:bCs/>
          <w:szCs w:val="24"/>
        </w:rPr>
        <w:t xml:space="preserve"> </w:t>
      </w:r>
      <w:r w:rsidR="00B16445" w:rsidRPr="001A2D40">
        <w:rPr>
          <w:rFonts w:asciiTheme="majorHAnsi" w:hAnsiTheme="majorHAnsi" w:cstheme="majorHAnsi"/>
          <w:bCs/>
          <w:szCs w:val="24"/>
        </w:rPr>
        <w:t>2009-2012</w:t>
      </w:r>
      <w:r w:rsidR="00E11F3C" w:rsidRPr="001A2D40">
        <w:rPr>
          <w:rFonts w:asciiTheme="majorHAnsi" w:hAnsiTheme="majorHAnsi" w:cstheme="majorHAnsi"/>
          <w:bCs/>
          <w:szCs w:val="24"/>
        </w:rPr>
        <w:t>.</w:t>
      </w:r>
    </w:p>
    <w:p w14:paraId="5B2C2D11" w14:textId="77777777" w:rsidR="004D58D3" w:rsidRPr="001A2D40" w:rsidRDefault="004D58D3" w:rsidP="003F3076">
      <w:pPr>
        <w:numPr>
          <w:ilvl w:val="0"/>
          <w:numId w:val="7"/>
        </w:numPr>
        <w:tabs>
          <w:tab w:val="left" w:pos="-1440"/>
        </w:tabs>
        <w:suppressAutoHyphens/>
        <w:rPr>
          <w:rFonts w:asciiTheme="majorHAnsi" w:hAnsiTheme="majorHAnsi" w:cstheme="majorHAnsi"/>
          <w:b/>
          <w:bCs/>
          <w:szCs w:val="24"/>
        </w:rPr>
      </w:pPr>
      <w:r w:rsidRPr="001A2D40">
        <w:rPr>
          <w:rFonts w:asciiTheme="majorHAnsi" w:hAnsiTheme="majorHAnsi" w:cstheme="majorHAnsi"/>
          <w:szCs w:val="24"/>
        </w:rPr>
        <w:t xml:space="preserve">Supervisor, </w:t>
      </w:r>
      <w:r w:rsidR="001C312C" w:rsidRPr="001A2D40">
        <w:rPr>
          <w:rFonts w:asciiTheme="majorHAnsi" w:hAnsiTheme="majorHAnsi" w:cstheme="majorHAnsi"/>
          <w:szCs w:val="24"/>
        </w:rPr>
        <w:t>Malini Ranganathan (Postdoctoral fellow, S</w:t>
      </w:r>
      <w:r w:rsidR="00CA02BC" w:rsidRPr="001A2D40">
        <w:rPr>
          <w:rFonts w:asciiTheme="majorHAnsi" w:hAnsiTheme="majorHAnsi" w:cstheme="majorHAnsi"/>
          <w:szCs w:val="24"/>
        </w:rPr>
        <w:t>DEP), 2010-2013</w:t>
      </w:r>
      <w:r w:rsidR="00E11F3C" w:rsidRPr="001A2D40">
        <w:rPr>
          <w:rFonts w:asciiTheme="majorHAnsi" w:hAnsiTheme="majorHAnsi" w:cstheme="majorHAnsi"/>
          <w:szCs w:val="24"/>
        </w:rPr>
        <w:t>.</w:t>
      </w:r>
    </w:p>
    <w:p w14:paraId="48C9C289" w14:textId="77777777" w:rsidR="004D58D3" w:rsidRPr="001A2D40" w:rsidRDefault="001C312C" w:rsidP="003F3076">
      <w:pPr>
        <w:numPr>
          <w:ilvl w:val="0"/>
          <w:numId w:val="7"/>
        </w:numPr>
        <w:tabs>
          <w:tab w:val="left" w:pos="-1440"/>
        </w:tabs>
        <w:suppressAutoHyphens/>
        <w:rPr>
          <w:rFonts w:asciiTheme="majorHAnsi" w:hAnsiTheme="majorHAnsi" w:cstheme="majorHAnsi"/>
          <w:b/>
          <w:bCs/>
          <w:szCs w:val="24"/>
        </w:rPr>
      </w:pPr>
      <w:r w:rsidRPr="001A2D40">
        <w:rPr>
          <w:rFonts w:asciiTheme="majorHAnsi" w:hAnsiTheme="majorHAnsi" w:cstheme="majorHAnsi"/>
          <w:szCs w:val="24"/>
        </w:rPr>
        <w:t>Doctoral Committee Member, Department of Geography, University of Illinois, Robert Cochran</w:t>
      </w:r>
      <w:r w:rsidR="00E11F3C" w:rsidRPr="001A2D40">
        <w:rPr>
          <w:rFonts w:asciiTheme="majorHAnsi" w:hAnsiTheme="majorHAnsi" w:cstheme="majorHAnsi"/>
          <w:szCs w:val="24"/>
        </w:rPr>
        <w:t xml:space="preserve">, </w:t>
      </w:r>
      <w:r w:rsidR="00521806" w:rsidRPr="001A2D40">
        <w:rPr>
          <w:rFonts w:asciiTheme="majorHAnsi" w:hAnsiTheme="majorHAnsi" w:cstheme="majorHAnsi"/>
          <w:szCs w:val="24"/>
        </w:rPr>
        <w:t>Defended April 2012, S</w:t>
      </w:r>
      <w:r w:rsidR="00E11F3C" w:rsidRPr="001A2D40">
        <w:rPr>
          <w:rFonts w:asciiTheme="majorHAnsi" w:hAnsiTheme="majorHAnsi" w:cstheme="majorHAnsi"/>
          <w:szCs w:val="24"/>
        </w:rPr>
        <w:t>2011-</w:t>
      </w:r>
      <w:r w:rsidR="008A5ECE" w:rsidRPr="001A2D40">
        <w:rPr>
          <w:rFonts w:asciiTheme="majorHAnsi" w:hAnsiTheme="majorHAnsi" w:cstheme="majorHAnsi"/>
          <w:szCs w:val="24"/>
        </w:rPr>
        <w:t xml:space="preserve"> </w:t>
      </w:r>
      <w:r w:rsidR="00521806" w:rsidRPr="001A2D40">
        <w:rPr>
          <w:rFonts w:asciiTheme="majorHAnsi" w:hAnsiTheme="majorHAnsi" w:cstheme="majorHAnsi"/>
          <w:szCs w:val="24"/>
        </w:rPr>
        <w:t>S2012.</w:t>
      </w:r>
    </w:p>
    <w:p w14:paraId="7F38E80B" w14:textId="6E1BF2BD" w:rsidR="00915998" w:rsidRPr="001A2D40" w:rsidRDefault="00915998" w:rsidP="001B547D">
      <w:pPr>
        <w:numPr>
          <w:ilvl w:val="0"/>
          <w:numId w:val="7"/>
        </w:numPr>
        <w:tabs>
          <w:tab w:val="left" w:pos="-1440"/>
        </w:tabs>
        <w:suppressAutoHyphens/>
        <w:rPr>
          <w:rFonts w:asciiTheme="majorHAnsi" w:hAnsiTheme="majorHAnsi" w:cstheme="majorHAnsi"/>
          <w:b/>
          <w:bCs/>
          <w:szCs w:val="24"/>
        </w:rPr>
      </w:pPr>
      <w:r w:rsidRPr="001A2D40">
        <w:rPr>
          <w:rFonts w:asciiTheme="majorHAnsi" w:hAnsiTheme="majorHAnsi" w:cstheme="majorHAnsi"/>
          <w:szCs w:val="24"/>
        </w:rPr>
        <w:t xml:space="preserve">MS Committee Chair, Department of Geography, University of Illinois, </w:t>
      </w:r>
      <w:r w:rsidR="001B547D" w:rsidRPr="001A2D40">
        <w:rPr>
          <w:rFonts w:asciiTheme="majorHAnsi" w:hAnsiTheme="majorHAnsi" w:cstheme="majorHAnsi"/>
          <w:szCs w:val="24"/>
        </w:rPr>
        <w:t xml:space="preserve">Aron Flynn, </w:t>
      </w:r>
      <w:r w:rsidRPr="001A2D40">
        <w:rPr>
          <w:rFonts w:asciiTheme="majorHAnsi" w:hAnsiTheme="majorHAnsi" w:cstheme="majorHAnsi"/>
          <w:color w:val="222222"/>
          <w:szCs w:val="24"/>
          <w:shd w:val="clear" w:color="auto" w:fill="FFFFFF"/>
        </w:rPr>
        <w:t>Safeguarding REDD Green Peripheries”</w:t>
      </w:r>
      <w:r w:rsidRPr="001A2D40">
        <w:rPr>
          <w:rStyle w:val="apple-converted-space"/>
          <w:rFonts w:asciiTheme="majorHAnsi" w:hAnsiTheme="majorHAnsi" w:cstheme="majorHAnsi"/>
          <w:color w:val="222222"/>
          <w:szCs w:val="24"/>
          <w:shd w:val="clear" w:color="auto" w:fill="FFFFFF"/>
        </w:rPr>
        <w:t> </w:t>
      </w:r>
      <w:hyperlink r:id="rId65" w:tgtFrame="_blank" w:history="1">
        <w:r w:rsidRPr="001A2D40">
          <w:rPr>
            <w:rStyle w:val="Hyperlink"/>
            <w:rFonts w:asciiTheme="majorHAnsi" w:hAnsiTheme="majorHAnsi" w:cstheme="majorHAnsi"/>
            <w:color w:val="1155CC"/>
            <w:szCs w:val="24"/>
            <w:shd w:val="clear" w:color="auto" w:fill="FFFFFF"/>
          </w:rPr>
          <w:t>http://hdl.handle.net/2142/42282</w:t>
        </w:r>
      </w:hyperlink>
      <w:r w:rsidRPr="001A2D40">
        <w:rPr>
          <w:rFonts w:asciiTheme="majorHAnsi" w:hAnsiTheme="majorHAnsi" w:cstheme="majorHAnsi"/>
          <w:szCs w:val="24"/>
        </w:rPr>
        <w:t>. Defended successfully January 2012.</w:t>
      </w:r>
    </w:p>
    <w:p w14:paraId="452AEBE0" w14:textId="77777777" w:rsidR="008A5ECE" w:rsidRPr="001A2D40" w:rsidRDefault="008A5ECE" w:rsidP="003F3076">
      <w:pPr>
        <w:numPr>
          <w:ilvl w:val="0"/>
          <w:numId w:val="12"/>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Doctoral Committee Member, Department of Geography, Wageningen University, Jessica Milgro</w:t>
      </w:r>
      <w:r w:rsidR="00357BFA" w:rsidRPr="001A2D40">
        <w:rPr>
          <w:rFonts w:asciiTheme="majorHAnsi" w:hAnsiTheme="majorHAnsi" w:cstheme="majorHAnsi"/>
          <w:szCs w:val="24"/>
        </w:rPr>
        <w:t xml:space="preserve">om, 2011 - </w:t>
      </w:r>
      <w:r w:rsidR="00915998" w:rsidRPr="001A2D40">
        <w:rPr>
          <w:rFonts w:asciiTheme="majorHAnsi" w:hAnsiTheme="majorHAnsi" w:cstheme="majorHAnsi"/>
          <w:szCs w:val="24"/>
        </w:rPr>
        <w:t>May</w:t>
      </w:r>
      <w:r w:rsidRPr="001A2D40">
        <w:rPr>
          <w:rFonts w:asciiTheme="majorHAnsi" w:hAnsiTheme="majorHAnsi" w:cstheme="majorHAnsi"/>
          <w:szCs w:val="24"/>
        </w:rPr>
        <w:t xml:space="preserve"> 2012</w:t>
      </w:r>
      <w:r w:rsidR="00F05280" w:rsidRPr="001A2D40">
        <w:rPr>
          <w:rFonts w:asciiTheme="majorHAnsi" w:hAnsiTheme="majorHAnsi" w:cstheme="majorHAnsi"/>
          <w:szCs w:val="24"/>
        </w:rPr>
        <w:t>.</w:t>
      </w:r>
    </w:p>
    <w:p w14:paraId="1AA7D036" w14:textId="77777777" w:rsidR="001C312C" w:rsidRPr="001A2D40" w:rsidRDefault="001C312C" w:rsidP="003F3076">
      <w:pPr>
        <w:numPr>
          <w:ilvl w:val="0"/>
          <w:numId w:val="12"/>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Doctoral Committee Member, Department of Geography, Wageningen University, Purabi Bose</w:t>
      </w:r>
      <w:r w:rsidR="00E11F3C" w:rsidRPr="001A2D40">
        <w:rPr>
          <w:rFonts w:asciiTheme="majorHAnsi" w:hAnsiTheme="majorHAnsi" w:cstheme="majorHAnsi"/>
          <w:szCs w:val="24"/>
        </w:rPr>
        <w:t>, 2011</w:t>
      </w:r>
      <w:r w:rsidR="00357BFA" w:rsidRPr="001A2D40">
        <w:rPr>
          <w:rFonts w:asciiTheme="majorHAnsi" w:hAnsiTheme="majorHAnsi" w:cstheme="majorHAnsi"/>
          <w:szCs w:val="24"/>
        </w:rPr>
        <w:t xml:space="preserve"> </w:t>
      </w:r>
      <w:r w:rsidR="00E11F3C" w:rsidRPr="001A2D40">
        <w:rPr>
          <w:rFonts w:asciiTheme="majorHAnsi" w:hAnsiTheme="majorHAnsi" w:cstheme="majorHAnsi"/>
          <w:szCs w:val="24"/>
        </w:rPr>
        <w:t>-</w:t>
      </w:r>
      <w:r w:rsidR="00357BFA" w:rsidRPr="001A2D40">
        <w:rPr>
          <w:rFonts w:asciiTheme="majorHAnsi" w:hAnsiTheme="majorHAnsi" w:cstheme="majorHAnsi"/>
          <w:szCs w:val="24"/>
        </w:rPr>
        <w:t xml:space="preserve"> </w:t>
      </w:r>
      <w:r w:rsidR="008A5ECE" w:rsidRPr="001A2D40">
        <w:rPr>
          <w:rFonts w:asciiTheme="majorHAnsi" w:hAnsiTheme="majorHAnsi" w:cstheme="majorHAnsi"/>
          <w:szCs w:val="24"/>
        </w:rPr>
        <w:t>May 2012</w:t>
      </w:r>
      <w:r w:rsidR="00F05280" w:rsidRPr="001A2D40">
        <w:rPr>
          <w:rFonts w:asciiTheme="majorHAnsi" w:hAnsiTheme="majorHAnsi" w:cstheme="majorHAnsi"/>
          <w:szCs w:val="24"/>
        </w:rPr>
        <w:t>.</w:t>
      </w:r>
    </w:p>
    <w:p w14:paraId="32EB674F" w14:textId="77777777" w:rsidR="008F2E79" w:rsidRPr="001A2D40" w:rsidRDefault="008F2E79" w:rsidP="003F3076">
      <w:pPr>
        <w:numPr>
          <w:ilvl w:val="0"/>
          <w:numId w:val="12"/>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color w:val="000000"/>
          <w:szCs w:val="24"/>
        </w:rPr>
        <w:t>Distinction Project</w:t>
      </w:r>
      <w:r w:rsidRPr="001A2D40">
        <w:rPr>
          <w:rFonts w:asciiTheme="majorHAnsi" w:hAnsiTheme="majorHAnsi" w:cstheme="majorHAnsi"/>
          <w:szCs w:val="24"/>
        </w:rPr>
        <w:t xml:space="preserve"> advisor (co-chaired with Brian Dill)</w:t>
      </w:r>
      <w:r w:rsidR="00B42852" w:rsidRPr="001A2D40">
        <w:rPr>
          <w:rFonts w:asciiTheme="majorHAnsi" w:hAnsiTheme="majorHAnsi" w:cstheme="majorHAnsi"/>
          <w:szCs w:val="24"/>
        </w:rPr>
        <w:t>, Department of Geograph</w:t>
      </w:r>
      <w:r w:rsidRPr="001A2D40">
        <w:rPr>
          <w:rFonts w:asciiTheme="majorHAnsi" w:hAnsiTheme="majorHAnsi" w:cstheme="majorHAnsi"/>
          <w:szCs w:val="24"/>
        </w:rPr>
        <w:t>y, Title: “</w:t>
      </w:r>
      <w:r w:rsidRPr="001A2D40">
        <w:rPr>
          <w:rFonts w:asciiTheme="majorHAnsi" w:hAnsiTheme="majorHAnsi" w:cstheme="majorHAnsi"/>
          <w:iCs/>
          <w:color w:val="000000"/>
          <w:szCs w:val="24"/>
        </w:rPr>
        <w:t>Grab or Gain? Recent Land Acquisition in Africa”</w:t>
      </w:r>
      <w:r w:rsidRPr="001A2D40">
        <w:rPr>
          <w:rFonts w:asciiTheme="majorHAnsi" w:hAnsiTheme="majorHAnsi" w:cstheme="majorHAnsi"/>
          <w:i/>
          <w:iCs/>
          <w:color w:val="000000"/>
          <w:szCs w:val="24"/>
        </w:rPr>
        <w:t xml:space="preserve"> </w:t>
      </w:r>
      <w:r w:rsidRPr="001A2D40">
        <w:rPr>
          <w:rFonts w:asciiTheme="majorHAnsi" w:hAnsiTheme="majorHAnsi" w:cstheme="majorHAnsi"/>
          <w:szCs w:val="24"/>
        </w:rPr>
        <w:t>Rebecca Rossman, Completed with High Distinction, April 2012. S2011-S2012.</w:t>
      </w:r>
    </w:p>
    <w:p w14:paraId="0BE70450" w14:textId="77777777" w:rsidR="007F07DA" w:rsidRPr="001A2D40" w:rsidRDefault="007F07DA" w:rsidP="003F3076">
      <w:pPr>
        <w:numPr>
          <w:ilvl w:val="0"/>
          <w:numId w:val="12"/>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Advisor to visiting doctoral student from China Agricultural Unive</w:t>
      </w:r>
      <w:r w:rsidR="00F9017C" w:rsidRPr="001A2D40">
        <w:rPr>
          <w:rFonts w:asciiTheme="majorHAnsi" w:hAnsiTheme="majorHAnsi" w:cstheme="majorHAnsi"/>
          <w:szCs w:val="24"/>
        </w:rPr>
        <w:t>rsity, Zhang Yuting, F2011-S2013</w:t>
      </w:r>
      <w:r w:rsidRPr="001A2D40">
        <w:rPr>
          <w:rFonts w:asciiTheme="majorHAnsi" w:hAnsiTheme="majorHAnsi" w:cstheme="majorHAnsi"/>
          <w:szCs w:val="24"/>
        </w:rPr>
        <w:t xml:space="preserve">. </w:t>
      </w:r>
    </w:p>
    <w:p w14:paraId="389D36E5" w14:textId="77777777" w:rsidR="00836463" w:rsidRPr="001A2D40" w:rsidRDefault="00836463" w:rsidP="003F3076">
      <w:pPr>
        <w:numPr>
          <w:ilvl w:val="0"/>
          <w:numId w:val="12"/>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 xml:space="preserve">Doctoral Committee </w:t>
      </w:r>
      <w:r w:rsidR="00E34A12" w:rsidRPr="001A2D40">
        <w:rPr>
          <w:rFonts w:asciiTheme="majorHAnsi" w:hAnsiTheme="majorHAnsi" w:cstheme="majorHAnsi"/>
          <w:szCs w:val="24"/>
        </w:rPr>
        <w:t>Outside Reader</w:t>
      </w:r>
      <w:r w:rsidR="006E1257" w:rsidRPr="001A2D40">
        <w:rPr>
          <w:rFonts w:asciiTheme="majorHAnsi" w:hAnsiTheme="majorHAnsi" w:cstheme="majorHAnsi"/>
          <w:szCs w:val="24"/>
        </w:rPr>
        <w:t xml:space="preserve"> (Talal Asad, chair)</w:t>
      </w:r>
      <w:r w:rsidRPr="001A2D40">
        <w:rPr>
          <w:rFonts w:asciiTheme="majorHAnsi" w:hAnsiTheme="majorHAnsi" w:cstheme="majorHAnsi"/>
          <w:szCs w:val="24"/>
        </w:rPr>
        <w:t xml:space="preserve">, Department of Anthropology, City University New York, Melis Ece, </w:t>
      </w:r>
      <w:r w:rsidR="00E34A12" w:rsidRPr="001A2D40">
        <w:rPr>
          <w:rFonts w:asciiTheme="majorHAnsi" w:hAnsiTheme="majorHAnsi" w:cstheme="majorHAnsi"/>
          <w:szCs w:val="24"/>
        </w:rPr>
        <w:t xml:space="preserve">Completed </w:t>
      </w:r>
      <w:r w:rsidR="00664F6B" w:rsidRPr="001A2D40">
        <w:rPr>
          <w:rFonts w:asciiTheme="majorHAnsi" w:hAnsiTheme="majorHAnsi" w:cstheme="majorHAnsi"/>
          <w:szCs w:val="24"/>
        </w:rPr>
        <w:t xml:space="preserve">Fall </w:t>
      </w:r>
      <w:r w:rsidR="00E34A12" w:rsidRPr="001A2D40">
        <w:rPr>
          <w:rFonts w:asciiTheme="majorHAnsi" w:hAnsiTheme="majorHAnsi" w:cstheme="majorHAnsi"/>
          <w:szCs w:val="24"/>
        </w:rPr>
        <w:t>2011.</w:t>
      </w:r>
    </w:p>
    <w:p w14:paraId="024FD420" w14:textId="77777777" w:rsidR="00BC6195" w:rsidRPr="001A2D40" w:rsidRDefault="00BC6195" w:rsidP="003F3076">
      <w:pPr>
        <w:numPr>
          <w:ilvl w:val="0"/>
          <w:numId w:val="12"/>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 xml:space="preserve">Advisor to visiting doctoral student from China Agricultural University, Chen Li, 2010-2011. </w:t>
      </w:r>
    </w:p>
    <w:p w14:paraId="4B897670" w14:textId="77777777" w:rsidR="00BC6195" w:rsidRPr="001A2D40" w:rsidRDefault="00BC6195" w:rsidP="003F3076">
      <w:pPr>
        <w:numPr>
          <w:ilvl w:val="0"/>
          <w:numId w:val="12"/>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 xml:space="preserve">Advisor to visiting doctoral student from China Agricultural University, Hou Jing, 2009-2010. </w:t>
      </w:r>
    </w:p>
    <w:p w14:paraId="739183F9" w14:textId="77777777" w:rsidR="00FA2E80" w:rsidRPr="001A2D40" w:rsidRDefault="00FA2E80" w:rsidP="003F3076">
      <w:pPr>
        <w:numPr>
          <w:ilvl w:val="0"/>
          <w:numId w:val="12"/>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Doctoral Committee Member</w:t>
      </w:r>
      <w:r w:rsidR="006E1257" w:rsidRPr="001A2D40">
        <w:rPr>
          <w:rFonts w:asciiTheme="majorHAnsi" w:hAnsiTheme="majorHAnsi" w:cstheme="majorHAnsi"/>
          <w:szCs w:val="24"/>
        </w:rPr>
        <w:t xml:space="preserve"> (Ken Conca, Chair)</w:t>
      </w:r>
      <w:r w:rsidRPr="001A2D40">
        <w:rPr>
          <w:rFonts w:asciiTheme="majorHAnsi" w:hAnsiTheme="majorHAnsi" w:cstheme="majorHAnsi"/>
          <w:szCs w:val="24"/>
        </w:rPr>
        <w:t xml:space="preserve">, Department of Geography, University of Maryland, Karl Wurster, </w:t>
      </w:r>
      <w:r w:rsidR="00416C0E" w:rsidRPr="001A2D40">
        <w:rPr>
          <w:rFonts w:asciiTheme="majorHAnsi" w:hAnsiTheme="majorHAnsi" w:cstheme="majorHAnsi"/>
          <w:szCs w:val="24"/>
        </w:rPr>
        <w:t>completed 2010</w:t>
      </w:r>
      <w:r w:rsidRPr="001A2D40">
        <w:rPr>
          <w:rFonts w:asciiTheme="majorHAnsi" w:hAnsiTheme="majorHAnsi" w:cstheme="majorHAnsi"/>
          <w:szCs w:val="24"/>
        </w:rPr>
        <w:t>.</w:t>
      </w:r>
    </w:p>
    <w:p w14:paraId="3080DDC5" w14:textId="77777777" w:rsidR="00DD79FE" w:rsidRPr="001A2D40" w:rsidRDefault="00DD79FE" w:rsidP="003F3076">
      <w:pPr>
        <w:numPr>
          <w:ilvl w:val="0"/>
          <w:numId w:val="12"/>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 xml:space="preserve">MS Thesis Defense </w:t>
      </w:r>
      <w:proofErr w:type="gramStart"/>
      <w:r w:rsidRPr="001A2D40">
        <w:rPr>
          <w:rFonts w:asciiTheme="majorHAnsi" w:hAnsiTheme="majorHAnsi" w:cstheme="majorHAnsi"/>
          <w:szCs w:val="24"/>
        </w:rPr>
        <w:t>Reviewer,  Mukundi</w:t>
      </w:r>
      <w:proofErr w:type="gramEnd"/>
      <w:r w:rsidRPr="001A2D40">
        <w:rPr>
          <w:rFonts w:asciiTheme="majorHAnsi" w:hAnsiTheme="majorHAnsi" w:cstheme="majorHAnsi"/>
          <w:szCs w:val="24"/>
        </w:rPr>
        <w:t xml:space="preserve"> Mutasa “</w:t>
      </w:r>
      <w:r w:rsidRPr="001A2D40">
        <w:rPr>
          <w:rFonts w:asciiTheme="majorHAnsi" w:hAnsiTheme="majorHAnsi" w:cstheme="majorHAnsi"/>
          <w:color w:val="000000"/>
          <w:szCs w:val="24"/>
        </w:rPr>
        <w:t xml:space="preserve">Zimbabwe’s Drought Conundrum: vulnerability and coping in Buhera and Chikomba districts” </w:t>
      </w:r>
      <w:r w:rsidRPr="001A2D40">
        <w:rPr>
          <w:rFonts w:asciiTheme="majorHAnsi" w:hAnsiTheme="majorHAnsi" w:cstheme="majorHAnsi"/>
          <w:szCs w:val="24"/>
        </w:rPr>
        <w:t xml:space="preserve">Department of International </w:t>
      </w:r>
      <w:r w:rsidRPr="001A2D40">
        <w:rPr>
          <w:rFonts w:asciiTheme="majorHAnsi" w:hAnsiTheme="majorHAnsi" w:cstheme="majorHAnsi"/>
          <w:szCs w:val="24"/>
        </w:rPr>
        <w:lastRenderedPageBreak/>
        <w:t xml:space="preserve">Environment and Development Studies, Norwegian University of Life Sciences, Aas, Norway, May 2010. </w:t>
      </w:r>
    </w:p>
    <w:p w14:paraId="5AC8A136" w14:textId="77777777" w:rsidR="00D8053C" w:rsidRPr="001A2D40" w:rsidRDefault="00D80E83" w:rsidP="003F3076">
      <w:pPr>
        <w:numPr>
          <w:ilvl w:val="0"/>
          <w:numId w:val="12"/>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Doctoral Committee Member,</w:t>
      </w:r>
      <w:r w:rsidR="00847E0C" w:rsidRPr="001A2D40">
        <w:rPr>
          <w:rFonts w:asciiTheme="majorHAnsi" w:hAnsiTheme="majorHAnsi" w:cstheme="majorHAnsi"/>
          <w:szCs w:val="24"/>
        </w:rPr>
        <w:t xml:space="preserve"> </w:t>
      </w:r>
      <w:r w:rsidR="00D8053C" w:rsidRPr="001A2D40">
        <w:rPr>
          <w:rFonts w:asciiTheme="majorHAnsi" w:hAnsiTheme="majorHAnsi" w:cstheme="majorHAnsi"/>
          <w:color w:val="000000"/>
          <w:szCs w:val="24"/>
        </w:rPr>
        <w:t>Department of Economics, Policy and Management, Royal</w:t>
      </w:r>
      <w:r w:rsidR="00D8053C" w:rsidRPr="001A2D40">
        <w:rPr>
          <w:rFonts w:asciiTheme="majorHAnsi" w:hAnsiTheme="majorHAnsi" w:cstheme="majorHAnsi"/>
          <w:color w:val="000000"/>
          <w:szCs w:val="24"/>
        </w:rPr>
        <w:br/>
        <w:t>Veterinary and Agricultural University/University of Copenhagen</w:t>
      </w:r>
      <w:r w:rsidR="00E030A8" w:rsidRPr="001A2D40">
        <w:rPr>
          <w:rFonts w:asciiTheme="majorHAnsi" w:hAnsiTheme="majorHAnsi" w:cstheme="majorHAnsi"/>
          <w:color w:val="000000"/>
          <w:szCs w:val="24"/>
        </w:rPr>
        <w:t xml:space="preserve">, Ms. </w:t>
      </w:r>
      <w:r w:rsidR="00D8053C" w:rsidRPr="001A2D40">
        <w:rPr>
          <w:rFonts w:asciiTheme="majorHAnsi" w:hAnsiTheme="majorHAnsi" w:cstheme="majorHAnsi"/>
          <w:szCs w:val="24"/>
        </w:rPr>
        <w:t xml:space="preserve">Moeko Saito-Jensen, </w:t>
      </w:r>
      <w:r w:rsidR="00F90898" w:rsidRPr="001A2D40">
        <w:rPr>
          <w:rFonts w:asciiTheme="majorHAnsi" w:hAnsiTheme="majorHAnsi" w:cstheme="majorHAnsi"/>
          <w:szCs w:val="24"/>
        </w:rPr>
        <w:t>completed, 2009</w:t>
      </w:r>
      <w:r w:rsidR="00D8053C" w:rsidRPr="001A2D40">
        <w:rPr>
          <w:rFonts w:asciiTheme="majorHAnsi" w:hAnsiTheme="majorHAnsi" w:cstheme="majorHAnsi"/>
          <w:color w:val="000000"/>
          <w:szCs w:val="24"/>
        </w:rPr>
        <w:t>.</w:t>
      </w:r>
    </w:p>
    <w:p w14:paraId="5DDD7BDE" w14:textId="77777777" w:rsidR="00E2219A" w:rsidRPr="001A2D40" w:rsidRDefault="00D711D4" w:rsidP="003F3076">
      <w:pPr>
        <w:numPr>
          <w:ilvl w:val="0"/>
          <w:numId w:val="12"/>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Doctoral Committee Member</w:t>
      </w:r>
      <w:r w:rsidR="006E1257" w:rsidRPr="001A2D40">
        <w:rPr>
          <w:rFonts w:asciiTheme="majorHAnsi" w:hAnsiTheme="majorHAnsi" w:cstheme="majorHAnsi"/>
          <w:szCs w:val="24"/>
        </w:rPr>
        <w:t xml:space="preserve"> (</w:t>
      </w:r>
      <w:r w:rsidR="007358F1" w:rsidRPr="001A2D40">
        <w:rPr>
          <w:rFonts w:asciiTheme="majorHAnsi" w:hAnsiTheme="majorHAnsi" w:cstheme="majorHAnsi"/>
          <w:szCs w:val="24"/>
        </w:rPr>
        <w:t>Dianne Rocheleau</w:t>
      </w:r>
      <w:r w:rsidR="006E1257" w:rsidRPr="001A2D40">
        <w:rPr>
          <w:rFonts w:asciiTheme="majorHAnsi" w:hAnsiTheme="majorHAnsi" w:cstheme="majorHAnsi"/>
          <w:szCs w:val="24"/>
        </w:rPr>
        <w:t>)</w:t>
      </w:r>
      <w:r w:rsidRPr="001A2D40">
        <w:rPr>
          <w:rFonts w:asciiTheme="majorHAnsi" w:hAnsiTheme="majorHAnsi" w:cstheme="majorHAnsi"/>
          <w:szCs w:val="24"/>
        </w:rPr>
        <w:t xml:space="preserve">, Clark University, </w:t>
      </w:r>
      <w:r w:rsidR="0059767E" w:rsidRPr="001A2D40">
        <w:rPr>
          <w:rFonts w:asciiTheme="majorHAnsi" w:hAnsiTheme="majorHAnsi" w:cstheme="majorHAnsi"/>
          <w:szCs w:val="24"/>
        </w:rPr>
        <w:t xml:space="preserve">Ms. </w:t>
      </w:r>
      <w:r w:rsidR="00E2219A" w:rsidRPr="001A2D40">
        <w:rPr>
          <w:rFonts w:asciiTheme="majorHAnsi" w:hAnsiTheme="majorHAnsi" w:cstheme="majorHAnsi"/>
          <w:szCs w:val="24"/>
        </w:rPr>
        <w:t xml:space="preserve">Solange Bandiaky </w:t>
      </w:r>
      <w:r w:rsidR="0053311E" w:rsidRPr="001A2D40">
        <w:rPr>
          <w:rFonts w:asciiTheme="majorHAnsi" w:hAnsiTheme="majorHAnsi" w:cstheme="majorHAnsi"/>
          <w:szCs w:val="24"/>
        </w:rPr>
        <w:t xml:space="preserve">Dissertation Topic: </w:t>
      </w:r>
      <w:r w:rsidR="007734ED" w:rsidRPr="001A2D40">
        <w:rPr>
          <w:rFonts w:asciiTheme="majorHAnsi" w:hAnsiTheme="majorHAnsi" w:cstheme="majorHAnsi"/>
          <w:szCs w:val="24"/>
        </w:rPr>
        <w:t>‘</w:t>
      </w:r>
      <w:r w:rsidR="00E2219A" w:rsidRPr="001A2D40">
        <w:rPr>
          <w:rFonts w:asciiTheme="majorHAnsi" w:hAnsiTheme="majorHAnsi" w:cstheme="majorHAnsi"/>
          <w:szCs w:val="24"/>
        </w:rPr>
        <w:t>The Gendered Traps and Opportunities of being Actors in the Decentralized Natural Resource Management Process in Senegal. The Case of Malidino Biodiversity Community Reserve in Tambacounda Region</w:t>
      </w:r>
      <w:r w:rsidR="00C021EF" w:rsidRPr="001A2D40">
        <w:rPr>
          <w:rFonts w:asciiTheme="majorHAnsi" w:hAnsiTheme="majorHAnsi" w:cstheme="majorHAnsi"/>
          <w:szCs w:val="24"/>
        </w:rPr>
        <w:t>’,</w:t>
      </w:r>
      <w:r w:rsidR="00E2219A" w:rsidRPr="001A2D40">
        <w:rPr>
          <w:rFonts w:asciiTheme="majorHAnsi" w:hAnsiTheme="majorHAnsi" w:cstheme="majorHAnsi"/>
          <w:szCs w:val="24"/>
        </w:rPr>
        <w:t xml:space="preserve"> </w:t>
      </w:r>
      <w:r w:rsidR="00D53768" w:rsidRPr="001A2D40">
        <w:rPr>
          <w:rFonts w:asciiTheme="majorHAnsi" w:hAnsiTheme="majorHAnsi" w:cstheme="majorHAnsi"/>
          <w:szCs w:val="24"/>
        </w:rPr>
        <w:t>2005</w:t>
      </w:r>
      <w:r w:rsidR="006E1257" w:rsidRPr="001A2D40">
        <w:rPr>
          <w:rFonts w:asciiTheme="majorHAnsi" w:hAnsiTheme="majorHAnsi" w:cstheme="majorHAnsi"/>
          <w:szCs w:val="24"/>
        </w:rPr>
        <w:t>-</w:t>
      </w:r>
      <w:r w:rsidR="00D53768" w:rsidRPr="001A2D40">
        <w:rPr>
          <w:rFonts w:asciiTheme="majorHAnsi" w:hAnsiTheme="majorHAnsi" w:cstheme="majorHAnsi"/>
          <w:szCs w:val="24"/>
        </w:rPr>
        <w:t>2007.</w:t>
      </w:r>
    </w:p>
    <w:p w14:paraId="14E5D908" w14:textId="77777777" w:rsidR="00217B67" w:rsidRPr="001A2D40" w:rsidRDefault="00217B67" w:rsidP="003F3076">
      <w:pPr>
        <w:numPr>
          <w:ilvl w:val="0"/>
          <w:numId w:val="12"/>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 xml:space="preserve">Doctoral Committee Member, Boston University Geography Department, </w:t>
      </w:r>
      <w:r w:rsidR="0059767E" w:rsidRPr="001A2D40">
        <w:rPr>
          <w:rFonts w:asciiTheme="majorHAnsi" w:hAnsiTheme="majorHAnsi" w:cstheme="majorHAnsi"/>
          <w:szCs w:val="24"/>
        </w:rPr>
        <w:t xml:space="preserve">Dr. </w:t>
      </w:r>
      <w:r w:rsidRPr="001A2D40">
        <w:rPr>
          <w:rFonts w:asciiTheme="majorHAnsi" w:hAnsiTheme="majorHAnsi" w:cstheme="majorHAnsi"/>
          <w:szCs w:val="24"/>
        </w:rPr>
        <w:t xml:space="preserve">Pablo Suraez, Dissertation: </w:t>
      </w:r>
      <w:r w:rsidR="007734ED" w:rsidRPr="001A2D40">
        <w:rPr>
          <w:rFonts w:asciiTheme="majorHAnsi" w:hAnsiTheme="majorHAnsi" w:cstheme="majorHAnsi"/>
          <w:szCs w:val="24"/>
        </w:rPr>
        <w:t>‘</w:t>
      </w:r>
      <w:r w:rsidR="007428E7" w:rsidRPr="001A2D40">
        <w:rPr>
          <w:rFonts w:asciiTheme="majorHAnsi" w:hAnsiTheme="majorHAnsi" w:cstheme="majorHAnsi"/>
          <w:szCs w:val="24"/>
        </w:rPr>
        <w:t>Decision Making for Reducing Vulnerability given new Climate Predictions: Case Studies from Metro Boston and Rural Zimbabwe</w:t>
      </w:r>
      <w:r w:rsidR="00C021EF" w:rsidRPr="001A2D40">
        <w:rPr>
          <w:rFonts w:asciiTheme="majorHAnsi" w:hAnsiTheme="majorHAnsi" w:cstheme="majorHAnsi"/>
          <w:szCs w:val="24"/>
        </w:rPr>
        <w:t>’,</w:t>
      </w:r>
      <w:r w:rsidRPr="001A2D40">
        <w:rPr>
          <w:rFonts w:asciiTheme="majorHAnsi" w:hAnsiTheme="majorHAnsi" w:cstheme="majorHAnsi"/>
          <w:szCs w:val="24"/>
        </w:rPr>
        <w:t xml:space="preserve"> </w:t>
      </w:r>
      <w:r w:rsidR="007428E7" w:rsidRPr="001A2D40">
        <w:rPr>
          <w:rFonts w:asciiTheme="majorHAnsi" w:hAnsiTheme="majorHAnsi" w:cstheme="majorHAnsi"/>
          <w:szCs w:val="24"/>
        </w:rPr>
        <w:t>Completed 2005</w:t>
      </w:r>
      <w:r w:rsidRPr="001A2D40">
        <w:rPr>
          <w:rFonts w:asciiTheme="majorHAnsi" w:hAnsiTheme="majorHAnsi" w:cstheme="majorHAnsi"/>
          <w:szCs w:val="24"/>
        </w:rPr>
        <w:t xml:space="preserve">. </w:t>
      </w:r>
    </w:p>
    <w:p w14:paraId="50C3B22A" w14:textId="77777777" w:rsidR="007F03DB" w:rsidRPr="001A2D40" w:rsidRDefault="007F03DB" w:rsidP="003F3076">
      <w:pPr>
        <w:numPr>
          <w:ilvl w:val="0"/>
          <w:numId w:val="12"/>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Doctoral Committee Member</w:t>
      </w:r>
      <w:r w:rsidR="007358F1" w:rsidRPr="001A2D40">
        <w:rPr>
          <w:rFonts w:asciiTheme="majorHAnsi" w:hAnsiTheme="majorHAnsi" w:cstheme="majorHAnsi"/>
          <w:szCs w:val="24"/>
        </w:rPr>
        <w:t xml:space="preserve"> (Thomas Sikor, chair)</w:t>
      </w:r>
      <w:r w:rsidRPr="001A2D40">
        <w:rPr>
          <w:rFonts w:asciiTheme="majorHAnsi" w:hAnsiTheme="majorHAnsi" w:cstheme="majorHAnsi"/>
          <w:szCs w:val="24"/>
        </w:rPr>
        <w:t xml:space="preserve">, Humboldt University, Berlin, </w:t>
      </w:r>
      <w:r w:rsidRPr="001A2D40">
        <w:rPr>
          <w:rFonts w:asciiTheme="majorHAnsi" w:hAnsiTheme="majorHAnsi" w:cstheme="majorHAnsi"/>
          <w:bCs/>
          <w:szCs w:val="24"/>
        </w:rPr>
        <w:t>Doctor of Philosophy in Rural Sociology,</w:t>
      </w:r>
      <w:r w:rsidRPr="001A2D40">
        <w:rPr>
          <w:rFonts w:asciiTheme="majorHAnsi" w:hAnsiTheme="majorHAnsi" w:cstheme="majorHAnsi"/>
          <w:szCs w:val="24"/>
        </w:rPr>
        <w:t xml:space="preserve"> Dr. To Xuan Phuc,</w:t>
      </w:r>
      <w:r w:rsidRPr="001A2D40">
        <w:rPr>
          <w:rFonts w:asciiTheme="majorHAnsi" w:hAnsiTheme="majorHAnsi" w:cstheme="majorHAnsi"/>
          <w:bCs/>
          <w:szCs w:val="24"/>
        </w:rPr>
        <w:t xml:space="preserve"> Dissertation Focus: Effects of the forest devolution policy and other mechanisms (e.g. market) on property relations in three Dao (ethnic minority) communities in the northern uplands of Vietnam. Completed 2007. </w:t>
      </w:r>
      <w:r w:rsidRPr="001A2D40">
        <w:rPr>
          <w:rFonts w:asciiTheme="majorHAnsi" w:hAnsiTheme="majorHAnsi" w:cstheme="majorHAnsi"/>
          <w:szCs w:val="24"/>
        </w:rPr>
        <w:t xml:space="preserve"> </w:t>
      </w:r>
    </w:p>
    <w:p w14:paraId="7E96E02D" w14:textId="77777777" w:rsidR="00217B67" w:rsidRPr="001A2D40" w:rsidRDefault="00217B67" w:rsidP="003F3076">
      <w:pPr>
        <w:numPr>
          <w:ilvl w:val="0"/>
          <w:numId w:val="12"/>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lang w:val="fr-FR"/>
        </w:rPr>
      </w:pPr>
      <w:r w:rsidRPr="001A2D40">
        <w:rPr>
          <w:rFonts w:asciiTheme="majorHAnsi" w:hAnsiTheme="majorHAnsi" w:cstheme="majorHAnsi"/>
          <w:szCs w:val="24"/>
          <w:lang w:val="fr-FR"/>
        </w:rPr>
        <w:t>Doctoral Committee Member</w:t>
      </w:r>
      <w:r w:rsidR="007358F1" w:rsidRPr="001A2D40">
        <w:rPr>
          <w:rFonts w:asciiTheme="majorHAnsi" w:hAnsiTheme="majorHAnsi" w:cstheme="majorHAnsi"/>
          <w:szCs w:val="24"/>
          <w:lang w:val="fr-FR"/>
        </w:rPr>
        <w:t xml:space="preserve"> (Paul Mathieu, chair)</w:t>
      </w:r>
      <w:r w:rsidRPr="001A2D40">
        <w:rPr>
          <w:rFonts w:asciiTheme="majorHAnsi" w:hAnsiTheme="majorHAnsi" w:cstheme="majorHAnsi"/>
          <w:szCs w:val="24"/>
          <w:lang w:val="fr-FR"/>
        </w:rPr>
        <w:t xml:space="preserve">, Université Catholique de Louvain, Belgium, </w:t>
      </w:r>
      <w:r w:rsidR="0059767E" w:rsidRPr="001A2D40">
        <w:rPr>
          <w:rFonts w:asciiTheme="majorHAnsi" w:hAnsiTheme="majorHAnsi" w:cstheme="majorHAnsi"/>
          <w:szCs w:val="24"/>
          <w:lang w:val="fr-FR"/>
        </w:rPr>
        <w:t xml:space="preserve">Dr. </w:t>
      </w:r>
      <w:r w:rsidRPr="001A2D40">
        <w:rPr>
          <w:rFonts w:asciiTheme="majorHAnsi" w:hAnsiTheme="majorHAnsi" w:cstheme="majorHAnsi"/>
          <w:szCs w:val="24"/>
          <w:lang w:val="fr-FR"/>
        </w:rPr>
        <w:t xml:space="preserve">Pascale Delnooz, </w:t>
      </w:r>
      <w:proofErr w:type="gramStart"/>
      <w:r w:rsidRPr="001A2D40">
        <w:rPr>
          <w:rFonts w:asciiTheme="majorHAnsi" w:hAnsiTheme="majorHAnsi" w:cstheme="majorHAnsi"/>
          <w:szCs w:val="24"/>
          <w:lang w:val="fr-FR"/>
        </w:rPr>
        <w:t>Dissertation:</w:t>
      </w:r>
      <w:proofErr w:type="gramEnd"/>
      <w:r w:rsidRPr="001A2D40">
        <w:rPr>
          <w:rFonts w:asciiTheme="majorHAnsi" w:hAnsiTheme="majorHAnsi" w:cstheme="majorHAnsi"/>
          <w:szCs w:val="24"/>
          <w:lang w:val="fr-FR"/>
        </w:rPr>
        <w:t xml:space="preserve"> </w:t>
      </w:r>
      <w:r w:rsidR="007734ED" w:rsidRPr="001A2D40">
        <w:rPr>
          <w:rFonts w:asciiTheme="majorHAnsi" w:hAnsiTheme="majorHAnsi" w:cstheme="majorHAnsi"/>
          <w:szCs w:val="24"/>
          <w:lang w:val="fr-FR"/>
        </w:rPr>
        <w:t>‘</w:t>
      </w:r>
      <w:r w:rsidRPr="001A2D40">
        <w:rPr>
          <w:rFonts w:asciiTheme="majorHAnsi" w:hAnsiTheme="majorHAnsi" w:cstheme="majorHAnsi"/>
          <w:szCs w:val="24"/>
          <w:lang w:val="fr-FR"/>
        </w:rPr>
        <w:t>Le Développement Participatif en Question: le cas des projets de gestion communautaire des forêts au Burkina Faso</w:t>
      </w:r>
      <w:r w:rsidR="00C021EF" w:rsidRPr="001A2D40">
        <w:rPr>
          <w:rFonts w:asciiTheme="majorHAnsi" w:hAnsiTheme="majorHAnsi" w:cstheme="majorHAnsi"/>
          <w:szCs w:val="24"/>
          <w:lang w:val="fr-FR"/>
        </w:rPr>
        <w:t>’.</w:t>
      </w:r>
      <w:r w:rsidRPr="001A2D40">
        <w:rPr>
          <w:rFonts w:asciiTheme="majorHAnsi" w:hAnsiTheme="majorHAnsi" w:cstheme="majorHAnsi"/>
          <w:szCs w:val="24"/>
          <w:lang w:val="fr-FR"/>
        </w:rPr>
        <w:t xml:space="preserve"> </w:t>
      </w:r>
      <w:r w:rsidRPr="001A2D40">
        <w:rPr>
          <w:rFonts w:asciiTheme="majorHAnsi" w:hAnsiTheme="majorHAnsi" w:cstheme="majorHAnsi"/>
          <w:szCs w:val="24"/>
        </w:rPr>
        <w:t xml:space="preserve">Completed 2000. </w:t>
      </w:r>
    </w:p>
    <w:p w14:paraId="7D232644" w14:textId="7BFA71B7" w:rsidR="00D41A67" w:rsidRPr="001A2D40" w:rsidRDefault="00217B67" w:rsidP="003F3076">
      <w:pPr>
        <w:numPr>
          <w:ilvl w:val="0"/>
          <w:numId w:val="12"/>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 xml:space="preserve">MS </w:t>
      </w:r>
      <w:r w:rsidR="007734ED" w:rsidRPr="001A2D40">
        <w:rPr>
          <w:rFonts w:asciiTheme="majorHAnsi" w:hAnsiTheme="majorHAnsi" w:cstheme="majorHAnsi"/>
          <w:szCs w:val="24"/>
        </w:rPr>
        <w:t>‘</w:t>
      </w:r>
      <w:r w:rsidRPr="001A2D40">
        <w:rPr>
          <w:rFonts w:asciiTheme="majorHAnsi" w:hAnsiTheme="majorHAnsi" w:cstheme="majorHAnsi"/>
          <w:szCs w:val="24"/>
        </w:rPr>
        <w:t>Capstone Project</w:t>
      </w:r>
      <w:r w:rsidR="007734ED" w:rsidRPr="001A2D40">
        <w:rPr>
          <w:rFonts w:asciiTheme="majorHAnsi" w:hAnsiTheme="majorHAnsi" w:cstheme="majorHAnsi"/>
          <w:szCs w:val="24"/>
        </w:rPr>
        <w:t>’</w:t>
      </w:r>
      <w:r w:rsidRPr="001A2D40">
        <w:rPr>
          <w:rFonts w:asciiTheme="majorHAnsi" w:hAnsiTheme="majorHAnsi" w:cstheme="majorHAnsi"/>
          <w:szCs w:val="24"/>
        </w:rPr>
        <w:t xml:space="preserve"> advisor for City and Regional Planning Department at NYU, 2000-04 (</w:t>
      </w:r>
      <w:r w:rsidR="007C762D" w:rsidRPr="001A2D40">
        <w:rPr>
          <w:rFonts w:asciiTheme="majorHAnsi" w:hAnsiTheme="majorHAnsi" w:cstheme="majorHAnsi"/>
          <w:szCs w:val="24"/>
        </w:rPr>
        <w:t>8</w:t>
      </w:r>
      <w:r w:rsidR="00A624FB" w:rsidRPr="001A2D40">
        <w:rPr>
          <w:rFonts w:asciiTheme="majorHAnsi" w:hAnsiTheme="majorHAnsi" w:cstheme="majorHAnsi"/>
          <w:szCs w:val="24"/>
        </w:rPr>
        <w:t xml:space="preserve"> MS student</w:t>
      </w:r>
      <w:r w:rsidRPr="001A2D40">
        <w:rPr>
          <w:rFonts w:asciiTheme="majorHAnsi" w:hAnsiTheme="majorHAnsi" w:cstheme="majorHAnsi"/>
          <w:szCs w:val="24"/>
        </w:rPr>
        <w:t xml:space="preserve"> theses).</w:t>
      </w:r>
    </w:p>
    <w:p w14:paraId="487FEBB9" w14:textId="77777777" w:rsidR="00217B67" w:rsidRPr="001A2D40" w:rsidRDefault="00217B67" w:rsidP="003F3076">
      <w:pPr>
        <w:numPr>
          <w:ilvl w:val="0"/>
          <w:numId w:val="1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 xml:space="preserve">Thesis Advisor, Masters in City Planning (MCP), </w:t>
      </w:r>
      <w:r w:rsidR="0018446A" w:rsidRPr="001A2D40">
        <w:rPr>
          <w:rFonts w:asciiTheme="majorHAnsi" w:hAnsiTheme="majorHAnsi" w:cstheme="majorHAnsi"/>
          <w:szCs w:val="24"/>
        </w:rPr>
        <w:t>Department of Urban Studies and Planning (</w:t>
      </w:r>
      <w:r w:rsidRPr="001A2D40">
        <w:rPr>
          <w:rFonts w:asciiTheme="majorHAnsi" w:hAnsiTheme="majorHAnsi" w:cstheme="majorHAnsi"/>
          <w:szCs w:val="24"/>
        </w:rPr>
        <w:t>DUSP</w:t>
      </w:r>
      <w:r w:rsidR="0018446A" w:rsidRPr="001A2D40">
        <w:rPr>
          <w:rFonts w:asciiTheme="majorHAnsi" w:hAnsiTheme="majorHAnsi" w:cstheme="majorHAnsi"/>
          <w:szCs w:val="24"/>
        </w:rPr>
        <w:t>)</w:t>
      </w:r>
      <w:r w:rsidRPr="001A2D40">
        <w:rPr>
          <w:rFonts w:asciiTheme="majorHAnsi" w:hAnsiTheme="majorHAnsi" w:cstheme="majorHAnsi"/>
          <w:szCs w:val="24"/>
        </w:rPr>
        <w:t xml:space="preserve">, MIT, 6 theses, F91-S94. </w:t>
      </w:r>
    </w:p>
    <w:p w14:paraId="6E82FD22" w14:textId="77777777" w:rsidR="00217B67" w:rsidRPr="001A2D40" w:rsidRDefault="00217B67" w:rsidP="003F3076">
      <w:pPr>
        <w:numPr>
          <w:ilvl w:val="0"/>
          <w:numId w:val="1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 xml:space="preserve">Academic Advisor, MCP, </w:t>
      </w:r>
      <w:r w:rsidR="0018446A" w:rsidRPr="001A2D40">
        <w:rPr>
          <w:rFonts w:asciiTheme="majorHAnsi" w:hAnsiTheme="majorHAnsi" w:cstheme="majorHAnsi"/>
          <w:szCs w:val="24"/>
        </w:rPr>
        <w:t>DUSP</w:t>
      </w:r>
      <w:r w:rsidRPr="001A2D40">
        <w:rPr>
          <w:rFonts w:asciiTheme="majorHAnsi" w:hAnsiTheme="majorHAnsi" w:cstheme="majorHAnsi"/>
          <w:szCs w:val="24"/>
        </w:rPr>
        <w:t>, MIT, F91-S94.</w:t>
      </w:r>
    </w:p>
    <w:p w14:paraId="3235F4E4" w14:textId="77777777" w:rsidR="00617405" w:rsidRPr="001A2D40" w:rsidRDefault="00217B67" w:rsidP="003F3076">
      <w:pPr>
        <w:numPr>
          <w:ilvl w:val="0"/>
          <w:numId w:val="1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Academic Advisor for Special (mid-career) Program in Urban Studies, Developing Areas Group, DUSP, MIT, F91-S94.</w:t>
      </w:r>
    </w:p>
    <w:p w14:paraId="5B00AC43" w14:textId="7DCF0B9F" w:rsidR="00F27BC3" w:rsidRPr="001A2D40" w:rsidRDefault="00617405" w:rsidP="003F3076">
      <w:pPr>
        <w:numPr>
          <w:ilvl w:val="0"/>
          <w:numId w:val="1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 xml:space="preserve">Mentoring Through Research: </w:t>
      </w:r>
      <w:r w:rsidR="004307B0" w:rsidRPr="001A2D40">
        <w:rPr>
          <w:rFonts w:asciiTheme="majorHAnsi" w:hAnsiTheme="majorHAnsi" w:cstheme="majorHAnsi"/>
          <w:szCs w:val="24"/>
        </w:rPr>
        <w:t xml:space="preserve">My hiring, supervising and mentoring of young African researchers for my </w:t>
      </w:r>
      <w:r w:rsidR="003A393F" w:rsidRPr="001A2D40">
        <w:rPr>
          <w:rFonts w:asciiTheme="majorHAnsi" w:hAnsiTheme="majorHAnsi" w:cstheme="majorHAnsi"/>
          <w:szCs w:val="24"/>
        </w:rPr>
        <w:t xml:space="preserve">WRI-based </w:t>
      </w:r>
      <w:r w:rsidR="004307B0" w:rsidRPr="001A2D40">
        <w:rPr>
          <w:rFonts w:asciiTheme="majorHAnsi" w:hAnsiTheme="majorHAnsi" w:cstheme="majorHAnsi"/>
          <w:szCs w:val="24"/>
        </w:rPr>
        <w:t>research programs involve</w:t>
      </w:r>
      <w:r w:rsidR="007C762D" w:rsidRPr="001A2D40">
        <w:rPr>
          <w:rFonts w:asciiTheme="majorHAnsi" w:hAnsiTheme="majorHAnsi" w:cstheme="majorHAnsi"/>
          <w:szCs w:val="24"/>
        </w:rPr>
        <w:t>d</w:t>
      </w:r>
      <w:r w:rsidR="004307B0" w:rsidRPr="001A2D40">
        <w:rPr>
          <w:rFonts w:asciiTheme="majorHAnsi" w:hAnsiTheme="majorHAnsi" w:cstheme="majorHAnsi"/>
          <w:szCs w:val="24"/>
        </w:rPr>
        <w:t xml:space="preserve"> </w:t>
      </w:r>
      <w:r w:rsidR="007C2CCF" w:rsidRPr="001A2D40">
        <w:rPr>
          <w:rFonts w:asciiTheme="majorHAnsi" w:hAnsiTheme="majorHAnsi" w:cstheme="majorHAnsi"/>
          <w:szCs w:val="24"/>
        </w:rPr>
        <w:t xml:space="preserve">extensive </w:t>
      </w:r>
      <w:r w:rsidR="004307B0" w:rsidRPr="001A2D40">
        <w:rPr>
          <w:rFonts w:asciiTheme="majorHAnsi" w:hAnsiTheme="majorHAnsi" w:cstheme="majorHAnsi"/>
          <w:szCs w:val="24"/>
        </w:rPr>
        <w:t xml:space="preserve">advising and teaching. I have guided over </w:t>
      </w:r>
      <w:r w:rsidR="00890D28" w:rsidRPr="001A2D40">
        <w:rPr>
          <w:rFonts w:asciiTheme="majorHAnsi" w:hAnsiTheme="majorHAnsi" w:cstheme="majorHAnsi"/>
          <w:szCs w:val="24"/>
        </w:rPr>
        <w:t xml:space="preserve">fifty </w:t>
      </w:r>
      <w:r w:rsidR="004307B0" w:rsidRPr="001A2D40">
        <w:rPr>
          <w:rFonts w:asciiTheme="majorHAnsi" w:hAnsiTheme="majorHAnsi" w:cstheme="majorHAnsi"/>
          <w:szCs w:val="24"/>
        </w:rPr>
        <w:t>young African researchers through field-based basic research from the research design phase through field work, analysis, write up, and publication. Each project also involves methods workshops, mid-term research seminars, findings presentation workshops, and the writing of both popular articles and scholarly publications. These publications start as working papers</w:t>
      </w:r>
      <w:r w:rsidR="001B547D" w:rsidRPr="001A2D40">
        <w:rPr>
          <w:rFonts w:asciiTheme="majorHAnsi" w:hAnsiTheme="majorHAnsi" w:cstheme="majorHAnsi"/>
          <w:szCs w:val="24"/>
        </w:rPr>
        <w:t xml:space="preserve">. </w:t>
      </w:r>
      <w:r w:rsidR="004307B0" w:rsidRPr="001A2D40">
        <w:rPr>
          <w:rFonts w:asciiTheme="majorHAnsi" w:hAnsiTheme="majorHAnsi" w:cstheme="majorHAnsi"/>
          <w:szCs w:val="24"/>
        </w:rPr>
        <w:t>Many have become book chapt</w:t>
      </w:r>
      <w:r w:rsidR="008D296E" w:rsidRPr="001A2D40">
        <w:rPr>
          <w:rFonts w:asciiTheme="majorHAnsi" w:hAnsiTheme="majorHAnsi" w:cstheme="majorHAnsi"/>
          <w:szCs w:val="24"/>
        </w:rPr>
        <w:t>ers or journal articles. 1999-06</w:t>
      </w:r>
      <w:r w:rsidR="004307B0" w:rsidRPr="001A2D40">
        <w:rPr>
          <w:rFonts w:asciiTheme="majorHAnsi" w:hAnsiTheme="majorHAnsi" w:cstheme="majorHAnsi"/>
          <w:szCs w:val="24"/>
        </w:rPr>
        <w:t>.</w:t>
      </w:r>
      <w:r w:rsidR="00510DB1" w:rsidRPr="001A2D40">
        <w:rPr>
          <w:rFonts w:asciiTheme="majorHAnsi" w:hAnsiTheme="majorHAnsi" w:cstheme="majorHAnsi"/>
          <w:szCs w:val="24"/>
        </w:rPr>
        <w:t xml:space="preserve"> My research programs (not counting my students) have mentored over 80 young researchers to the point of publication. 1999-2016.</w:t>
      </w:r>
    </w:p>
    <w:p w14:paraId="43DD7396" w14:textId="77777777" w:rsidR="00D37862" w:rsidRPr="001A2D40" w:rsidRDefault="00D37862" w:rsidP="007571BF">
      <w:p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p>
    <w:p w14:paraId="21A814E4" w14:textId="77777777" w:rsidR="00251C18" w:rsidRPr="001A2D40" w:rsidRDefault="00251C18" w:rsidP="00BF5E02">
      <w:pPr>
        <w:pStyle w:val="Heading1"/>
        <w:rPr>
          <w:rFonts w:asciiTheme="majorHAnsi" w:hAnsiTheme="majorHAnsi" w:cstheme="majorHAnsi"/>
        </w:rPr>
      </w:pPr>
      <w:bookmarkStart w:id="23" w:name="_Toc7254810"/>
      <w:r w:rsidRPr="001A2D40">
        <w:rPr>
          <w:rFonts w:asciiTheme="majorHAnsi" w:hAnsiTheme="majorHAnsi" w:cstheme="majorHAnsi"/>
        </w:rPr>
        <w:t xml:space="preserve">Academic </w:t>
      </w:r>
      <w:r w:rsidR="00615EFE" w:rsidRPr="001A2D40">
        <w:rPr>
          <w:rFonts w:asciiTheme="majorHAnsi" w:hAnsiTheme="majorHAnsi" w:cstheme="majorHAnsi"/>
        </w:rPr>
        <w:t>Service</w:t>
      </w:r>
      <w:bookmarkEnd w:id="23"/>
      <w:r w:rsidR="00615EFE" w:rsidRPr="001A2D40">
        <w:rPr>
          <w:rFonts w:asciiTheme="majorHAnsi" w:hAnsiTheme="majorHAnsi" w:cstheme="majorHAnsi"/>
        </w:rPr>
        <w:t xml:space="preserve"> </w:t>
      </w:r>
    </w:p>
    <w:p w14:paraId="483628AC" w14:textId="77777777" w:rsidR="00B70C3E" w:rsidRPr="001A2D40" w:rsidRDefault="00B70C3E" w:rsidP="003F3076">
      <w:pPr>
        <w:numPr>
          <w:ilvl w:val="0"/>
          <w:numId w:val="20"/>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Co-chair</w:t>
      </w:r>
      <w:r w:rsidRPr="001A2D40">
        <w:rPr>
          <w:rFonts w:asciiTheme="majorHAnsi" w:hAnsiTheme="majorHAnsi" w:cstheme="majorHAnsi"/>
          <w:color w:val="222222"/>
          <w:szCs w:val="24"/>
          <w:shd w:val="clear" w:color="auto" w:fill="FFFFFF"/>
        </w:rPr>
        <w:t xml:space="preserve"> "Education for Society's Grand Challenges" working group for the "Campus Conversation on Undergraduate Education" of the Vice Provost’s office. Spring 2014.</w:t>
      </w:r>
    </w:p>
    <w:p w14:paraId="60C33103" w14:textId="77777777" w:rsidR="00553DC4" w:rsidRPr="001A2D40" w:rsidRDefault="00553DC4" w:rsidP="003F3076">
      <w:pPr>
        <w:numPr>
          <w:ilvl w:val="0"/>
          <w:numId w:val="20"/>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 xml:space="preserve">Assistant Professor (Human Dimensions/Social Science) Search Committee member, Natural Resources and Environmental Science Department, University of Illinois, Fall 2013/Spring 2014. </w:t>
      </w:r>
    </w:p>
    <w:p w14:paraId="60FCF62F" w14:textId="2922EB0C" w:rsidR="003F3076" w:rsidRPr="001A2D40" w:rsidRDefault="00632960" w:rsidP="003F3076">
      <w:pPr>
        <w:numPr>
          <w:ilvl w:val="0"/>
          <w:numId w:val="20"/>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lastRenderedPageBreak/>
        <w:t>Co-Editor (with James Murombedzi</w:t>
      </w:r>
      <w:r w:rsidR="007E20C8" w:rsidRPr="001A2D40">
        <w:rPr>
          <w:rFonts w:asciiTheme="majorHAnsi" w:hAnsiTheme="majorHAnsi" w:cstheme="majorHAnsi"/>
          <w:szCs w:val="24"/>
        </w:rPr>
        <w:t xml:space="preserve"> and Gretchen Walters</w:t>
      </w:r>
      <w:r w:rsidRPr="001A2D40">
        <w:rPr>
          <w:rFonts w:asciiTheme="majorHAnsi" w:hAnsiTheme="majorHAnsi" w:cstheme="majorHAnsi"/>
          <w:szCs w:val="24"/>
        </w:rPr>
        <w:t xml:space="preserve">), </w:t>
      </w:r>
      <w:hyperlink r:id="rId66" w:history="1">
        <w:r w:rsidRPr="001A2D40">
          <w:rPr>
            <w:rStyle w:val="Hyperlink"/>
            <w:rFonts w:asciiTheme="majorHAnsi" w:hAnsiTheme="majorHAnsi" w:cstheme="majorHAnsi"/>
            <w:i/>
            <w:szCs w:val="24"/>
          </w:rPr>
          <w:t xml:space="preserve">Responsive Forest Governance Initiative </w:t>
        </w:r>
        <w:r w:rsidRPr="001A2D40">
          <w:rPr>
            <w:rStyle w:val="Hyperlink"/>
            <w:rFonts w:asciiTheme="majorHAnsi" w:hAnsiTheme="majorHAnsi" w:cstheme="majorHAnsi"/>
            <w:szCs w:val="24"/>
          </w:rPr>
          <w:t>Working Paper Series</w:t>
        </w:r>
      </w:hyperlink>
      <w:r w:rsidR="00921DB6" w:rsidRPr="001A2D40">
        <w:rPr>
          <w:rFonts w:asciiTheme="majorHAnsi" w:hAnsiTheme="majorHAnsi" w:cstheme="majorHAnsi"/>
          <w:szCs w:val="24"/>
        </w:rPr>
        <w:t xml:space="preserve"> of CODESRIA, IUCN &amp; UIUC. 35</w:t>
      </w:r>
      <w:r w:rsidRPr="001A2D40">
        <w:rPr>
          <w:rFonts w:asciiTheme="majorHAnsi" w:hAnsiTheme="majorHAnsi" w:cstheme="majorHAnsi"/>
          <w:szCs w:val="24"/>
        </w:rPr>
        <w:t xml:space="preserve"> worki</w:t>
      </w:r>
      <w:r w:rsidR="00127B3C" w:rsidRPr="001A2D40">
        <w:rPr>
          <w:rFonts w:asciiTheme="majorHAnsi" w:hAnsiTheme="majorHAnsi" w:cstheme="majorHAnsi"/>
          <w:szCs w:val="24"/>
        </w:rPr>
        <w:t>ng papers</w:t>
      </w:r>
      <w:r w:rsidR="00184C8A" w:rsidRPr="001A2D40">
        <w:rPr>
          <w:rFonts w:asciiTheme="majorHAnsi" w:hAnsiTheme="majorHAnsi" w:cstheme="majorHAnsi"/>
          <w:szCs w:val="24"/>
        </w:rPr>
        <w:t xml:space="preserve">. </w:t>
      </w:r>
      <w:r w:rsidR="00815AF2" w:rsidRPr="001A2D40">
        <w:rPr>
          <w:rFonts w:asciiTheme="majorHAnsi" w:hAnsiTheme="majorHAnsi" w:cstheme="majorHAnsi"/>
          <w:szCs w:val="24"/>
        </w:rPr>
        <w:t>Fall 2013-</w:t>
      </w:r>
      <w:r w:rsidR="00007A77" w:rsidRPr="001A2D40">
        <w:rPr>
          <w:rFonts w:asciiTheme="majorHAnsi" w:hAnsiTheme="majorHAnsi" w:cstheme="majorHAnsi"/>
          <w:szCs w:val="24"/>
        </w:rPr>
        <w:t xml:space="preserve"> Fall 2015</w:t>
      </w:r>
      <w:r w:rsidR="00EA5F14" w:rsidRPr="001A2D40">
        <w:rPr>
          <w:rFonts w:asciiTheme="majorHAnsi" w:hAnsiTheme="majorHAnsi" w:cstheme="majorHAnsi"/>
          <w:szCs w:val="24"/>
        </w:rPr>
        <w:t>.</w:t>
      </w:r>
    </w:p>
    <w:p w14:paraId="3E7332F4" w14:textId="637D63BB" w:rsidR="007E20C8" w:rsidRPr="001A2D40" w:rsidRDefault="002236B2" w:rsidP="003F3076">
      <w:pPr>
        <w:numPr>
          <w:ilvl w:val="1"/>
          <w:numId w:val="20"/>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hyperlink r:id="rId67" w:history="1">
        <w:r w:rsidR="007E20C8" w:rsidRPr="001A2D40">
          <w:rPr>
            <w:rStyle w:val="Hyperlink"/>
            <w:rFonts w:asciiTheme="majorHAnsi" w:hAnsiTheme="majorHAnsi" w:cstheme="majorHAnsi"/>
            <w:szCs w:val="24"/>
          </w:rPr>
          <w:t>https://sdep.earth.illinois.edu/programs/democracyenvironment.aspx</w:t>
        </w:r>
      </w:hyperlink>
      <w:r w:rsidR="007E20C8" w:rsidRPr="001A2D40">
        <w:rPr>
          <w:rFonts w:asciiTheme="majorHAnsi" w:hAnsiTheme="majorHAnsi" w:cstheme="majorHAnsi"/>
          <w:szCs w:val="24"/>
        </w:rPr>
        <w:t xml:space="preserve"> </w:t>
      </w:r>
    </w:p>
    <w:p w14:paraId="10A9785D" w14:textId="77777777" w:rsidR="00251C18" w:rsidRPr="001A2D40" w:rsidRDefault="00251C18" w:rsidP="003F3076">
      <w:pPr>
        <w:numPr>
          <w:ilvl w:val="0"/>
          <w:numId w:val="21"/>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 xml:space="preserve">Regular Peer Reviewer for </w:t>
      </w:r>
      <w:r w:rsidRPr="001A2D40">
        <w:rPr>
          <w:rFonts w:asciiTheme="majorHAnsi" w:hAnsiTheme="majorHAnsi" w:cstheme="majorHAnsi"/>
          <w:i/>
          <w:szCs w:val="24"/>
        </w:rPr>
        <w:t>World Development</w:t>
      </w:r>
      <w:r w:rsidRPr="001A2D40">
        <w:rPr>
          <w:rFonts w:asciiTheme="majorHAnsi" w:hAnsiTheme="majorHAnsi" w:cstheme="majorHAnsi"/>
          <w:szCs w:val="24"/>
        </w:rPr>
        <w:t xml:space="preserve">, </w:t>
      </w:r>
      <w:r w:rsidRPr="001A2D40">
        <w:rPr>
          <w:rFonts w:asciiTheme="majorHAnsi" w:hAnsiTheme="majorHAnsi" w:cstheme="majorHAnsi"/>
          <w:i/>
          <w:szCs w:val="24"/>
        </w:rPr>
        <w:t>Development and Change</w:t>
      </w:r>
      <w:r w:rsidRPr="001A2D40">
        <w:rPr>
          <w:rFonts w:asciiTheme="majorHAnsi" w:hAnsiTheme="majorHAnsi" w:cstheme="majorHAnsi"/>
          <w:szCs w:val="24"/>
        </w:rPr>
        <w:t xml:space="preserve">, </w:t>
      </w:r>
      <w:r w:rsidRPr="001A2D40">
        <w:rPr>
          <w:rFonts w:asciiTheme="majorHAnsi" w:hAnsiTheme="majorHAnsi" w:cstheme="majorHAnsi"/>
          <w:i/>
          <w:szCs w:val="24"/>
        </w:rPr>
        <w:t>Economic Geography</w:t>
      </w:r>
      <w:r w:rsidRPr="001A2D40">
        <w:rPr>
          <w:rFonts w:asciiTheme="majorHAnsi" w:hAnsiTheme="majorHAnsi" w:cstheme="majorHAnsi"/>
          <w:szCs w:val="24"/>
        </w:rPr>
        <w:t xml:space="preserve">, </w:t>
      </w:r>
      <w:r w:rsidRPr="001A2D40">
        <w:rPr>
          <w:rFonts w:asciiTheme="majorHAnsi" w:hAnsiTheme="majorHAnsi" w:cstheme="majorHAnsi"/>
          <w:i/>
          <w:szCs w:val="24"/>
        </w:rPr>
        <w:t>Global Change</w:t>
      </w:r>
      <w:r w:rsidRPr="001A2D40">
        <w:rPr>
          <w:rFonts w:asciiTheme="majorHAnsi" w:hAnsiTheme="majorHAnsi" w:cstheme="majorHAnsi"/>
          <w:szCs w:val="24"/>
        </w:rPr>
        <w:t xml:space="preserve">, </w:t>
      </w:r>
      <w:r w:rsidRPr="001A2D40">
        <w:rPr>
          <w:rFonts w:asciiTheme="majorHAnsi" w:hAnsiTheme="majorHAnsi" w:cstheme="majorHAnsi"/>
          <w:i/>
          <w:szCs w:val="24"/>
        </w:rPr>
        <w:t>Nature and Society</w:t>
      </w:r>
      <w:r w:rsidRPr="001A2D40">
        <w:rPr>
          <w:rFonts w:asciiTheme="majorHAnsi" w:hAnsiTheme="majorHAnsi" w:cstheme="majorHAnsi"/>
          <w:szCs w:val="24"/>
        </w:rPr>
        <w:t xml:space="preserve">, and </w:t>
      </w:r>
      <w:r w:rsidRPr="001A2D40">
        <w:rPr>
          <w:rFonts w:asciiTheme="majorHAnsi" w:hAnsiTheme="majorHAnsi" w:cstheme="majorHAnsi"/>
          <w:i/>
          <w:szCs w:val="24"/>
        </w:rPr>
        <w:t>Progress in Development Studies</w:t>
      </w:r>
      <w:r w:rsidR="009727FE" w:rsidRPr="001A2D40">
        <w:rPr>
          <w:rFonts w:asciiTheme="majorHAnsi" w:hAnsiTheme="majorHAnsi" w:cstheme="majorHAnsi"/>
          <w:i/>
          <w:szCs w:val="24"/>
        </w:rPr>
        <w:t>, European Journal of Development Research, Environment and Development Economics</w:t>
      </w:r>
      <w:r w:rsidR="00B66607" w:rsidRPr="001A2D40">
        <w:rPr>
          <w:rFonts w:asciiTheme="majorHAnsi" w:hAnsiTheme="majorHAnsi" w:cstheme="majorHAnsi"/>
          <w:i/>
          <w:szCs w:val="24"/>
        </w:rPr>
        <w:t>, CIFOR occasional papers</w:t>
      </w:r>
      <w:r w:rsidR="005211F4" w:rsidRPr="001A2D40">
        <w:rPr>
          <w:rFonts w:asciiTheme="majorHAnsi" w:hAnsiTheme="majorHAnsi" w:cstheme="majorHAnsi"/>
          <w:i/>
          <w:szCs w:val="24"/>
        </w:rPr>
        <w:t>, Conservation and Society</w:t>
      </w:r>
      <w:r w:rsidR="009727FE" w:rsidRPr="001A2D40">
        <w:rPr>
          <w:rFonts w:asciiTheme="majorHAnsi" w:hAnsiTheme="majorHAnsi" w:cstheme="majorHAnsi"/>
          <w:i/>
          <w:szCs w:val="24"/>
        </w:rPr>
        <w:t xml:space="preserve">. </w:t>
      </w:r>
    </w:p>
    <w:p w14:paraId="44C1DB75" w14:textId="77777777" w:rsidR="00127B3C" w:rsidRPr="001A2D40" w:rsidRDefault="00251C18" w:rsidP="003F3076">
      <w:pPr>
        <w:numPr>
          <w:ilvl w:val="0"/>
          <w:numId w:val="21"/>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Peer Reviewer for research grants from NSF Geography Grants, NSF Decision, Risk and Management, SSRC Africa Division</w:t>
      </w:r>
      <w:r w:rsidR="001C22DC" w:rsidRPr="001A2D40">
        <w:rPr>
          <w:rFonts w:asciiTheme="majorHAnsi" w:hAnsiTheme="majorHAnsi" w:cstheme="majorHAnsi"/>
          <w:szCs w:val="24"/>
        </w:rPr>
        <w:t>, and MacArthur Foundation various divisions</w:t>
      </w:r>
      <w:r w:rsidR="00BB092E" w:rsidRPr="001A2D40">
        <w:rPr>
          <w:rFonts w:asciiTheme="majorHAnsi" w:hAnsiTheme="majorHAnsi" w:cstheme="majorHAnsi"/>
          <w:szCs w:val="24"/>
        </w:rPr>
        <w:t>,</w:t>
      </w:r>
      <w:r w:rsidR="00173114" w:rsidRPr="001A2D40">
        <w:rPr>
          <w:rFonts w:asciiTheme="majorHAnsi" w:hAnsiTheme="majorHAnsi" w:cstheme="majorHAnsi"/>
          <w:szCs w:val="24"/>
        </w:rPr>
        <w:t xml:space="preserve"> European Union</w:t>
      </w:r>
      <w:r w:rsidR="005211F4" w:rsidRPr="001A2D40">
        <w:rPr>
          <w:rFonts w:asciiTheme="majorHAnsi" w:hAnsiTheme="majorHAnsi" w:cstheme="majorHAnsi"/>
          <w:szCs w:val="24"/>
        </w:rPr>
        <w:t xml:space="preserve">, DFID, European Research Council. </w:t>
      </w:r>
      <w:r w:rsidRPr="001A2D40">
        <w:rPr>
          <w:rFonts w:asciiTheme="majorHAnsi" w:hAnsiTheme="majorHAnsi" w:cstheme="majorHAnsi"/>
          <w:szCs w:val="24"/>
        </w:rPr>
        <w:t xml:space="preserve"> </w:t>
      </w:r>
    </w:p>
    <w:p w14:paraId="77B60D16" w14:textId="68F01FCD" w:rsidR="00127B3C" w:rsidRPr="001A2D40" w:rsidRDefault="00E312AB" w:rsidP="003F3076">
      <w:pPr>
        <w:numPr>
          <w:ilvl w:val="0"/>
          <w:numId w:val="21"/>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 xml:space="preserve">Editor, </w:t>
      </w:r>
      <w:hyperlink r:id="rId68" w:history="1">
        <w:r w:rsidRPr="001A2D40">
          <w:rPr>
            <w:rStyle w:val="Hyperlink"/>
            <w:rFonts w:asciiTheme="majorHAnsi" w:hAnsiTheme="majorHAnsi" w:cstheme="majorHAnsi"/>
            <w:i/>
            <w:szCs w:val="24"/>
          </w:rPr>
          <w:t>Environmental Governance in Africa Working Paper Series</w:t>
        </w:r>
      </w:hyperlink>
      <w:r w:rsidRPr="001A2D40">
        <w:rPr>
          <w:rFonts w:asciiTheme="majorHAnsi" w:hAnsiTheme="majorHAnsi" w:cstheme="majorHAnsi"/>
          <w:szCs w:val="24"/>
        </w:rPr>
        <w:t xml:space="preserve">, publications from the individual researchers in my field research programs </w:t>
      </w:r>
      <w:r w:rsidR="00921DB6" w:rsidRPr="001A2D40">
        <w:rPr>
          <w:rFonts w:asciiTheme="majorHAnsi" w:hAnsiTheme="majorHAnsi" w:cstheme="majorHAnsi"/>
          <w:szCs w:val="24"/>
        </w:rPr>
        <w:t>at World Resources Institute, 37</w:t>
      </w:r>
      <w:r w:rsidRPr="001A2D40">
        <w:rPr>
          <w:rFonts w:asciiTheme="majorHAnsi" w:hAnsiTheme="majorHAnsi" w:cstheme="majorHAnsi"/>
          <w:szCs w:val="24"/>
        </w:rPr>
        <w:t xml:space="preserve"> working papers </w:t>
      </w:r>
      <w:r w:rsidR="00127B3C" w:rsidRPr="001A2D40">
        <w:rPr>
          <w:rFonts w:asciiTheme="majorHAnsi" w:hAnsiTheme="majorHAnsi" w:cstheme="majorHAnsi"/>
          <w:szCs w:val="24"/>
        </w:rPr>
        <w:t>2001- 2008. See:</w:t>
      </w:r>
      <w:r w:rsidRPr="001A2D40">
        <w:rPr>
          <w:rFonts w:asciiTheme="majorHAnsi" w:hAnsiTheme="majorHAnsi" w:cstheme="majorHAnsi"/>
          <w:szCs w:val="24"/>
        </w:rPr>
        <w:t xml:space="preserve"> </w:t>
      </w:r>
    </w:p>
    <w:p w14:paraId="71E9A25F" w14:textId="77777777" w:rsidR="00127B3C" w:rsidRPr="001A2D40" w:rsidRDefault="002236B2" w:rsidP="003F3076">
      <w:pPr>
        <w:numPr>
          <w:ilvl w:val="0"/>
          <w:numId w:val="2"/>
        </w:numPr>
        <w:tabs>
          <w:tab w:val="left" w:pos="-1440"/>
          <w:tab w:val="left" w:pos="-720"/>
          <w:tab w:val="left" w:pos="0"/>
          <w:tab w:val="left" w:pos="313"/>
          <w:tab w:val="left" w:pos="626"/>
          <w:tab w:val="num" w:pos="986"/>
          <w:tab w:val="left" w:pos="1242"/>
          <w:tab w:val="left" w:pos="1512"/>
          <w:tab w:val="left" w:pos="2160"/>
        </w:tabs>
        <w:suppressAutoHyphens/>
        <w:ind w:left="986"/>
        <w:rPr>
          <w:rFonts w:asciiTheme="majorHAnsi" w:hAnsiTheme="majorHAnsi" w:cstheme="majorHAnsi"/>
          <w:szCs w:val="24"/>
        </w:rPr>
      </w:pPr>
      <w:hyperlink r:id="rId69" w:history="1">
        <w:r w:rsidR="00127B3C" w:rsidRPr="001A2D40">
          <w:rPr>
            <w:rStyle w:val="Hyperlink"/>
            <w:rFonts w:asciiTheme="majorHAnsi" w:hAnsiTheme="majorHAnsi" w:cstheme="majorHAnsi"/>
          </w:rPr>
          <w:t>http://www.wri.org/publication/eaa-bellagio-documents</w:t>
        </w:r>
      </w:hyperlink>
    </w:p>
    <w:p w14:paraId="21A33644" w14:textId="798194E1" w:rsidR="00E312AB" w:rsidRPr="001A2D40" w:rsidRDefault="002236B2" w:rsidP="003F3076">
      <w:pPr>
        <w:numPr>
          <w:ilvl w:val="0"/>
          <w:numId w:val="2"/>
        </w:numPr>
        <w:tabs>
          <w:tab w:val="left" w:pos="-1440"/>
          <w:tab w:val="left" w:pos="-720"/>
          <w:tab w:val="left" w:pos="0"/>
          <w:tab w:val="left" w:pos="313"/>
          <w:tab w:val="left" w:pos="626"/>
          <w:tab w:val="num" w:pos="986"/>
          <w:tab w:val="left" w:pos="1242"/>
          <w:tab w:val="left" w:pos="1512"/>
          <w:tab w:val="left" w:pos="2160"/>
        </w:tabs>
        <w:suppressAutoHyphens/>
        <w:ind w:left="986"/>
        <w:rPr>
          <w:rFonts w:asciiTheme="majorHAnsi" w:hAnsiTheme="majorHAnsi" w:cstheme="majorHAnsi"/>
          <w:szCs w:val="24"/>
        </w:rPr>
      </w:pPr>
      <w:hyperlink r:id="rId70" w:history="1">
        <w:r w:rsidR="00127B3C" w:rsidRPr="001A2D40">
          <w:rPr>
            <w:rStyle w:val="Hyperlink"/>
            <w:rFonts w:asciiTheme="majorHAnsi" w:hAnsiTheme="majorHAnsi" w:cstheme="majorHAnsi"/>
          </w:rPr>
          <w:t>http://www.wri.org/publication/market-access-institutional-choice</w:t>
        </w:r>
      </w:hyperlink>
      <w:r w:rsidR="00127B3C" w:rsidRPr="001A2D40">
        <w:rPr>
          <w:rFonts w:asciiTheme="majorHAnsi" w:hAnsiTheme="majorHAnsi" w:cstheme="majorHAnsi"/>
        </w:rPr>
        <w:t xml:space="preserve"> </w:t>
      </w:r>
    </w:p>
    <w:p w14:paraId="0D658EFF" w14:textId="77777777" w:rsidR="00392D23" w:rsidRPr="001A2D40" w:rsidRDefault="00E358E1"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Conference Organizing:</w:t>
      </w:r>
    </w:p>
    <w:p w14:paraId="1C32DB46" w14:textId="392DC2A3" w:rsidR="00FE5E35" w:rsidRPr="001A2D40" w:rsidRDefault="00FE5E35" w:rsidP="00EA5F14">
      <w:pPr>
        <w:tabs>
          <w:tab w:val="left" w:pos="-1440"/>
          <w:tab w:val="left" w:pos="-720"/>
          <w:tab w:val="left" w:pos="0"/>
          <w:tab w:val="left" w:pos="360"/>
          <w:tab w:val="left" w:pos="540"/>
          <w:tab w:val="left" w:pos="1108"/>
          <w:tab w:val="left" w:pos="1440"/>
        </w:tabs>
        <w:suppressAutoHyphens/>
        <w:ind w:left="1108" w:hanging="1108"/>
        <w:rPr>
          <w:rFonts w:asciiTheme="majorHAnsi" w:hAnsiTheme="majorHAnsi" w:cstheme="majorHAnsi"/>
          <w:szCs w:val="24"/>
        </w:rPr>
      </w:pPr>
      <w:r w:rsidRPr="001A2D40">
        <w:rPr>
          <w:rFonts w:asciiTheme="majorHAnsi" w:hAnsiTheme="majorHAnsi" w:cstheme="majorHAnsi"/>
          <w:szCs w:val="24"/>
        </w:rPr>
        <w:tab/>
      </w:r>
      <w:r w:rsidRPr="001A2D40">
        <w:rPr>
          <w:rFonts w:asciiTheme="majorHAnsi" w:hAnsiTheme="majorHAnsi" w:cstheme="majorHAnsi"/>
          <w:szCs w:val="24"/>
        </w:rPr>
        <w:tab/>
        <w:t>2015 –Organized panel at STEPS conference at IDS Sussex a panel on REDD+ and Representation, September 2015.</w:t>
      </w:r>
    </w:p>
    <w:p w14:paraId="5EDE56FD" w14:textId="68E1CACB" w:rsidR="001D2DCB" w:rsidRPr="001A2D40" w:rsidRDefault="00FE5E35" w:rsidP="00EA5F14">
      <w:pPr>
        <w:tabs>
          <w:tab w:val="left" w:pos="-1440"/>
          <w:tab w:val="left" w:pos="-720"/>
          <w:tab w:val="left" w:pos="0"/>
          <w:tab w:val="left" w:pos="360"/>
          <w:tab w:val="left" w:pos="540"/>
          <w:tab w:val="left" w:pos="1108"/>
          <w:tab w:val="left" w:pos="1440"/>
        </w:tabs>
        <w:suppressAutoHyphens/>
        <w:ind w:left="1108" w:hanging="1108"/>
        <w:rPr>
          <w:rFonts w:asciiTheme="majorHAnsi" w:hAnsiTheme="majorHAnsi" w:cstheme="majorHAnsi"/>
          <w:szCs w:val="24"/>
        </w:rPr>
      </w:pPr>
      <w:r w:rsidRPr="001A2D40">
        <w:rPr>
          <w:rFonts w:asciiTheme="majorHAnsi" w:hAnsiTheme="majorHAnsi" w:cstheme="majorHAnsi"/>
          <w:szCs w:val="24"/>
        </w:rPr>
        <w:tab/>
      </w:r>
      <w:r w:rsidRPr="001A2D40">
        <w:rPr>
          <w:rFonts w:asciiTheme="majorHAnsi" w:hAnsiTheme="majorHAnsi" w:cstheme="majorHAnsi"/>
          <w:szCs w:val="24"/>
        </w:rPr>
        <w:tab/>
      </w:r>
      <w:r w:rsidR="001D2DCB" w:rsidRPr="001A2D40">
        <w:rPr>
          <w:rFonts w:asciiTheme="majorHAnsi" w:hAnsiTheme="majorHAnsi" w:cstheme="majorHAnsi"/>
          <w:szCs w:val="24"/>
        </w:rPr>
        <w:t>2015 -O</w:t>
      </w:r>
      <w:r w:rsidRPr="001A2D40">
        <w:rPr>
          <w:rFonts w:asciiTheme="majorHAnsi" w:hAnsiTheme="majorHAnsi" w:cstheme="majorHAnsi"/>
          <w:szCs w:val="24"/>
        </w:rPr>
        <w:t>rganized</w:t>
      </w:r>
      <w:r w:rsidR="001D2DCB" w:rsidRPr="001A2D40">
        <w:rPr>
          <w:rFonts w:asciiTheme="majorHAnsi" w:hAnsiTheme="majorHAnsi" w:cstheme="majorHAnsi"/>
          <w:szCs w:val="24"/>
        </w:rPr>
        <w:t xml:space="preserve"> at IASC in Edmonton a plenary round table on Structural Violence and Commons in Memory of Cinque D’jhaspora</w:t>
      </w:r>
      <w:r w:rsidRPr="001A2D40">
        <w:rPr>
          <w:rFonts w:asciiTheme="majorHAnsi" w:hAnsiTheme="majorHAnsi" w:cstheme="majorHAnsi"/>
          <w:szCs w:val="24"/>
        </w:rPr>
        <w:t>, May 2015.</w:t>
      </w:r>
      <w:r w:rsidR="001D2DCB" w:rsidRPr="001A2D40">
        <w:rPr>
          <w:rFonts w:asciiTheme="majorHAnsi" w:hAnsiTheme="majorHAnsi" w:cstheme="majorHAnsi"/>
          <w:szCs w:val="24"/>
        </w:rPr>
        <w:t xml:space="preserve"> </w:t>
      </w:r>
    </w:p>
    <w:p w14:paraId="0C2B7A46" w14:textId="357B83AB" w:rsidR="00385831" w:rsidRPr="001A2D40" w:rsidRDefault="00EA5F14" w:rsidP="00EA5F14">
      <w:pPr>
        <w:tabs>
          <w:tab w:val="left" w:pos="-1440"/>
          <w:tab w:val="left" w:pos="-720"/>
          <w:tab w:val="left" w:pos="0"/>
          <w:tab w:val="left" w:pos="360"/>
          <w:tab w:val="left" w:pos="540"/>
          <w:tab w:val="left" w:pos="1108"/>
          <w:tab w:val="left" w:pos="1440"/>
        </w:tabs>
        <w:suppressAutoHyphens/>
        <w:ind w:left="1108" w:hanging="1108"/>
        <w:rPr>
          <w:rFonts w:asciiTheme="majorHAnsi" w:hAnsiTheme="majorHAnsi" w:cstheme="majorHAnsi"/>
          <w:szCs w:val="24"/>
        </w:rPr>
      </w:pPr>
      <w:r w:rsidRPr="001A2D40">
        <w:rPr>
          <w:rFonts w:asciiTheme="majorHAnsi" w:hAnsiTheme="majorHAnsi" w:cstheme="majorHAnsi"/>
          <w:szCs w:val="24"/>
        </w:rPr>
        <w:tab/>
      </w:r>
      <w:r w:rsidRPr="001A2D40">
        <w:rPr>
          <w:rFonts w:asciiTheme="majorHAnsi" w:hAnsiTheme="majorHAnsi" w:cstheme="majorHAnsi"/>
          <w:szCs w:val="24"/>
        </w:rPr>
        <w:tab/>
        <w:t xml:space="preserve">2015 </w:t>
      </w:r>
      <w:r w:rsidR="00385831" w:rsidRPr="001A2D40">
        <w:rPr>
          <w:rFonts w:asciiTheme="majorHAnsi" w:hAnsiTheme="majorHAnsi" w:cstheme="majorHAnsi"/>
          <w:szCs w:val="24"/>
        </w:rPr>
        <w:t>-</w:t>
      </w:r>
      <w:r w:rsidRPr="001A2D40">
        <w:rPr>
          <w:rFonts w:asciiTheme="majorHAnsi" w:hAnsiTheme="majorHAnsi" w:cstheme="majorHAnsi"/>
          <w:szCs w:val="24"/>
        </w:rPr>
        <w:t>O</w:t>
      </w:r>
      <w:r w:rsidR="00FE5E35" w:rsidRPr="001A2D40">
        <w:rPr>
          <w:rFonts w:asciiTheme="majorHAnsi" w:hAnsiTheme="majorHAnsi" w:cstheme="majorHAnsi"/>
          <w:szCs w:val="24"/>
        </w:rPr>
        <w:t>rganized</w:t>
      </w:r>
      <w:r w:rsidR="00385831" w:rsidRPr="001A2D40">
        <w:rPr>
          <w:rFonts w:asciiTheme="majorHAnsi" w:hAnsiTheme="majorHAnsi" w:cstheme="majorHAnsi"/>
          <w:szCs w:val="24"/>
        </w:rPr>
        <w:t xml:space="preserve"> ICARUS IV </w:t>
      </w:r>
      <w:r w:rsidR="006B3ED2" w:rsidRPr="001A2D40">
        <w:rPr>
          <w:rFonts w:asciiTheme="majorHAnsi" w:hAnsiTheme="majorHAnsi" w:cstheme="majorHAnsi"/>
          <w:szCs w:val="24"/>
        </w:rPr>
        <w:t xml:space="preserve">international conference </w:t>
      </w:r>
      <w:r w:rsidR="00385831" w:rsidRPr="001A2D40">
        <w:rPr>
          <w:rFonts w:asciiTheme="majorHAnsi" w:hAnsiTheme="majorHAnsi" w:cstheme="majorHAnsi"/>
          <w:szCs w:val="24"/>
        </w:rPr>
        <w:t xml:space="preserve">(to take place in </w:t>
      </w:r>
      <w:r w:rsidR="001D2DCB" w:rsidRPr="001A2D40">
        <w:rPr>
          <w:rFonts w:asciiTheme="majorHAnsi" w:hAnsiTheme="majorHAnsi" w:cstheme="majorHAnsi"/>
          <w:szCs w:val="24"/>
        </w:rPr>
        <w:t>UIUC) May 2015 (50</w:t>
      </w:r>
      <w:r w:rsidRPr="001A2D40">
        <w:rPr>
          <w:rFonts w:asciiTheme="majorHAnsi" w:hAnsiTheme="majorHAnsi" w:cstheme="majorHAnsi"/>
          <w:szCs w:val="24"/>
        </w:rPr>
        <w:t xml:space="preserve"> participants from 15 countries – see Annex B)</w:t>
      </w:r>
      <w:r w:rsidR="00385831" w:rsidRPr="001A2D40">
        <w:rPr>
          <w:rFonts w:asciiTheme="majorHAnsi" w:hAnsiTheme="majorHAnsi" w:cstheme="majorHAnsi"/>
          <w:szCs w:val="24"/>
        </w:rPr>
        <w:t xml:space="preserve">. </w:t>
      </w:r>
    </w:p>
    <w:p w14:paraId="7AFE744B" w14:textId="77777777" w:rsidR="00385831" w:rsidRPr="001A2D40" w:rsidRDefault="00385831" w:rsidP="007571BF">
      <w:pPr>
        <w:tabs>
          <w:tab w:val="left" w:pos="-1440"/>
          <w:tab w:val="left" w:pos="-720"/>
          <w:tab w:val="left" w:pos="0"/>
          <w:tab w:val="left" w:pos="360"/>
          <w:tab w:val="left" w:pos="540"/>
          <w:tab w:val="left" w:pos="1108"/>
          <w:tab w:val="left" w:pos="1440"/>
        </w:tabs>
        <w:suppressAutoHyphens/>
        <w:ind w:left="1108" w:hanging="1108"/>
        <w:rPr>
          <w:rFonts w:asciiTheme="majorHAnsi" w:hAnsiTheme="majorHAnsi" w:cstheme="majorHAnsi"/>
          <w:szCs w:val="24"/>
        </w:rPr>
      </w:pPr>
      <w:r w:rsidRPr="001A2D40">
        <w:rPr>
          <w:rFonts w:asciiTheme="majorHAnsi" w:hAnsiTheme="majorHAnsi" w:cstheme="majorHAnsi"/>
          <w:szCs w:val="24"/>
        </w:rPr>
        <w:tab/>
      </w:r>
      <w:r w:rsidRPr="001A2D40">
        <w:rPr>
          <w:rFonts w:asciiTheme="majorHAnsi" w:hAnsiTheme="majorHAnsi" w:cstheme="majorHAnsi"/>
          <w:szCs w:val="24"/>
        </w:rPr>
        <w:tab/>
        <w:t>2014</w:t>
      </w:r>
      <w:r w:rsidRPr="001A2D40">
        <w:rPr>
          <w:rFonts w:asciiTheme="majorHAnsi" w:hAnsiTheme="majorHAnsi" w:cstheme="majorHAnsi"/>
          <w:szCs w:val="24"/>
        </w:rPr>
        <w:tab/>
        <w:t xml:space="preserve">-Co-organizing (with Lauren Goodlad, English Department, UI) Critical Inequalities seminar leading to symposium, May 2014. </w:t>
      </w:r>
    </w:p>
    <w:p w14:paraId="0EC0492D" w14:textId="77777777" w:rsidR="00781E81" w:rsidRPr="001A2D40" w:rsidRDefault="00781E81" w:rsidP="007571BF">
      <w:pPr>
        <w:tabs>
          <w:tab w:val="left" w:pos="-1440"/>
          <w:tab w:val="left" w:pos="-720"/>
          <w:tab w:val="left" w:pos="0"/>
          <w:tab w:val="left" w:pos="360"/>
          <w:tab w:val="left" w:pos="540"/>
          <w:tab w:val="left" w:pos="1108"/>
          <w:tab w:val="left" w:pos="1440"/>
        </w:tabs>
        <w:suppressAutoHyphens/>
        <w:ind w:left="1108" w:hanging="1108"/>
        <w:rPr>
          <w:rFonts w:asciiTheme="majorHAnsi" w:hAnsiTheme="majorHAnsi" w:cstheme="majorHAnsi"/>
          <w:szCs w:val="24"/>
        </w:rPr>
      </w:pPr>
      <w:r w:rsidRPr="001A2D40">
        <w:rPr>
          <w:rFonts w:asciiTheme="majorHAnsi" w:hAnsiTheme="majorHAnsi" w:cstheme="majorHAnsi"/>
          <w:szCs w:val="24"/>
        </w:rPr>
        <w:tab/>
      </w:r>
      <w:r w:rsidRPr="001A2D40">
        <w:rPr>
          <w:rFonts w:asciiTheme="majorHAnsi" w:hAnsiTheme="majorHAnsi" w:cstheme="majorHAnsi"/>
          <w:szCs w:val="24"/>
        </w:rPr>
        <w:tab/>
        <w:t xml:space="preserve">2013 –Co-organized (with James Murombedzi of CODESRIA) Final Research Findings </w:t>
      </w:r>
      <w:r w:rsidR="00C87875" w:rsidRPr="001A2D40">
        <w:rPr>
          <w:rFonts w:asciiTheme="majorHAnsi" w:hAnsiTheme="majorHAnsi" w:cstheme="majorHAnsi"/>
          <w:szCs w:val="24"/>
        </w:rPr>
        <w:t xml:space="preserve">Meeting for RFGI, </w:t>
      </w:r>
      <w:proofErr w:type="gramStart"/>
      <w:r w:rsidR="00C87875" w:rsidRPr="001A2D40">
        <w:rPr>
          <w:rFonts w:asciiTheme="majorHAnsi" w:hAnsiTheme="majorHAnsi" w:cstheme="majorHAnsi"/>
          <w:szCs w:val="24"/>
        </w:rPr>
        <w:t>3 week</w:t>
      </w:r>
      <w:proofErr w:type="gramEnd"/>
      <w:r w:rsidR="00C87875" w:rsidRPr="001A2D40">
        <w:rPr>
          <w:rFonts w:asciiTheme="majorHAnsi" w:hAnsiTheme="majorHAnsi" w:cstheme="majorHAnsi"/>
          <w:szCs w:val="24"/>
        </w:rPr>
        <w:t xml:space="preserve"> workshop</w:t>
      </w:r>
      <w:r w:rsidRPr="001A2D40">
        <w:rPr>
          <w:rFonts w:asciiTheme="majorHAnsi" w:hAnsiTheme="majorHAnsi" w:cstheme="majorHAnsi"/>
          <w:szCs w:val="24"/>
        </w:rPr>
        <w:t xml:space="preserve"> in Cape Town, SA, April 2013. </w:t>
      </w:r>
    </w:p>
    <w:p w14:paraId="01C3F46E" w14:textId="77777777" w:rsidR="00392D23" w:rsidRPr="001A2D40" w:rsidRDefault="00E401A6" w:rsidP="007571BF">
      <w:pPr>
        <w:tabs>
          <w:tab w:val="left" w:pos="-1440"/>
          <w:tab w:val="left" w:pos="-720"/>
          <w:tab w:val="left" w:pos="0"/>
          <w:tab w:val="left" w:pos="360"/>
          <w:tab w:val="left" w:pos="540"/>
          <w:tab w:val="left" w:pos="1108"/>
          <w:tab w:val="left" w:pos="1440"/>
        </w:tabs>
        <w:suppressAutoHyphens/>
        <w:ind w:left="1108" w:hanging="1108"/>
        <w:rPr>
          <w:rFonts w:asciiTheme="majorHAnsi" w:hAnsiTheme="majorHAnsi" w:cstheme="majorHAnsi"/>
          <w:szCs w:val="24"/>
        </w:rPr>
      </w:pPr>
      <w:r w:rsidRPr="001A2D40">
        <w:rPr>
          <w:rFonts w:asciiTheme="majorHAnsi" w:hAnsiTheme="majorHAnsi" w:cstheme="majorHAnsi"/>
          <w:szCs w:val="24"/>
        </w:rPr>
        <w:tab/>
      </w:r>
      <w:r w:rsidRPr="001A2D40">
        <w:rPr>
          <w:rFonts w:asciiTheme="majorHAnsi" w:hAnsiTheme="majorHAnsi" w:cstheme="majorHAnsi"/>
          <w:szCs w:val="24"/>
        </w:rPr>
        <w:tab/>
      </w:r>
      <w:r w:rsidR="00392D23" w:rsidRPr="001A2D40">
        <w:rPr>
          <w:rFonts w:asciiTheme="majorHAnsi" w:hAnsiTheme="majorHAnsi" w:cstheme="majorHAnsi"/>
          <w:szCs w:val="24"/>
        </w:rPr>
        <w:t>2012 -Co-Organized ICARUS III conference (with Agrawal, Lemos and Orlove) at Columbia U. May 2012. A 3-day global conference.</w:t>
      </w:r>
    </w:p>
    <w:p w14:paraId="5584D276" w14:textId="77777777" w:rsidR="003E4896" w:rsidRPr="001A2D40" w:rsidRDefault="003E4896" w:rsidP="007571BF">
      <w:pPr>
        <w:tabs>
          <w:tab w:val="left" w:pos="-1440"/>
          <w:tab w:val="left" w:pos="-720"/>
          <w:tab w:val="left" w:pos="0"/>
          <w:tab w:val="left" w:pos="360"/>
          <w:tab w:val="left" w:pos="540"/>
          <w:tab w:val="left" w:pos="1108"/>
          <w:tab w:val="left" w:pos="1440"/>
        </w:tabs>
        <w:suppressAutoHyphens/>
        <w:ind w:left="1108" w:hanging="1108"/>
        <w:rPr>
          <w:rFonts w:asciiTheme="majorHAnsi" w:hAnsiTheme="majorHAnsi" w:cstheme="majorHAnsi"/>
          <w:szCs w:val="24"/>
        </w:rPr>
      </w:pPr>
      <w:r w:rsidRPr="001A2D40">
        <w:rPr>
          <w:rFonts w:asciiTheme="majorHAnsi" w:hAnsiTheme="majorHAnsi" w:cstheme="majorHAnsi"/>
          <w:szCs w:val="24"/>
        </w:rPr>
        <w:tab/>
      </w:r>
      <w:r w:rsidRPr="001A2D40">
        <w:rPr>
          <w:rFonts w:asciiTheme="majorHAnsi" w:hAnsiTheme="majorHAnsi" w:cstheme="majorHAnsi"/>
          <w:szCs w:val="24"/>
        </w:rPr>
        <w:tab/>
        <w:t xml:space="preserve">2012 -Co-Organized (with James Murombedzi of CODESRIA) Mid-term Research Meeting for RFGI teams in Saly, Senegal, July/August 2012. </w:t>
      </w:r>
    </w:p>
    <w:p w14:paraId="638AE30B" w14:textId="77777777" w:rsidR="003E4896" w:rsidRPr="001A2D40" w:rsidRDefault="003E4896" w:rsidP="007571BF">
      <w:pPr>
        <w:tabs>
          <w:tab w:val="left" w:pos="-1440"/>
          <w:tab w:val="left" w:pos="-720"/>
          <w:tab w:val="left" w:pos="0"/>
          <w:tab w:val="left" w:pos="360"/>
          <w:tab w:val="left" w:pos="540"/>
          <w:tab w:val="left" w:pos="1108"/>
          <w:tab w:val="left" w:pos="1440"/>
        </w:tabs>
        <w:suppressAutoHyphens/>
        <w:ind w:left="1108" w:hanging="1108"/>
        <w:rPr>
          <w:rFonts w:asciiTheme="majorHAnsi" w:hAnsiTheme="majorHAnsi" w:cstheme="majorHAnsi"/>
          <w:szCs w:val="24"/>
        </w:rPr>
      </w:pPr>
      <w:r w:rsidRPr="001A2D40">
        <w:rPr>
          <w:rFonts w:asciiTheme="majorHAnsi" w:hAnsiTheme="majorHAnsi" w:cstheme="majorHAnsi"/>
          <w:szCs w:val="24"/>
        </w:rPr>
        <w:tab/>
      </w:r>
      <w:r w:rsidRPr="001A2D40">
        <w:rPr>
          <w:rFonts w:asciiTheme="majorHAnsi" w:hAnsiTheme="majorHAnsi" w:cstheme="majorHAnsi"/>
          <w:szCs w:val="24"/>
        </w:rPr>
        <w:tab/>
        <w:t xml:space="preserve">2012 -Co-Organized (with James Murombedzi of CODESRIA) Methods Training for RFGI teams in Gorée, Senegal, January 2012. </w:t>
      </w:r>
    </w:p>
    <w:p w14:paraId="6234F63C" w14:textId="77777777" w:rsidR="00985BDC" w:rsidRPr="001A2D40" w:rsidRDefault="00252C9A" w:rsidP="007571BF">
      <w:pPr>
        <w:tabs>
          <w:tab w:val="left" w:pos="-1440"/>
          <w:tab w:val="left" w:pos="-720"/>
          <w:tab w:val="left" w:pos="0"/>
          <w:tab w:val="left" w:pos="360"/>
          <w:tab w:val="left" w:pos="540"/>
          <w:tab w:val="left" w:pos="1108"/>
          <w:tab w:val="left" w:pos="1440"/>
        </w:tabs>
        <w:suppressAutoHyphens/>
        <w:ind w:left="1108" w:hanging="1108"/>
        <w:rPr>
          <w:rFonts w:asciiTheme="majorHAnsi" w:hAnsiTheme="majorHAnsi" w:cstheme="majorHAnsi"/>
          <w:szCs w:val="24"/>
        </w:rPr>
      </w:pPr>
      <w:r w:rsidRPr="001A2D40">
        <w:rPr>
          <w:rFonts w:asciiTheme="majorHAnsi" w:hAnsiTheme="majorHAnsi" w:cstheme="majorHAnsi"/>
          <w:szCs w:val="24"/>
        </w:rPr>
        <w:tab/>
      </w:r>
      <w:r w:rsidRPr="001A2D40">
        <w:rPr>
          <w:rFonts w:asciiTheme="majorHAnsi" w:hAnsiTheme="majorHAnsi" w:cstheme="majorHAnsi"/>
          <w:szCs w:val="24"/>
        </w:rPr>
        <w:tab/>
      </w:r>
      <w:r w:rsidR="00FF2F26" w:rsidRPr="001A2D40">
        <w:rPr>
          <w:rFonts w:asciiTheme="majorHAnsi" w:hAnsiTheme="majorHAnsi" w:cstheme="majorHAnsi"/>
          <w:szCs w:val="24"/>
        </w:rPr>
        <w:t>2011</w:t>
      </w:r>
      <w:r w:rsidRPr="001A2D40">
        <w:rPr>
          <w:rFonts w:asciiTheme="majorHAnsi" w:hAnsiTheme="majorHAnsi" w:cstheme="majorHAnsi"/>
          <w:szCs w:val="24"/>
        </w:rPr>
        <w:t xml:space="preserve"> -Co-Organized ICARUS I</w:t>
      </w:r>
      <w:r w:rsidR="00A37130" w:rsidRPr="001A2D40">
        <w:rPr>
          <w:rFonts w:asciiTheme="majorHAnsi" w:hAnsiTheme="majorHAnsi" w:cstheme="majorHAnsi"/>
          <w:szCs w:val="24"/>
        </w:rPr>
        <w:t>I</w:t>
      </w:r>
      <w:r w:rsidRPr="001A2D40">
        <w:rPr>
          <w:rFonts w:asciiTheme="majorHAnsi" w:hAnsiTheme="majorHAnsi" w:cstheme="majorHAnsi"/>
          <w:szCs w:val="24"/>
        </w:rPr>
        <w:t xml:space="preserve"> conference (with Agrawal, Lemos and Orlove) at </w:t>
      </w:r>
      <w:r w:rsidR="00A37130" w:rsidRPr="001A2D40">
        <w:rPr>
          <w:rFonts w:asciiTheme="majorHAnsi" w:hAnsiTheme="majorHAnsi" w:cstheme="majorHAnsi"/>
          <w:szCs w:val="24"/>
        </w:rPr>
        <w:t xml:space="preserve">U. Michigan </w:t>
      </w:r>
      <w:r w:rsidRPr="001A2D40">
        <w:rPr>
          <w:rFonts w:asciiTheme="majorHAnsi" w:hAnsiTheme="majorHAnsi" w:cstheme="majorHAnsi"/>
          <w:szCs w:val="24"/>
        </w:rPr>
        <w:t xml:space="preserve">in </w:t>
      </w:r>
      <w:r w:rsidR="00A37130" w:rsidRPr="001A2D40">
        <w:rPr>
          <w:rFonts w:asciiTheme="majorHAnsi" w:hAnsiTheme="majorHAnsi" w:cstheme="majorHAnsi"/>
          <w:szCs w:val="24"/>
        </w:rPr>
        <w:t>May 2011</w:t>
      </w:r>
      <w:r w:rsidRPr="001A2D40">
        <w:rPr>
          <w:rFonts w:asciiTheme="majorHAnsi" w:hAnsiTheme="majorHAnsi" w:cstheme="majorHAnsi"/>
          <w:szCs w:val="24"/>
        </w:rPr>
        <w:t xml:space="preserve">. </w:t>
      </w:r>
      <w:r w:rsidR="00A37130" w:rsidRPr="001A2D40">
        <w:rPr>
          <w:rFonts w:asciiTheme="majorHAnsi" w:hAnsiTheme="majorHAnsi" w:cstheme="majorHAnsi"/>
          <w:szCs w:val="24"/>
        </w:rPr>
        <w:t>A</w:t>
      </w:r>
      <w:r w:rsidR="004B420E" w:rsidRPr="001A2D40">
        <w:rPr>
          <w:rFonts w:asciiTheme="majorHAnsi" w:hAnsiTheme="majorHAnsi" w:cstheme="majorHAnsi"/>
          <w:szCs w:val="24"/>
        </w:rPr>
        <w:t xml:space="preserve"> 3-day,</w:t>
      </w:r>
      <w:r w:rsidRPr="001A2D40">
        <w:rPr>
          <w:rFonts w:asciiTheme="majorHAnsi" w:hAnsiTheme="majorHAnsi" w:cstheme="majorHAnsi"/>
          <w:szCs w:val="24"/>
        </w:rPr>
        <w:t xml:space="preserve"> </w:t>
      </w:r>
      <w:r w:rsidR="004B420E" w:rsidRPr="001A2D40">
        <w:rPr>
          <w:rFonts w:asciiTheme="majorHAnsi" w:hAnsiTheme="majorHAnsi" w:cstheme="majorHAnsi"/>
          <w:szCs w:val="24"/>
        </w:rPr>
        <w:t xml:space="preserve">120-participant </w:t>
      </w:r>
      <w:r w:rsidR="00A37130" w:rsidRPr="001A2D40">
        <w:rPr>
          <w:rFonts w:asciiTheme="majorHAnsi" w:hAnsiTheme="majorHAnsi" w:cstheme="majorHAnsi"/>
          <w:szCs w:val="24"/>
        </w:rPr>
        <w:t>global conference</w:t>
      </w:r>
      <w:r w:rsidRPr="001A2D40">
        <w:rPr>
          <w:rFonts w:asciiTheme="majorHAnsi" w:hAnsiTheme="majorHAnsi" w:cstheme="majorHAnsi"/>
          <w:szCs w:val="24"/>
        </w:rPr>
        <w:t xml:space="preserve">. </w:t>
      </w:r>
    </w:p>
    <w:p w14:paraId="24D74273" w14:textId="77777777" w:rsidR="00252C9A" w:rsidRPr="001A2D40" w:rsidRDefault="00985BDC" w:rsidP="007571BF">
      <w:pPr>
        <w:tabs>
          <w:tab w:val="left" w:pos="-1440"/>
          <w:tab w:val="left" w:pos="-720"/>
          <w:tab w:val="left" w:pos="0"/>
          <w:tab w:val="left" w:pos="360"/>
          <w:tab w:val="left" w:pos="540"/>
          <w:tab w:val="left" w:pos="1108"/>
          <w:tab w:val="left" w:pos="1440"/>
        </w:tabs>
        <w:suppressAutoHyphens/>
        <w:ind w:left="1108" w:hanging="1108"/>
        <w:rPr>
          <w:rFonts w:asciiTheme="majorHAnsi" w:hAnsiTheme="majorHAnsi" w:cstheme="majorHAnsi"/>
          <w:szCs w:val="24"/>
        </w:rPr>
      </w:pPr>
      <w:r w:rsidRPr="001A2D40">
        <w:rPr>
          <w:rFonts w:asciiTheme="majorHAnsi" w:hAnsiTheme="majorHAnsi" w:cstheme="majorHAnsi"/>
          <w:szCs w:val="24"/>
        </w:rPr>
        <w:tab/>
      </w:r>
      <w:r w:rsidRPr="001A2D40">
        <w:rPr>
          <w:rFonts w:asciiTheme="majorHAnsi" w:hAnsiTheme="majorHAnsi" w:cstheme="majorHAnsi"/>
          <w:szCs w:val="24"/>
        </w:rPr>
        <w:tab/>
      </w:r>
      <w:r w:rsidR="005116D6" w:rsidRPr="001A2D40">
        <w:rPr>
          <w:rFonts w:asciiTheme="majorHAnsi" w:hAnsiTheme="majorHAnsi" w:cstheme="majorHAnsi"/>
          <w:szCs w:val="24"/>
        </w:rPr>
        <w:t xml:space="preserve">2011 -Co-organized panel </w:t>
      </w:r>
      <w:r w:rsidR="005D3388" w:rsidRPr="001A2D40">
        <w:rPr>
          <w:rFonts w:asciiTheme="majorHAnsi" w:hAnsiTheme="majorHAnsi" w:cstheme="majorHAnsi"/>
          <w:szCs w:val="24"/>
        </w:rPr>
        <w:t>w/</w:t>
      </w:r>
      <w:r w:rsidR="005116D6" w:rsidRPr="001A2D40">
        <w:rPr>
          <w:rFonts w:asciiTheme="majorHAnsi" w:hAnsiTheme="majorHAnsi" w:cstheme="majorHAnsi"/>
          <w:szCs w:val="24"/>
        </w:rPr>
        <w:t>Tom Bassett at AAG on Mapping Vulnerability</w:t>
      </w:r>
      <w:r w:rsidR="00C131A8" w:rsidRPr="001A2D40">
        <w:rPr>
          <w:rFonts w:asciiTheme="majorHAnsi" w:hAnsiTheme="majorHAnsi" w:cstheme="majorHAnsi"/>
          <w:szCs w:val="24"/>
        </w:rPr>
        <w:t xml:space="preserve">, </w:t>
      </w:r>
      <w:r w:rsidR="00DA1837" w:rsidRPr="001A2D40">
        <w:rPr>
          <w:rFonts w:asciiTheme="majorHAnsi" w:hAnsiTheme="majorHAnsi" w:cstheme="majorHAnsi"/>
          <w:szCs w:val="24"/>
        </w:rPr>
        <w:t>April</w:t>
      </w:r>
      <w:r w:rsidR="00C131A8" w:rsidRPr="001A2D40">
        <w:rPr>
          <w:rFonts w:asciiTheme="majorHAnsi" w:hAnsiTheme="majorHAnsi" w:cstheme="majorHAnsi"/>
          <w:szCs w:val="24"/>
        </w:rPr>
        <w:t xml:space="preserve"> 2011</w:t>
      </w:r>
      <w:r w:rsidR="000C3585" w:rsidRPr="001A2D40">
        <w:rPr>
          <w:rFonts w:asciiTheme="majorHAnsi" w:hAnsiTheme="majorHAnsi" w:cstheme="majorHAnsi"/>
          <w:szCs w:val="24"/>
        </w:rPr>
        <w:t>.</w:t>
      </w:r>
      <w:r w:rsidRPr="001A2D40">
        <w:rPr>
          <w:rFonts w:asciiTheme="majorHAnsi" w:hAnsiTheme="majorHAnsi" w:cstheme="majorHAnsi"/>
          <w:szCs w:val="24"/>
        </w:rPr>
        <w:t xml:space="preserve"> </w:t>
      </w:r>
      <w:r w:rsidR="004008CF" w:rsidRPr="001A2D40">
        <w:rPr>
          <w:rFonts w:asciiTheme="majorHAnsi" w:hAnsiTheme="majorHAnsi" w:cstheme="majorHAnsi"/>
          <w:szCs w:val="24"/>
        </w:rPr>
        <w:t xml:space="preserve">AT AAG </w:t>
      </w:r>
      <w:r w:rsidRPr="001A2D40">
        <w:rPr>
          <w:rFonts w:asciiTheme="majorHAnsi" w:hAnsiTheme="majorHAnsi" w:cstheme="majorHAnsi"/>
          <w:szCs w:val="24"/>
        </w:rPr>
        <w:t xml:space="preserve">I was also at this conference involved in: </w:t>
      </w:r>
    </w:p>
    <w:p w14:paraId="711D09C5" w14:textId="77777777" w:rsidR="00DA1837" w:rsidRPr="001A2D40" w:rsidRDefault="00DA1837" w:rsidP="003F3076">
      <w:pPr>
        <w:numPr>
          <w:ilvl w:val="0"/>
          <w:numId w:val="5"/>
        </w:numPr>
        <w:autoSpaceDE w:val="0"/>
        <w:autoSpaceDN w:val="0"/>
        <w:adjustRightInd w:val="0"/>
        <w:rPr>
          <w:rFonts w:asciiTheme="majorHAnsi" w:hAnsiTheme="majorHAnsi" w:cstheme="majorHAnsi"/>
          <w:szCs w:val="24"/>
        </w:rPr>
      </w:pPr>
      <w:r w:rsidRPr="001A2D40">
        <w:rPr>
          <w:rFonts w:asciiTheme="majorHAnsi" w:hAnsiTheme="majorHAnsi" w:cstheme="majorHAnsi"/>
          <w:szCs w:val="24"/>
        </w:rPr>
        <w:t>Climate Adaptation, Landscapes, and Institutions II – Discussant</w:t>
      </w:r>
    </w:p>
    <w:p w14:paraId="020CBC29" w14:textId="77777777" w:rsidR="00DA1837" w:rsidRPr="001A2D40" w:rsidRDefault="00DA1837" w:rsidP="003F3076">
      <w:pPr>
        <w:numPr>
          <w:ilvl w:val="0"/>
          <w:numId w:val="5"/>
        </w:numPr>
        <w:autoSpaceDE w:val="0"/>
        <w:autoSpaceDN w:val="0"/>
        <w:adjustRightInd w:val="0"/>
        <w:rPr>
          <w:rFonts w:asciiTheme="majorHAnsi" w:hAnsiTheme="majorHAnsi" w:cstheme="majorHAnsi"/>
          <w:szCs w:val="24"/>
        </w:rPr>
      </w:pPr>
      <w:r w:rsidRPr="001A2D40">
        <w:rPr>
          <w:rFonts w:asciiTheme="majorHAnsi" w:hAnsiTheme="majorHAnsi" w:cstheme="majorHAnsi"/>
          <w:szCs w:val="24"/>
        </w:rPr>
        <w:t>Contemporary Land Grabs II: Ethnographies of the State – Discussant</w:t>
      </w:r>
    </w:p>
    <w:p w14:paraId="3D9B3275" w14:textId="77777777" w:rsidR="00DA1837" w:rsidRPr="001A2D40" w:rsidRDefault="00DA1837" w:rsidP="003F3076">
      <w:pPr>
        <w:numPr>
          <w:ilvl w:val="0"/>
          <w:numId w:val="5"/>
        </w:numPr>
        <w:autoSpaceDE w:val="0"/>
        <w:autoSpaceDN w:val="0"/>
        <w:adjustRightInd w:val="0"/>
        <w:rPr>
          <w:rFonts w:asciiTheme="majorHAnsi" w:hAnsiTheme="majorHAnsi" w:cstheme="majorHAnsi"/>
          <w:szCs w:val="24"/>
        </w:rPr>
      </w:pPr>
      <w:r w:rsidRPr="001A2D40">
        <w:rPr>
          <w:rFonts w:asciiTheme="majorHAnsi" w:hAnsiTheme="majorHAnsi" w:cstheme="majorHAnsi"/>
          <w:szCs w:val="24"/>
        </w:rPr>
        <w:t>Global drylands: facing uncertainty and change in the 21st Century – Discussant</w:t>
      </w:r>
    </w:p>
    <w:p w14:paraId="05EB89E0" w14:textId="77777777" w:rsidR="00DA1837" w:rsidRPr="001A2D40" w:rsidRDefault="00DA1837" w:rsidP="003F3076">
      <w:pPr>
        <w:numPr>
          <w:ilvl w:val="0"/>
          <w:numId w:val="5"/>
        </w:numPr>
        <w:autoSpaceDE w:val="0"/>
        <w:autoSpaceDN w:val="0"/>
        <w:adjustRightInd w:val="0"/>
        <w:rPr>
          <w:rFonts w:asciiTheme="majorHAnsi" w:hAnsiTheme="majorHAnsi" w:cstheme="majorHAnsi"/>
          <w:szCs w:val="24"/>
        </w:rPr>
      </w:pPr>
      <w:r w:rsidRPr="001A2D40">
        <w:rPr>
          <w:rFonts w:asciiTheme="majorHAnsi" w:hAnsiTheme="majorHAnsi" w:cstheme="majorHAnsi"/>
          <w:szCs w:val="24"/>
        </w:rPr>
        <w:t>Principled Engagement: Political ecologists and their interactions outside the academy – Panelist</w:t>
      </w:r>
    </w:p>
    <w:p w14:paraId="381518EA" w14:textId="77777777" w:rsidR="00DA1837" w:rsidRPr="001A2D40" w:rsidRDefault="00DA1837" w:rsidP="003F3076">
      <w:pPr>
        <w:numPr>
          <w:ilvl w:val="0"/>
          <w:numId w:val="5"/>
        </w:numPr>
        <w:autoSpaceDE w:val="0"/>
        <w:autoSpaceDN w:val="0"/>
        <w:adjustRightInd w:val="0"/>
        <w:rPr>
          <w:rFonts w:asciiTheme="majorHAnsi" w:hAnsiTheme="majorHAnsi" w:cstheme="majorHAnsi"/>
          <w:szCs w:val="24"/>
        </w:rPr>
      </w:pPr>
      <w:r w:rsidRPr="001A2D40">
        <w:rPr>
          <w:rFonts w:asciiTheme="majorHAnsi" w:hAnsiTheme="majorHAnsi" w:cstheme="majorHAnsi"/>
          <w:szCs w:val="24"/>
        </w:rPr>
        <w:t>Representing Vulnerability: Maps, Narratives, and Political Action – Chair, Introducer, Co-Organizer (with Tom Bassett)</w:t>
      </w:r>
    </w:p>
    <w:p w14:paraId="1C6987E0" w14:textId="77777777" w:rsidR="00DA1837" w:rsidRPr="001A2D40" w:rsidRDefault="00DA1837" w:rsidP="003F3076">
      <w:pPr>
        <w:numPr>
          <w:ilvl w:val="0"/>
          <w:numId w:val="5"/>
        </w:numPr>
        <w:autoSpaceDE w:val="0"/>
        <w:autoSpaceDN w:val="0"/>
        <w:adjustRightInd w:val="0"/>
        <w:rPr>
          <w:rFonts w:asciiTheme="majorHAnsi" w:hAnsiTheme="majorHAnsi" w:cstheme="majorHAnsi"/>
          <w:szCs w:val="24"/>
        </w:rPr>
      </w:pPr>
      <w:r w:rsidRPr="001A2D40">
        <w:rPr>
          <w:rFonts w:asciiTheme="majorHAnsi" w:hAnsiTheme="majorHAnsi" w:cstheme="majorHAnsi"/>
          <w:szCs w:val="24"/>
        </w:rPr>
        <w:lastRenderedPageBreak/>
        <w:t>The Carbon Economy Revisited: Exploring political economy, governance and development in the Carbon Market (I - LULUCF and Development) – Discussant</w:t>
      </w:r>
    </w:p>
    <w:p w14:paraId="178E5F10" w14:textId="77777777" w:rsidR="00252C9A" w:rsidRPr="001A2D40" w:rsidRDefault="005116D6" w:rsidP="007571BF">
      <w:pPr>
        <w:tabs>
          <w:tab w:val="left" w:pos="-1440"/>
          <w:tab w:val="left" w:pos="-720"/>
          <w:tab w:val="left" w:pos="0"/>
          <w:tab w:val="left" w:pos="360"/>
          <w:tab w:val="left" w:pos="540"/>
          <w:tab w:val="left" w:pos="1108"/>
          <w:tab w:val="left" w:pos="1440"/>
        </w:tabs>
        <w:suppressAutoHyphens/>
        <w:ind w:left="1108" w:hanging="1108"/>
        <w:rPr>
          <w:rFonts w:asciiTheme="majorHAnsi" w:hAnsiTheme="majorHAnsi" w:cstheme="majorHAnsi"/>
          <w:szCs w:val="24"/>
        </w:rPr>
      </w:pPr>
      <w:r w:rsidRPr="001A2D40">
        <w:rPr>
          <w:rFonts w:asciiTheme="majorHAnsi" w:hAnsiTheme="majorHAnsi" w:cstheme="majorHAnsi"/>
          <w:szCs w:val="24"/>
        </w:rPr>
        <w:tab/>
      </w:r>
      <w:r w:rsidR="005A3E8B" w:rsidRPr="001A2D40">
        <w:rPr>
          <w:rFonts w:asciiTheme="majorHAnsi" w:hAnsiTheme="majorHAnsi" w:cstheme="majorHAnsi"/>
          <w:szCs w:val="24"/>
        </w:rPr>
        <w:t xml:space="preserve">  </w:t>
      </w:r>
      <w:r w:rsidR="005F6E7E" w:rsidRPr="001A2D40">
        <w:rPr>
          <w:rFonts w:asciiTheme="majorHAnsi" w:hAnsiTheme="majorHAnsi" w:cstheme="majorHAnsi"/>
          <w:szCs w:val="24"/>
        </w:rPr>
        <w:t xml:space="preserve"> </w:t>
      </w:r>
      <w:r w:rsidRPr="001A2D40">
        <w:rPr>
          <w:rFonts w:asciiTheme="majorHAnsi" w:hAnsiTheme="majorHAnsi" w:cstheme="majorHAnsi"/>
          <w:szCs w:val="24"/>
        </w:rPr>
        <w:t>2010 -</w:t>
      </w:r>
      <w:r w:rsidR="00655761" w:rsidRPr="001A2D40">
        <w:rPr>
          <w:rFonts w:asciiTheme="majorHAnsi" w:hAnsiTheme="majorHAnsi" w:cstheme="majorHAnsi"/>
          <w:szCs w:val="24"/>
        </w:rPr>
        <w:t xml:space="preserve">Co-organizing </w:t>
      </w:r>
      <w:r w:rsidRPr="001A2D40">
        <w:rPr>
          <w:rFonts w:asciiTheme="majorHAnsi" w:hAnsiTheme="majorHAnsi" w:cstheme="majorHAnsi"/>
          <w:szCs w:val="24"/>
        </w:rPr>
        <w:t>w/</w:t>
      </w:r>
      <w:r w:rsidR="00655761" w:rsidRPr="001A2D40">
        <w:rPr>
          <w:rFonts w:asciiTheme="majorHAnsi" w:hAnsiTheme="majorHAnsi" w:cstheme="majorHAnsi"/>
          <w:szCs w:val="24"/>
        </w:rPr>
        <w:t xml:space="preserve">Antonio Rocha Magalhães a Rio +20 Preparatory Meeting on </w:t>
      </w:r>
      <w:r w:rsidR="00AD02B5" w:rsidRPr="001A2D40">
        <w:rPr>
          <w:rFonts w:asciiTheme="majorHAnsi" w:hAnsiTheme="majorHAnsi" w:cstheme="majorHAnsi"/>
          <w:szCs w:val="24"/>
        </w:rPr>
        <w:t xml:space="preserve">Sustainable Development </w:t>
      </w:r>
      <w:r w:rsidR="00FF6CAD" w:rsidRPr="001A2D40">
        <w:rPr>
          <w:rFonts w:asciiTheme="majorHAnsi" w:hAnsiTheme="majorHAnsi" w:cstheme="majorHAnsi"/>
          <w:szCs w:val="24"/>
        </w:rPr>
        <w:t>in Arid and Semia</w:t>
      </w:r>
      <w:r w:rsidR="005C6950" w:rsidRPr="001A2D40">
        <w:rPr>
          <w:rFonts w:asciiTheme="majorHAnsi" w:hAnsiTheme="majorHAnsi" w:cstheme="majorHAnsi"/>
          <w:szCs w:val="24"/>
        </w:rPr>
        <w:t>rid Lands</w:t>
      </w:r>
      <w:r w:rsidR="00AD02B5" w:rsidRPr="001A2D40">
        <w:rPr>
          <w:rFonts w:asciiTheme="majorHAnsi" w:hAnsiTheme="majorHAnsi" w:cstheme="majorHAnsi"/>
          <w:szCs w:val="24"/>
        </w:rPr>
        <w:t xml:space="preserve"> (ICID II)</w:t>
      </w:r>
      <w:r w:rsidR="00655761" w:rsidRPr="001A2D40">
        <w:rPr>
          <w:rFonts w:asciiTheme="majorHAnsi" w:hAnsiTheme="majorHAnsi" w:cstheme="majorHAnsi"/>
          <w:szCs w:val="24"/>
        </w:rPr>
        <w:t xml:space="preserve">. This conference </w:t>
      </w:r>
      <w:r w:rsidR="00EC6912" w:rsidRPr="001A2D40">
        <w:rPr>
          <w:rFonts w:asciiTheme="majorHAnsi" w:hAnsiTheme="majorHAnsi" w:cstheme="majorHAnsi"/>
          <w:szCs w:val="24"/>
        </w:rPr>
        <w:t xml:space="preserve">took </w:t>
      </w:r>
      <w:r w:rsidR="00655761" w:rsidRPr="001A2D40">
        <w:rPr>
          <w:rFonts w:asciiTheme="majorHAnsi" w:hAnsiTheme="majorHAnsi" w:cstheme="majorHAnsi"/>
          <w:szCs w:val="24"/>
        </w:rPr>
        <w:t xml:space="preserve">place in </w:t>
      </w:r>
      <w:r w:rsidR="00D61EC8" w:rsidRPr="001A2D40">
        <w:rPr>
          <w:rFonts w:asciiTheme="majorHAnsi" w:hAnsiTheme="majorHAnsi" w:cstheme="majorHAnsi"/>
          <w:szCs w:val="24"/>
        </w:rPr>
        <w:t xml:space="preserve">Fortaleza, </w:t>
      </w:r>
      <w:r w:rsidR="00655761" w:rsidRPr="001A2D40">
        <w:rPr>
          <w:rFonts w:asciiTheme="majorHAnsi" w:hAnsiTheme="majorHAnsi" w:cstheme="majorHAnsi"/>
          <w:szCs w:val="24"/>
        </w:rPr>
        <w:t>Brazil</w:t>
      </w:r>
      <w:r w:rsidR="00EC6912" w:rsidRPr="001A2D40">
        <w:rPr>
          <w:rFonts w:asciiTheme="majorHAnsi" w:hAnsiTheme="majorHAnsi" w:cstheme="majorHAnsi"/>
          <w:szCs w:val="24"/>
        </w:rPr>
        <w:t xml:space="preserve"> in August </w:t>
      </w:r>
      <w:proofErr w:type="gramStart"/>
      <w:r w:rsidR="00EC6912" w:rsidRPr="001A2D40">
        <w:rPr>
          <w:rFonts w:asciiTheme="majorHAnsi" w:hAnsiTheme="majorHAnsi" w:cstheme="majorHAnsi"/>
          <w:szCs w:val="24"/>
        </w:rPr>
        <w:t>2010,</w:t>
      </w:r>
      <w:r w:rsidR="00655761" w:rsidRPr="001A2D40">
        <w:rPr>
          <w:rFonts w:asciiTheme="majorHAnsi" w:hAnsiTheme="majorHAnsi" w:cstheme="majorHAnsi"/>
          <w:szCs w:val="24"/>
        </w:rPr>
        <w:t>funded</w:t>
      </w:r>
      <w:proofErr w:type="gramEnd"/>
      <w:r w:rsidR="00655761" w:rsidRPr="001A2D40">
        <w:rPr>
          <w:rFonts w:asciiTheme="majorHAnsi" w:hAnsiTheme="majorHAnsi" w:cstheme="majorHAnsi"/>
          <w:szCs w:val="24"/>
        </w:rPr>
        <w:t xml:space="preserve"> by the Ministry of Environment of Brazil</w:t>
      </w:r>
      <w:r w:rsidR="00EC6912" w:rsidRPr="001A2D40">
        <w:rPr>
          <w:rFonts w:asciiTheme="majorHAnsi" w:hAnsiTheme="majorHAnsi" w:cstheme="majorHAnsi"/>
          <w:szCs w:val="24"/>
        </w:rPr>
        <w:t>,</w:t>
      </w:r>
      <w:r w:rsidR="00655761" w:rsidRPr="001A2D40">
        <w:rPr>
          <w:rFonts w:asciiTheme="majorHAnsi" w:hAnsiTheme="majorHAnsi" w:cstheme="majorHAnsi"/>
          <w:szCs w:val="24"/>
        </w:rPr>
        <w:t xml:space="preserve"> the Governor of the State of Ci</w:t>
      </w:r>
      <w:r w:rsidR="00FA4268" w:rsidRPr="001A2D40">
        <w:rPr>
          <w:rFonts w:asciiTheme="majorHAnsi" w:hAnsiTheme="majorHAnsi" w:cstheme="majorHAnsi"/>
          <w:szCs w:val="24"/>
        </w:rPr>
        <w:t>è</w:t>
      </w:r>
      <w:r w:rsidR="00655761" w:rsidRPr="001A2D40">
        <w:rPr>
          <w:rFonts w:asciiTheme="majorHAnsi" w:hAnsiTheme="majorHAnsi" w:cstheme="majorHAnsi"/>
          <w:szCs w:val="24"/>
        </w:rPr>
        <w:t>ra</w:t>
      </w:r>
      <w:r w:rsidR="00EC6912" w:rsidRPr="001A2D40">
        <w:rPr>
          <w:rFonts w:asciiTheme="majorHAnsi" w:hAnsiTheme="majorHAnsi" w:cstheme="majorHAnsi"/>
          <w:szCs w:val="24"/>
        </w:rPr>
        <w:t>, Bank of Northeast Brazil, World Bank, UNDP, UNEP, CIDA, AFD and others</w:t>
      </w:r>
      <w:r w:rsidR="00655761" w:rsidRPr="001A2D40">
        <w:rPr>
          <w:rFonts w:asciiTheme="majorHAnsi" w:hAnsiTheme="majorHAnsi" w:cstheme="majorHAnsi"/>
          <w:szCs w:val="24"/>
        </w:rPr>
        <w:t xml:space="preserve">. </w:t>
      </w:r>
      <w:r w:rsidR="00D1564E" w:rsidRPr="001A2D40">
        <w:rPr>
          <w:rFonts w:asciiTheme="majorHAnsi" w:hAnsiTheme="majorHAnsi" w:cstheme="majorHAnsi"/>
          <w:szCs w:val="24"/>
        </w:rPr>
        <w:t>8/10.</w:t>
      </w:r>
      <w:r w:rsidR="00921A7F" w:rsidRPr="001A2D40">
        <w:rPr>
          <w:rFonts w:asciiTheme="majorHAnsi" w:hAnsiTheme="majorHAnsi" w:cstheme="majorHAnsi"/>
          <w:szCs w:val="24"/>
        </w:rPr>
        <w:t xml:space="preserve"> </w:t>
      </w:r>
    </w:p>
    <w:p w14:paraId="4BE1B59D" w14:textId="0FCFA78C" w:rsidR="00114F92" w:rsidRPr="001A2D40" w:rsidRDefault="003C5396" w:rsidP="007571BF">
      <w:pPr>
        <w:tabs>
          <w:tab w:val="left" w:pos="-1440"/>
          <w:tab w:val="left" w:pos="-720"/>
          <w:tab w:val="left" w:pos="0"/>
          <w:tab w:val="left" w:pos="360"/>
          <w:tab w:val="left" w:pos="540"/>
          <w:tab w:val="left" w:pos="1108"/>
          <w:tab w:val="left" w:pos="1440"/>
        </w:tabs>
        <w:suppressAutoHyphens/>
        <w:ind w:left="1108" w:hanging="1108"/>
        <w:rPr>
          <w:rFonts w:asciiTheme="majorHAnsi" w:hAnsiTheme="majorHAnsi" w:cstheme="majorHAnsi"/>
          <w:szCs w:val="24"/>
        </w:rPr>
      </w:pPr>
      <w:r w:rsidRPr="001A2D40">
        <w:rPr>
          <w:rFonts w:asciiTheme="majorHAnsi" w:hAnsiTheme="majorHAnsi" w:cstheme="majorHAnsi"/>
          <w:szCs w:val="24"/>
        </w:rPr>
        <w:tab/>
      </w:r>
      <w:r w:rsidRPr="001A2D40">
        <w:rPr>
          <w:rFonts w:asciiTheme="majorHAnsi" w:hAnsiTheme="majorHAnsi" w:cstheme="majorHAnsi"/>
          <w:szCs w:val="24"/>
        </w:rPr>
        <w:tab/>
        <w:t>2010 -</w:t>
      </w:r>
      <w:r w:rsidR="00114F92" w:rsidRPr="001A2D40">
        <w:rPr>
          <w:rFonts w:asciiTheme="majorHAnsi" w:hAnsiTheme="majorHAnsi" w:cstheme="majorHAnsi"/>
          <w:szCs w:val="24"/>
        </w:rPr>
        <w:t xml:space="preserve">Organized ICARUS I conference (with </w:t>
      </w:r>
      <w:r w:rsidRPr="001A2D40">
        <w:rPr>
          <w:rFonts w:asciiTheme="majorHAnsi" w:hAnsiTheme="majorHAnsi" w:cstheme="majorHAnsi"/>
          <w:szCs w:val="24"/>
        </w:rPr>
        <w:t xml:space="preserve">support of </w:t>
      </w:r>
      <w:r w:rsidR="00114F92" w:rsidRPr="001A2D40">
        <w:rPr>
          <w:rFonts w:asciiTheme="majorHAnsi" w:hAnsiTheme="majorHAnsi" w:cstheme="majorHAnsi"/>
          <w:szCs w:val="24"/>
        </w:rPr>
        <w:t>Ag</w:t>
      </w:r>
      <w:r w:rsidR="00A37130" w:rsidRPr="001A2D40">
        <w:rPr>
          <w:rFonts w:asciiTheme="majorHAnsi" w:hAnsiTheme="majorHAnsi" w:cstheme="majorHAnsi"/>
          <w:szCs w:val="24"/>
        </w:rPr>
        <w:t>rawal, Lemos and Orlove) at UIUC</w:t>
      </w:r>
      <w:r w:rsidR="00114F92" w:rsidRPr="001A2D40">
        <w:rPr>
          <w:rFonts w:asciiTheme="majorHAnsi" w:hAnsiTheme="majorHAnsi" w:cstheme="majorHAnsi"/>
          <w:szCs w:val="24"/>
        </w:rPr>
        <w:t xml:space="preserve"> in February 2010. This was a 3 day, 55 participants from 10 countries meeting on Climate and Society. </w:t>
      </w:r>
      <w:r w:rsidRPr="001A2D40">
        <w:rPr>
          <w:rFonts w:asciiTheme="majorHAnsi" w:hAnsiTheme="majorHAnsi" w:cstheme="majorHAnsi"/>
          <w:szCs w:val="24"/>
        </w:rPr>
        <w:t xml:space="preserve">Two journal special issue volumes came from this meeting. </w:t>
      </w:r>
    </w:p>
    <w:p w14:paraId="2D0128D8" w14:textId="77777777" w:rsidR="00A628F0" w:rsidRPr="001A2D40" w:rsidRDefault="00D711D4" w:rsidP="007571BF">
      <w:pPr>
        <w:tabs>
          <w:tab w:val="left" w:pos="-1440"/>
          <w:tab w:val="left" w:pos="-720"/>
          <w:tab w:val="left" w:pos="0"/>
          <w:tab w:val="left" w:pos="360"/>
          <w:tab w:val="left" w:pos="540"/>
          <w:tab w:val="left" w:pos="1108"/>
          <w:tab w:val="left" w:pos="1440"/>
        </w:tabs>
        <w:suppressAutoHyphens/>
        <w:ind w:left="1108" w:hanging="1108"/>
        <w:rPr>
          <w:rFonts w:asciiTheme="majorHAnsi" w:hAnsiTheme="majorHAnsi" w:cstheme="majorHAnsi"/>
          <w:szCs w:val="24"/>
        </w:rPr>
      </w:pPr>
      <w:r w:rsidRPr="001A2D40">
        <w:rPr>
          <w:rFonts w:asciiTheme="majorHAnsi" w:hAnsiTheme="majorHAnsi" w:cstheme="majorHAnsi"/>
          <w:szCs w:val="24"/>
        </w:rPr>
        <w:tab/>
      </w:r>
      <w:r w:rsidRPr="001A2D40">
        <w:rPr>
          <w:rFonts w:asciiTheme="majorHAnsi" w:hAnsiTheme="majorHAnsi" w:cstheme="majorHAnsi"/>
          <w:szCs w:val="24"/>
        </w:rPr>
        <w:tab/>
      </w:r>
      <w:r w:rsidR="004E607F" w:rsidRPr="001A2D40">
        <w:rPr>
          <w:rFonts w:asciiTheme="majorHAnsi" w:hAnsiTheme="majorHAnsi" w:cstheme="majorHAnsi"/>
          <w:szCs w:val="24"/>
        </w:rPr>
        <w:t xml:space="preserve">2008 </w:t>
      </w:r>
      <w:r w:rsidR="009507FC" w:rsidRPr="001A2D40">
        <w:rPr>
          <w:rFonts w:asciiTheme="majorHAnsi" w:hAnsiTheme="majorHAnsi" w:cstheme="majorHAnsi"/>
          <w:szCs w:val="24"/>
        </w:rPr>
        <w:t>-</w:t>
      </w:r>
      <w:r w:rsidR="0059667F" w:rsidRPr="001A2D40">
        <w:rPr>
          <w:rFonts w:asciiTheme="majorHAnsi" w:hAnsiTheme="majorHAnsi" w:cstheme="majorHAnsi"/>
          <w:szCs w:val="24"/>
        </w:rPr>
        <w:t xml:space="preserve">Panel </w:t>
      </w:r>
      <w:r w:rsidR="00060DD7" w:rsidRPr="001A2D40">
        <w:rPr>
          <w:rFonts w:asciiTheme="majorHAnsi" w:hAnsiTheme="majorHAnsi" w:cstheme="majorHAnsi"/>
          <w:szCs w:val="24"/>
        </w:rPr>
        <w:t>co-</w:t>
      </w:r>
      <w:r w:rsidR="0059667F" w:rsidRPr="001A2D40">
        <w:rPr>
          <w:rFonts w:asciiTheme="majorHAnsi" w:hAnsiTheme="majorHAnsi" w:cstheme="majorHAnsi"/>
          <w:szCs w:val="24"/>
        </w:rPr>
        <w:t xml:space="preserve">organizer </w:t>
      </w:r>
      <w:r w:rsidR="00060DD7" w:rsidRPr="001A2D40">
        <w:rPr>
          <w:rFonts w:asciiTheme="majorHAnsi" w:hAnsiTheme="majorHAnsi" w:cstheme="majorHAnsi"/>
          <w:szCs w:val="24"/>
        </w:rPr>
        <w:t xml:space="preserve">with Thomas Sikor for </w:t>
      </w:r>
      <w:r w:rsidR="0059667F" w:rsidRPr="001A2D40">
        <w:rPr>
          <w:rFonts w:asciiTheme="majorHAnsi" w:hAnsiTheme="majorHAnsi" w:cstheme="majorHAnsi"/>
          <w:szCs w:val="24"/>
        </w:rPr>
        <w:t>IASC</w:t>
      </w:r>
      <w:r w:rsidR="00060DD7" w:rsidRPr="001A2D40">
        <w:rPr>
          <w:rFonts w:asciiTheme="majorHAnsi" w:hAnsiTheme="majorHAnsi" w:cstheme="majorHAnsi"/>
          <w:szCs w:val="24"/>
        </w:rPr>
        <w:t xml:space="preserve">, two-panel </w:t>
      </w:r>
      <w:r w:rsidR="00BF5828" w:rsidRPr="001A2D40">
        <w:rPr>
          <w:rFonts w:asciiTheme="majorHAnsi" w:hAnsiTheme="majorHAnsi" w:cstheme="majorHAnsi"/>
          <w:szCs w:val="24"/>
        </w:rPr>
        <w:t xml:space="preserve">series ‘Authority and Property’; Co-organized round table with Ashwini Chhatre on ‘Authority in the Commons’ </w:t>
      </w:r>
      <w:r w:rsidR="00242E0E" w:rsidRPr="001A2D40">
        <w:rPr>
          <w:rFonts w:asciiTheme="majorHAnsi" w:hAnsiTheme="majorHAnsi" w:cstheme="majorHAnsi"/>
          <w:szCs w:val="24"/>
        </w:rPr>
        <w:t xml:space="preserve">Cheltenham, </w:t>
      </w:r>
      <w:r w:rsidR="00A15856" w:rsidRPr="001A2D40">
        <w:rPr>
          <w:rFonts w:asciiTheme="majorHAnsi" w:hAnsiTheme="majorHAnsi" w:cstheme="majorHAnsi"/>
          <w:szCs w:val="24"/>
        </w:rPr>
        <w:t>UK 7/08</w:t>
      </w:r>
      <w:r w:rsidR="00BC1D46" w:rsidRPr="001A2D40">
        <w:rPr>
          <w:rFonts w:asciiTheme="majorHAnsi" w:hAnsiTheme="majorHAnsi" w:cstheme="majorHAnsi"/>
          <w:szCs w:val="24"/>
        </w:rPr>
        <w:t>.</w:t>
      </w:r>
      <w:r w:rsidR="00BF5828" w:rsidRPr="001A2D40">
        <w:rPr>
          <w:rFonts w:asciiTheme="majorHAnsi" w:hAnsiTheme="majorHAnsi" w:cstheme="majorHAnsi"/>
          <w:szCs w:val="24"/>
        </w:rPr>
        <w:t xml:space="preserve"> </w:t>
      </w:r>
    </w:p>
    <w:p w14:paraId="2088B406" w14:textId="77777777" w:rsidR="004F6BB0" w:rsidRPr="001A2D40" w:rsidRDefault="00A628F0" w:rsidP="007571BF">
      <w:pPr>
        <w:tabs>
          <w:tab w:val="left" w:pos="-1440"/>
          <w:tab w:val="left" w:pos="-720"/>
          <w:tab w:val="left" w:pos="0"/>
          <w:tab w:val="left" w:pos="360"/>
          <w:tab w:val="left" w:pos="540"/>
          <w:tab w:val="left" w:pos="1108"/>
          <w:tab w:val="left" w:pos="1440"/>
        </w:tabs>
        <w:suppressAutoHyphens/>
        <w:ind w:left="1108" w:hanging="1108"/>
        <w:rPr>
          <w:rFonts w:asciiTheme="majorHAnsi" w:hAnsiTheme="majorHAnsi" w:cstheme="majorHAnsi"/>
          <w:szCs w:val="24"/>
        </w:rPr>
      </w:pPr>
      <w:r w:rsidRPr="001A2D40">
        <w:rPr>
          <w:rFonts w:asciiTheme="majorHAnsi" w:hAnsiTheme="majorHAnsi" w:cstheme="majorHAnsi"/>
          <w:szCs w:val="24"/>
        </w:rPr>
        <w:tab/>
      </w:r>
      <w:r w:rsidRPr="001A2D40">
        <w:rPr>
          <w:rFonts w:asciiTheme="majorHAnsi" w:hAnsiTheme="majorHAnsi" w:cstheme="majorHAnsi"/>
          <w:szCs w:val="24"/>
        </w:rPr>
        <w:tab/>
      </w:r>
      <w:r w:rsidR="004F6BB0" w:rsidRPr="001A2D40">
        <w:rPr>
          <w:rFonts w:asciiTheme="majorHAnsi" w:hAnsiTheme="majorHAnsi" w:cstheme="majorHAnsi"/>
          <w:szCs w:val="24"/>
        </w:rPr>
        <w:t xml:space="preserve">2007 </w:t>
      </w:r>
      <w:r w:rsidR="004E607F" w:rsidRPr="001A2D40">
        <w:rPr>
          <w:rFonts w:asciiTheme="majorHAnsi" w:hAnsiTheme="majorHAnsi" w:cstheme="majorHAnsi"/>
          <w:szCs w:val="24"/>
        </w:rPr>
        <w:t>-</w:t>
      </w:r>
      <w:r w:rsidRPr="001A2D40">
        <w:rPr>
          <w:rFonts w:asciiTheme="majorHAnsi" w:hAnsiTheme="majorHAnsi" w:cstheme="majorHAnsi"/>
          <w:szCs w:val="24"/>
        </w:rPr>
        <w:t xml:space="preserve">Panel organizer at African Studies Association, </w:t>
      </w:r>
      <w:r w:rsidR="00B23841" w:rsidRPr="001A2D40">
        <w:rPr>
          <w:rFonts w:asciiTheme="majorHAnsi" w:hAnsiTheme="majorHAnsi" w:cstheme="majorHAnsi"/>
          <w:szCs w:val="24"/>
        </w:rPr>
        <w:t xml:space="preserve">‘Decentralization and Rural Destitution in Senegal’, </w:t>
      </w:r>
      <w:r w:rsidRPr="001A2D40">
        <w:rPr>
          <w:rFonts w:asciiTheme="majorHAnsi" w:hAnsiTheme="majorHAnsi" w:cstheme="majorHAnsi"/>
          <w:szCs w:val="24"/>
        </w:rPr>
        <w:t xml:space="preserve">NYC, Nov. 07. </w:t>
      </w:r>
    </w:p>
    <w:p w14:paraId="376EFD95" w14:textId="77777777" w:rsidR="00D8239B" w:rsidRPr="001A2D40" w:rsidRDefault="004F6BB0" w:rsidP="007571BF">
      <w:pPr>
        <w:tabs>
          <w:tab w:val="left" w:pos="-1440"/>
          <w:tab w:val="left" w:pos="-720"/>
          <w:tab w:val="left" w:pos="0"/>
          <w:tab w:val="left" w:pos="360"/>
          <w:tab w:val="left" w:pos="540"/>
          <w:tab w:val="left" w:pos="1108"/>
          <w:tab w:val="left" w:pos="1440"/>
        </w:tabs>
        <w:suppressAutoHyphens/>
        <w:ind w:left="1108" w:hanging="1108"/>
        <w:rPr>
          <w:rFonts w:asciiTheme="majorHAnsi" w:hAnsiTheme="majorHAnsi" w:cstheme="majorHAnsi"/>
          <w:szCs w:val="24"/>
        </w:rPr>
      </w:pPr>
      <w:r w:rsidRPr="001A2D40">
        <w:rPr>
          <w:rFonts w:asciiTheme="majorHAnsi" w:hAnsiTheme="majorHAnsi" w:cstheme="majorHAnsi"/>
          <w:szCs w:val="24"/>
        </w:rPr>
        <w:tab/>
      </w:r>
      <w:r w:rsidRPr="001A2D40">
        <w:rPr>
          <w:rFonts w:asciiTheme="majorHAnsi" w:hAnsiTheme="majorHAnsi" w:cstheme="majorHAnsi"/>
          <w:szCs w:val="24"/>
        </w:rPr>
        <w:tab/>
      </w:r>
      <w:r w:rsidR="00D711D4" w:rsidRPr="001A2D40">
        <w:rPr>
          <w:rFonts w:asciiTheme="majorHAnsi" w:hAnsiTheme="majorHAnsi" w:cstheme="majorHAnsi"/>
          <w:szCs w:val="24"/>
        </w:rPr>
        <w:t xml:space="preserve">2006 </w:t>
      </w:r>
      <w:r w:rsidR="00A2526D" w:rsidRPr="001A2D40">
        <w:rPr>
          <w:rFonts w:asciiTheme="majorHAnsi" w:hAnsiTheme="majorHAnsi" w:cstheme="majorHAnsi"/>
          <w:szCs w:val="24"/>
        </w:rPr>
        <w:t>-</w:t>
      </w:r>
      <w:r w:rsidR="00E84C8A" w:rsidRPr="001A2D40">
        <w:rPr>
          <w:rFonts w:asciiTheme="majorHAnsi" w:hAnsiTheme="majorHAnsi" w:cstheme="majorHAnsi"/>
          <w:szCs w:val="24"/>
        </w:rPr>
        <w:t>Panel c</w:t>
      </w:r>
      <w:r w:rsidR="00331FB3" w:rsidRPr="001A2D40">
        <w:rPr>
          <w:rFonts w:asciiTheme="majorHAnsi" w:hAnsiTheme="majorHAnsi" w:cstheme="majorHAnsi"/>
          <w:szCs w:val="24"/>
        </w:rPr>
        <w:t>o-organizer</w:t>
      </w:r>
      <w:r w:rsidR="00A2526D" w:rsidRPr="001A2D40">
        <w:rPr>
          <w:rFonts w:asciiTheme="majorHAnsi" w:hAnsiTheme="majorHAnsi" w:cstheme="majorHAnsi"/>
          <w:szCs w:val="24"/>
        </w:rPr>
        <w:t xml:space="preserve"> with Parakh Hoon at Society for International Development, Chicago, Feb-Mar 07. </w:t>
      </w:r>
      <w:r w:rsidR="00D711D4" w:rsidRPr="001A2D40">
        <w:rPr>
          <w:rFonts w:asciiTheme="majorHAnsi" w:hAnsiTheme="majorHAnsi" w:cstheme="majorHAnsi"/>
          <w:szCs w:val="24"/>
        </w:rPr>
        <w:t xml:space="preserve"> </w:t>
      </w:r>
    </w:p>
    <w:p w14:paraId="380307D5" w14:textId="77777777" w:rsidR="00F53A30" w:rsidRPr="001A2D40" w:rsidRDefault="00690CA7" w:rsidP="007571BF">
      <w:pPr>
        <w:tabs>
          <w:tab w:val="left" w:pos="-1440"/>
          <w:tab w:val="left" w:pos="-720"/>
          <w:tab w:val="left" w:pos="0"/>
          <w:tab w:val="left" w:pos="360"/>
          <w:tab w:val="left" w:pos="540"/>
          <w:tab w:val="left" w:pos="1108"/>
          <w:tab w:val="left" w:pos="1440"/>
        </w:tabs>
        <w:suppressAutoHyphens/>
        <w:ind w:left="1108" w:hanging="1108"/>
        <w:rPr>
          <w:rFonts w:asciiTheme="majorHAnsi" w:hAnsiTheme="majorHAnsi" w:cstheme="majorHAnsi"/>
          <w:szCs w:val="24"/>
        </w:rPr>
      </w:pPr>
      <w:r w:rsidRPr="001A2D40">
        <w:rPr>
          <w:rFonts w:asciiTheme="majorHAnsi" w:hAnsiTheme="majorHAnsi" w:cstheme="majorHAnsi"/>
          <w:szCs w:val="24"/>
        </w:rPr>
        <w:tab/>
      </w:r>
      <w:r w:rsidRPr="001A2D40">
        <w:rPr>
          <w:rFonts w:asciiTheme="majorHAnsi" w:hAnsiTheme="majorHAnsi" w:cstheme="majorHAnsi"/>
          <w:szCs w:val="24"/>
        </w:rPr>
        <w:tab/>
      </w:r>
      <w:r w:rsidRPr="001A2D40">
        <w:rPr>
          <w:rFonts w:asciiTheme="majorHAnsi" w:hAnsiTheme="majorHAnsi" w:cstheme="majorHAnsi"/>
          <w:szCs w:val="24"/>
        </w:rPr>
        <w:tab/>
        <w:t>-Panel c</w:t>
      </w:r>
      <w:r w:rsidR="00331FB3" w:rsidRPr="001A2D40">
        <w:rPr>
          <w:rFonts w:asciiTheme="majorHAnsi" w:hAnsiTheme="majorHAnsi" w:cstheme="majorHAnsi"/>
          <w:szCs w:val="24"/>
        </w:rPr>
        <w:t>o-organizer</w:t>
      </w:r>
      <w:r w:rsidR="00F53A30" w:rsidRPr="001A2D40">
        <w:rPr>
          <w:rFonts w:asciiTheme="majorHAnsi" w:hAnsiTheme="majorHAnsi" w:cstheme="majorHAnsi"/>
          <w:szCs w:val="24"/>
        </w:rPr>
        <w:t xml:space="preserve"> with Catherine Boone for African Studies Meeting, </w:t>
      </w:r>
      <w:r w:rsidR="007734ED" w:rsidRPr="001A2D40">
        <w:rPr>
          <w:rFonts w:asciiTheme="majorHAnsi" w:hAnsiTheme="majorHAnsi" w:cstheme="majorHAnsi"/>
          <w:szCs w:val="24"/>
        </w:rPr>
        <w:t>‘</w:t>
      </w:r>
      <w:r w:rsidR="00ED6C3A" w:rsidRPr="001A2D40">
        <w:rPr>
          <w:rFonts w:asciiTheme="majorHAnsi" w:hAnsiTheme="majorHAnsi" w:cstheme="majorHAnsi"/>
          <w:szCs w:val="24"/>
        </w:rPr>
        <w:t>Authority and Property</w:t>
      </w:r>
      <w:r w:rsidR="00C021EF" w:rsidRPr="001A2D40">
        <w:rPr>
          <w:rFonts w:asciiTheme="majorHAnsi" w:hAnsiTheme="majorHAnsi" w:cstheme="majorHAnsi"/>
          <w:szCs w:val="24"/>
        </w:rPr>
        <w:t>’,</w:t>
      </w:r>
      <w:r w:rsidR="00ED6C3A" w:rsidRPr="001A2D40">
        <w:rPr>
          <w:rFonts w:asciiTheme="majorHAnsi" w:hAnsiTheme="majorHAnsi" w:cstheme="majorHAnsi"/>
          <w:szCs w:val="24"/>
        </w:rPr>
        <w:t xml:space="preserve"> </w:t>
      </w:r>
      <w:r w:rsidR="00F53A30" w:rsidRPr="001A2D40">
        <w:rPr>
          <w:rFonts w:asciiTheme="majorHAnsi" w:hAnsiTheme="majorHAnsi" w:cstheme="majorHAnsi"/>
          <w:szCs w:val="24"/>
        </w:rPr>
        <w:t>San Francisco, November 06</w:t>
      </w:r>
      <w:r w:rsidR="002C4D35" w:rsidRPr="001A2D40">
        <w:rPr>
          <w:rFonts w:asciiTheme="majorHAnsi" w:hAnsiTheme="majorHAnsi" w:cstheme="majorHAnsi"/>
          <w:szCs w:val="24"/>
        </w:rPr>
        <w:t>.</w:t>
      </w:r>
    </w:p>
    <w:p w14:paraId="675053E3" w14:textId="77777777" w:rsidR="00A74058" w:rsidRPr="001A2D40" w:rsidRDefault="00A2526D" w:rsidP="007571BF">
      <w:pPr>
        <w:tabs>
          <w:tab w:val="left" w:pos="-1440"/>
          <w:tab w:val="left" w:pos="-720"/>
          <w:tab w:val="left" w:pos="0"/>
          <w:tab w:val="left" w:pos="360"/>
          <w:tab w:val="left" w:pos="540"/>
          <w:tab w:val="left" w:pos="1108"/>
          <w:tab w:val="left" w:pos="1440"/>
        </w:tabs>
        <w:suppressAutoHyphens/>
        <w:ind w:left="1108" w:hanging="1108"/>
        <w:rPr>
          <w:rFonts w:asciiTheme="majorHAnsi" w:hAnsiTheme="majorHAnsi" w:cstheme="majorHAnsi"/>
          <w:szCs w:val="24"/>
        </w:rPr>
      </w:pPr>
      <w:r w:rsidRPr="001A2D40">
        <w:rPr>
          <w:rFonts w:asciiTheme="majorHAnsi" w:hAnsiTheme="majorHAnsi" w:cstheme="majorHAnsi"/>
          <w:szCs w:val="24"/>
        </w:rPr>
        <w:tab/>
      </w:r>
      <w:r w:rsidRPr="001A2D40">
        <w:rPr>
          <w:rFonts w:asciiTheme="majorHAnsi" w:hAnsiTheme="majorHAnsi" w:cstheme="majorHAnsi"/>
          <w:szCs w:val="24"/>
        </w:rPr>
        <w:tab/>
      </w:r>
      <w:r w:rsidRPr="001A2D40">
        <w:rPr>
          <w:rFonts w:asciiTheme="majorHAnsi" w:hAnsiTheme="majorHAnsi" w:cstheme="majorHAnsi"/>
          <w:szCs w:val="24"/>
        </w:rPr>
        <w:tab/>
      </w:r>
      <w:r w:rsidR="00D711D4" w:rsidRPr="001A2D40">
        <w:rPr>
          <w:rFonts w:asciiTheme="majorHAnsi" w:hAnsiTheme="majorHAnsi" w:cstheme="majorHAnsi"/>
          <w:szCs w:val="24"/>
        </w:rPr>
        <w:t xml:space="preserve">-Conference organizer for </w:t>
      </w:r>
      <w:r w:rsidR="00C9762A" w:rsidRPr="001A2D40">
        <w:rPr>
          <w:rFonts w:asciiTheme="majorHAnsi" w:hAnsiTheme="majorHAnsi" w:cstheme="majorHAnsi"/>
          <w:szCs w:val="24"/>
        </w:rPr>
        <w:t>four</w:t>
      </w:r>
      <w:r w:rsidR="00A74058" w:rsidRPr="001A2D40">
        <w:rPr>
          <w:rFonts w:asciiTheme="majorHAnsi" w:hAnsiTheme="majorHAnsi" w:cstheme="majorHAnsi"/>
          <w:szCs w:val="24"/>
        </w:rPr>
        <w:t>-day research meeting</w:t>
      </w:r>
      <w:r w:rsidR="00D711D4" w:rsidRPr="001A2D40">
        <w:rPr>
          <w:rFonts w:asciiTheme="majorHAnsi" w:hAnsiTheme="majorHAnsi" w:cstheme="majorHAnsi"/>
          <w:szCs w:val="24"/>
        </w:rPr>
        <w:t xml:space="preserve"> </w:t>
      </w:r>
      <w:r w:rsidR="00A74058" w:rsidRPr="001A2D40">
        <w:rPr>
          <w:rFonts w:asciiTheme="majorHAnsi" w:hAnsiTheme="majorHAnsi" w:cstheme="majorHAnsi"/>
          <w:szCs w:val="24"/>
        </w:rPr>
        <w:t>in parallel to IASCP meetings:</w:t>
      </w:r>
      <w:r w:rsidR="00693DB7" w:rsidRPr="001A2D40">
        <w:rPr>
          <w:rFonts w:asciiTheme="majorHAnsi" w:hAnsiTheme="majorHAnsi" w:cstheme="majorHAnsi"/>
          <w:szCs w:val="24"/>
        </w:rPr>
        <w:t xml:space="preserve"> </w:t>
      </w:r>
      <w:r w:rsidR="007734ED" w:rsidRPr="001A2D40">
        <w:rPr>
          <w:rFonts w:asciiTheme="majorHAnsi" w:hAnsiTheme="majorHAnsi" w:cstheme="majorHAnsi"/>
          <w:szCs w:val="24"/>
        </w:rPr>
        <w:t>‘</w:t>
      </w:r>
      <w:r w:rsidR="00693DB7" w:rsidRPr="001A2D40">
        <w:rPr>
          <w:rFonts w:asciiTheme="majorHAnsi" w:hAnsiTheme="majorHAnsi" w:cstheme="majorHAnsi"/>
          <w:szCs w:val="24"/>
        </w:rPr>
        <w:t xml:space="preserve">Institutional Choice and Recognition </w:t>
      </w:r>
      <w:r w:rsidR="00C9762A" w:rsidRPr="001A2D40">
        <w:rPr>
          <w:rFonts w:asciiTheme="majorHAnsi" w:hAnsiTheme="majorHAnsi" w:cstheme="majorHAnsi"/>
          <w:szCs w:val="24"/>
        </w:rPr>
        <w:t>Research Results</w:t>
      </w:r>
      <w:r w:rsidR="00C021EF" w:rsidRPr="001A2D40">
        <w:rPr>
          <w:rFonts w:asciiTheme="majorHAnsi" w:hAnsiTheme="majorHAnsi" w:cstheme="majorHAnsi"/>
          <w:szCs w:val="24"/>
        </w:rPr>
        <w:t>’,</w:t>
      </w:r>
      <w:r w:rsidR="00693DB7" w:rsidRPr="001A2D40">
        <w:rPr>
          <w:rFonts w:asciiTheme="majorHAnsi" w:hAnsiTheme="majorHAnsi" w:cstheme="majorHAnsi"/>
          <w:szCs w:val="24"/>
        </w:rPr>
        <w:t xml:space="preserve"> </w:t>
      </w:r>
      <w:r w:rsidR="00B55202" w:rsidRPr="001A2D40">
        <w:rPr>
          <w:rFonts w:asciiTheme="majorHAnsi" w:hAnsiTheme="majorHAnsi" w:cstheme="majorHAnsi"/>
          <w:szCs w:val="24"/>
        </w:rPr>
        <w:t>Bali, June 2006.</w:t>
      </w:r>
      <w:r w:rsidR="00621CF6" w:rsidRPr="001A2D40">
        <w:rPr>
          <w:rFonts w:asciiTheme="majorHAnsi" w:hAnsiTheme="majorHAnsi" w:cstheme="majorHAnsi"/>
          <w:szCs w:val="24"/>
        </w:rPr>
        <w:t xml:space="preserve"> </w:t>
      </w:r>
      <w:proofErr w:type="gramStart"/>
      <w:r w:rsidR="00621CF6" w:rsidRPr="001A2D40">
        <w:rPr>
          <w:rFonts w:asciiTheme="majorHAnsi" w:hAnsiTheme="majorHAnsi" w:cstheme="majorHAnsi"/>
          <w:szCs w:val="24"/>
        </w:rPr>
        <w:t>Twenty five</w:t>
      </w:r>
      <w:proofErr w:type="gramEnd"/>
      <w:r w:rsidR="00621CF6" w:rsidRPr="001A2D40">
        <w:rPr>
          <w:rFonts w:asciiTheme="majorHAnsi" w:hAnsiTheme="majorHAnsi" w:cstheme="majorHAnsi"/>
          <w:szCs w:val="24"/>
        </w:rPr>
        <w:t xml:space="preserve"> participants.</w:t>
      </w:r>
    </w:p>
    <w:p w14:paraId="0FAF1FAF" w14:textId="77777777" w:rsidR="00A2526D" w:rsidRPr="001A2D40" w:rsidRDefault="00A74058" w:rsidP="007571BF">
      <w:pPr>
        <w:tabs>
          <w:tab w:val="left" w:pos="-1440"/>
          <w:tab w:val="left" w:pos="-720"/>
          <w:tab w:val="left" w:pos="0"/>
          <w:tab w:val="left" w:pos="360"/>
          <w:tab w:val="left" w:pos="540"/>
          <w:tab w:val="left" w:pos="1108"/>
          <w:tab w:val="left" w:pos="1440"/>
        </w:tabs>
        <w:suppressAutoHyphens/>
        <w:ind w:left="1108" w:hanging="1108"/>
        <w:rPr>
          <w:rFonts w:asciiTheme="majorHAnsi" w:hAnsiTheme="majorHAnsi" w:cstheme="majorHAnsi"/>
          <w:szCs w:val="24"/>
        </w:rPr>
      </w:pPr>
      <w:r w:rsidRPr="001A2D40">
        <w:rPr>
          <w:rFonts w:asciiTheme="majorHAnsi" w:hAnsiTheme="majorHAnsi" w:cstheme="majorHAnsi"/>
          <w:szCs w:val="24"/>
        </w:rPr>
        <w:tab/>
      </w:r>
      <w:r w:rsidRPr="001A2D40">
        <w:rPr>
          <w:rFonts w:asciiTheme="majorHAnsi" w:hAnsiTheme="majorHAnsi" w:cstheme="majorHAnsi"/>
          <w:szCs w:val="24"/>
        </w:rPr>
        <w:tab/>
      </w:r>
      <w:r w:rsidRPr="001A2D40">
        <w:rPr>
          <w:rFonts w:asciiTheme="majorHAnsi" w:hAnsiTheme="majorHAnsi" w:cstheme="majorHAnsi"/>
          <w:szCs w:val="24"/>
        </w:rPr>
        <w:tab/>
        <w:t>-Conference organizer for three-day research meeting in parallel to IASCP meetings</w:t>
      </w:r>
      <w:r w:rsidR="00C9762A" w:rsidRPr="001A2D40">
        <w:rPr>
          <w:rFonts w:asciiTheme="majorHAnsi" w:hAnsiTheme="majorHAnsi" w:cstheme="majorHAnsi"/>
          <w:szCs w:val="24"/>
        </w:rPr>
        <w:t xml:space="preserve">: </w:t>
      </w:r>
      <w:r w:rsidR="007734ED" w:rsidRPr="001A2D40">
        <w:rPr>
          <w:rFonts w:asciiTheme="majorHAnsi" w:hAnsiTheme="majorHAnsi" w:cstheme="majorHAnsi"/>
          <w:szCs w:val="24"/>
        </w:rPr>
        <w:t>‘</w:t>
      </w:r>
      <w:r w:rsidR="00693DB7" w:rsidRPr="001A2D40">
        <w:rPr>
          <w:rFonts w:asciiTheme="majorHAnsi" w:hAnsiTheme="majorHAnsi" w:cstheme="majorHAnsi"/>
          <w:szCs w:val="24"/>
        </w:rPr>
        <w:t>Commodity Chain Analysis as a Policy Tool</w:t>
      </w:r>
      <w:r w:rsidR="00C9762A" w:rsidRPr="001A2D40">
        <w:rPr>
          <w:rFonts w:asciiTheme="majorHAnsi" w:hAnsiTheme="majorHAnsi" w:cstheme="majorHAnsi"/>
          <w:szCs w:val="24"/>
        </w:rPr>
        <w:t xml:space="preserve"> Research R</w:t>
      </w:r>
      <w:r w:rsidR="00693DB7" w:rsidRPr="001A2D40">
        <w:rPr>
          <w:rFonts w:asciiTheme="majorHAnsi" w:hAnsiTheme="majorHAnsi" w:cstheme="majorHAnsi"/>
          <w:szCs w:val="24"/>
        </w:rPr>
        <w:t>esults</w:t>
      </w:r>
      <w:r w:rsidR="00C021EF" w:rsidRPr="001A2D40">
        <w:rPr>
          <w:rFonts w:asciiTheme="majorHAnsi" w:hAnsiTheme="majorHAnsi" w:cstheme="majorHAnsi"/>
          <w:szCs w:val="24"/>
        </w:rPr>
        <w:t>’.</w:t>
      </w:r>
      <w:r w:rsidR="00693DB7" w:rsidRPr="001A2D40">
        <w:rPr>
          <w:rFonts w:asciiTheme="majorHAnsi" w:hAnsiTheme="majorHAnsi" w:cstheme="majorHAnsi"/>
          <w:szCs w:val="24"/>
        </w:rPr>
        <w:t xml:space="preserve"> Twent</w:t>
      </w:r>
      <w:r w:rsidR="00B55202" w:rsidRPr="001A2D40">
        <w:rPr>
          <w:rFonts w:asciiTheme="majorHAnsi" w:hAnsiTheme="majorHAnsi" w:cstheme="majorHAnsi"/>
          <w:szCs w:val="24"/>
        </w:rPr>
        <w:t xml:space="preserve">y participants, </w:t>
      </w:r>
      <w:r w:rsidR="00693DB7" w:rsidRPr="001A2D40">
        <w:rPr>
          <w:rFonts w:asciiTheme="majorHAnsi" w:hAnsiTheme="majorHAnsi" w:cstheme="majorHAnsi"/>
          <w:szCs w:val="24"/>
        </w:rPr>
        <w:t>Bali, June 2006.</w:t>
      </w:r>
    </w:p>
    <w:p w14:paraId="4C5F257C" w14:textId="77777777" w:rsidR="00BC432B" w:rsidRPr="001A2D40" w:rsidRDefault="00BC432B" w:rsidP="007571BF">
      <w:pPr>
        <w:tabs>
          <w:tab w:val="left" w:pos="-1440"/>
          <w:tab w:val="left" w:pos="-720"/>
          <w:tab w:val="left" w:pos="0"/>
          <w:tab w:val="left" w:pos="360"/>
          <w:tab w:val="left" w:pos="540"/>
          <w:tab w:val="left" w:pos="1108"/>
          <w:tab w:val="left" w:pos="1440"/>
        </w:tabs>
        <w:suppressAutoHyphens/>
        <w:ind w:left="1108" w:hanging="1108"/>
        <w:rPr>
          <w:rFonts w:asciiTheme="majorHAnsi" w:hAnsiTheme="majorHAnsi" w:cstheme="majorHAnsi"/>
          <w:szCs w:val="24"/>
        </w:rPr>
      </w:pPr>
      <w:r w:rsidRPr="001A2D40">
        <w:rPr>
          <w:rFonts w:asciiTheme="majorHAnsi" w:hAnsiTheme="majorHAnsi" w:cstheme="majorHAnsi"/>
          <w:szCs w:val="24"/>
        </w:rPr>
        <w:tab/>
      </w:r>
      <w:r w:rsidRPr="001A2D40">
        <w:rPr>
          <w:rFonts w:asciiTheme="majorHAnsi" w:hAnsiTheme="majorHAnsi" w:cstheme="majorHAnsi"/>
          <w:szCs w:val="24"/>
        </w:rPr>
        <w:tab/>
      </w:r>
      <w:r w:rsidRPr="001A2D40">
        <w:rPr>
          <w:rFonts w:asciiTheme="majorHAnsi" w:hAnsiTheme="majorHAnsi" w:cstheme="majorHAnsi"/>
          <w:szCs w:val="24"/>
        </w:rPr>
        <w:tab/>
        <w:t>-</w:t>
      </w:r>
      <w:r w:rsidR="002C4D35" w:rsidRPr="001A2D40">
        <w:rPr>
          <w:rFonts w:asciiTheme="majorHAnsi" w:hAnsiTheme="majorHAnsi" w:cstheme="majorHAnsi"/>
          <w:szCs w:val="24"/>
        </w:rPr>
        <w:t>P</w:t>
      </w:r>
      <w:r w:rsidR="00351A59" w:rsidRPr="001A2D40">
        <w:rPr>
          <w:rFonts w:asciiTheme="majorHAnsi" w:hAnsiTheme="majorHAnsi" w:cstheme="majorHAnsi"/>
          <w:szCs w:val="24"/>
        </w:rPr>
        <w:t>anel</w:t>
      </w:r>
      <w:r w:rsidR="00F53A30" w:rsidRPr="001A2D40">
        <w:rPr>
          <w:rFonts w:asciiTheme="majorHAnsi" w:hAnsiTheme="majorHAnsi" w:cstheme="majorHAnsi"/>
          <w:szCs w:val="24"/>
        </w:rPr>
        <w:t xml:space="preserve"> </w:t>
      </w:r>
      <w:r w:rsidR="004573DC" w:rsidRPr="001A2D40">
        <w:rPr>
          <w:rFonts w:asciiTheme="majorHAnsi" w:hAnsiTheme="majorHAnsi" w:cstheme="majorHAnsi"/>
          <w:szCs w:val="24"/>
        </w:rPr>
        <w:t>Co-o</w:t>
      </w:r>
      <w:r w:rsidR="00B10BB6" w:rsidRPr="001A2D40">
        <w:rPr>
          <w:rFonts w:asciiTheme="majorHAnsi" w:hAnsiTheme="majorHAnsi" w:cstheme="majorHAnsi"/>
          <w:szCs w:val="24"/>
        </w:rPr>
        <w:t>rganizer</w:t>
      </w:r>
      <w:r w:rsidRPr="001A2D40">
        <w:rPr>
          <w:rFonts w:asciiTheme="majorHAnsi" w:hAnsiTheme="majorHAnsi" w:cstheme="majorHAnsi"/>
          <w:szCs w:val="24"/>
        </w:rPr>
        <w:t xml:space="preserve"> </w:t>
      </w:r>
      <w:r w:rsidR="004573DC" w:rsidRPr="001A2D40">
        <w:rPr>
          <w:rFonts w:asciiTheme="majorHAnsi" w:hAnsiTheme="majorHAnsi" w:cstheme="majorHAnsi"/>
          <w:szCs w:val="24"/>
        </w:rPr>
        <w:t xml:space="preserve">with Parakh Hoon and Tomila Lankina </w:t>
      </w:r>
      <w:r w:rsidR="00AE5D0A" w:rsidRPr="001A2D40">
        <w:rPr>
          <w:rFonts w:asciiTheme="majorHAnsi" w:hAnsiTheme="majorHAnsi" w:cstheme="majorHAnsi"/>
          <w:szCs w:val="24"/>
        </w:rPr>
        <w:t xml:space="preserve">(7 panels), discussant (two panels), </w:t>
      </w:r>
      <w:r w:rsidR="00294499" w:rsidRPr="001A2D40">
        <w:rPr>
          <w:rFonts w:asciiTheme="majorHAnsi" w:hAnsiTheme="majorHAnsi" w:cstheme="majorHAnsi"/>
          <w:szCs w:val="24"/>
        </w:rPr>
        <w:t>for IASCP,</w:t>
      </w:r>
      <w:r w:rsidR="00476BC1" w:rsidRPr="001A2D40">
        <w:rPr>
          <w:rFonts w:asciiTheme="majorHAnsi" w:hAnsiTheme="majorHAnsi" w:cstheme="majorHAnsi"/>
          <w:szCs w:val="24"/>
        </w:rPr>
        <w:t xml:space="preserve"> Bali, June 2006.</w:t>
      </w:r>
    </w:p>
    <w:p w14:paraId="792DE6A0" w14:textId="77777777" w:rsidR="00864BB9" w:rsidRPr="001A2D40" w:rsidRDefault="00864BB9" w:rsidP="007571BF">
      <w:pPr>
        <w:tabs>
          <w:tab w:val="left" w:pos="-1440"/>
          <w:tab w:val="left" w:pos="-720"/>
          <w:tab w:val="left" w:pos="0"/>
          <w:tab w:val="left" w:pos="360"/>
          <w:tab w:val="left" w:pos="540"/>
          <w:tab w:val="left" w:pos="1108"/>
          <w:tab w:val="left" w:pos="1440"/>
        </w:tabs>
        <w:suppressAutoHyphens/>
        <w:ind w:left="1108" w:hanging="1108"/>
        <w:rPr>
          <w:rFonts w:asciiTheme="majorHAnsi" w:hAnsiTheme="majorHAnsi" w:cstheme="majorHAnsi"/>
          <w:szCs w:val="24"/>
        </w:rPr>
      </w:pPr>
      <w:r w:rsidRPr="001A2D40">
        <w:rPr>
          <w:rFonts w:asciiTheme="majorHAnsi" w:hAnsiTheme="majorHAnsi" w:cstheme="majorHAnsi"/>
          <w:szCs w:val="24"/>
        </w:rPr>
        <w:tab/>
      </w:r>
      <w:r w:rsidRPr="001A2D40">
        <w:rPr>
          <w:rFonts w:asciiTheme="majorHAnsi" w:hAnsiTheme="majorHAnsi" w:cstheme="majorHAnsi"/>
          <w:szCs w:val="24"/>
        </w:rPr>
        <w:tab/>
      </w:r>
      <w:r w:rsidRPr="001A2D40">
        <w:rPr>
          <w:rFonts w:asciiTheme="majorHAnsi" w:hAnsiTheme="majorHAnsi" w:cstheme="majorHAnsi"/>
          <w:szCs w:val="24"/>
        </w:rPr>
        <w:tab/>
        <w:t xml:space="preserve">-National policy dialogue co-organizer with Ebrima Sall, to present results of </w:t>
      </w:r>
      <w:proofErr w:type="gramStart"/>
      <w:r w:rsidRPr="001A2D40">
        <w:rPr>
          <w:rFonts w:asciiTheme="majorHAnsi" w:hAnsiTheme="majorHAnsi" w:cstheme="majorHAnsi"/>
          <w:szCs w:val="24"/>
        </w:rPr>
        <w:t>two year</w:t>
      </w:r>
      <w:proofErr w:type="gramEnd"/>
      <w:r w:rsidRPr="001A2D40">
        <w:rPr>
          <w:rFonts w:asciiTheme="majorHAnsi" w:hAnsiTheme="majorHAnsi" w:cstheme="majorHAnsi"/>
          <w:szCs w:val="24"/>
        </w:rPr>
        <w:t xml:space="preserve"> Senegal </w:t>
      </w:r>
      <w:r w:rsidR="005A243E" w:rsidRPr="001A2D40">
        <w:rPr>
          <w:rFonts w:asciiTheme="majorHAnsi" w:hAnsiTheme="majorHAnsi" w:cstheme="majorHAnsi"/>
          <w:szCs w:val="24"/>
        </w:rPr>
        <w:t>d</w:t>
      </w:r>
      <w:r w:rsidR="00977950" w:rsidRPr="001A2D40">
        <w:rPr>
          <w:rFonts w:asciiTheme="majorHAnsi" w:hAnsiTheme="majorHAnsi" w:cstheme="majorHAnsi"/>
          <w:szCs w:val="24"/>
        </w:rPr>
        <w:t xml:space="preserve">ecentralization </w:t>
      </w:r>
      <w:r w:rsidRPr="001A2D40">
        <w:rPr>
          <w:rFonts w:asciiTheme="majorHAnsi" w:hAnsiTheme="majorHAnsi" w:cstheme="majorHAnsi"/>
          <w:szCs w:val="24"/>
        </w:rPr>
        <w:t xml:space="preserve">research program, Dakar, Senegal. </w:t>
      </w:r>
    </w:p>
    <w:p w14:paraId="70F58D7F" w14:textId="77777777" w:rsidR="00E358E1" w:rsidRPr="001A2D40" w:rsidRDefault="00D711D4" w:rsidP="007571BF">
      <w:pPr>
        <w:tabs>
          <w:tab w:val="left" w:pos="-1440"/>
          <w:tab w:val="left" w:pos="-720"/>
          <w:tab w:val="left" w:pos="0"/>
          <w:tab w:val="left" w:pos="360"/>
          <w:tab w:val="left" w:pos="540"/>
          <w:tab w:val="left" w:pos="1108"/>
          <w:tab w:val="left" w:pos="1440"/>
        </w:tabs>
        <w:suppressAutoHyphens/>
        <w:ind w:left="1108" w:hanging="1108"/>
        <w:rPr>
          <w:rFonts w:asciiTheme="majorHAnsi" w:hAnsiTheme="majorHAnsi" w:cstheme="majorHAnsi"/>
          <w:szCs w:val="24"/>
          <w:lang w:val="fr-FR"/>
        </w:rPr>
      </w:pPr>
      <w:r w:rsidRPr="001A2D40">
        <w:rPr>
          <w:rFonts w:asciiTheme="majorHAnsi" w:hAnsiTheme="majorHAnsi" w:cstheme="majorHAnsi"/>
          <w:szCs w:val="24"/>
        </w:rPr>
        <w:tab/>
      </w:r>
      <w:r w:rsidRPr="001A2D40">
        <w:rPr>
          <w:rFonts w:asciiTheme="majorHAnsi" w:hAnsiTheme="majorHAnsi" w:cstheme="majorHAnsi"/>
          <w:szCs w:val="24"/>
        </w:rPr>
        <w:tab/>
      </w:r>
      <w:proofErr w:type="gramStart"/>
      <w:r w:rsidRPr="001A2D40">
        <w:rPr>
          <w:rFonts w:asciiTheme="majorHAnsi" w:hAnsiTheme="majorHAnsi" w:cstheme="majorHAnsi"/>
          <w:szCs w:val="24"/>
          <w:lang w:val="fr-FR"/>
        </w:rPr>
        <w:t xml:space="preserve">2004  </w:t>
      </w:r>
      <w:r w:rsidR="00E358E1" w:rsidRPr="001A2D40">
        <w:rPr>
          <w:rFonts w:asciiTheme="majorHAnsi" w:hAnsiTheme="majorHAnsi" w:cstheme="majorHAnsi"/>
          <w:szCs w:val="24"/>
          <w:lang w:val="fr-FR"/>
        </w:rPr>
        <w:t>-</w:t>
      </w:r>
      <w:proofErr w:type="gramEnd"/>
      <w:r w:rsidR="00E84C8A" w:rsidRPr="001A2D40">
        <w:rPr>
          <w:rFonts w:asciiTheme="majorHAnsi" w:hAnsiTheme="majorHAnsi" w:cstheme="majorHAnsi"/>
          <w:szCs w:val="24"/>
          <w:lang w:val="fr-FR"/>
        </w:rPr>
        <w:t>Conference c</w:t>
      </w:r>
      <w:r w:rsidR="00E358E1" w:rsidRPr="001A2D40">
        <w:rPr>
          <w:rFonts w:asciiTheme="majorHAnsi" w:hAnsiTheme="majorHAnsi" w:cstheme="majorHAnsi"/>
          <w:szCs w:val="24"/>
          <w:lang w:val="fr-FR"/>
        </w:rPr>
        <w:t xml:space="preserve">o-organizer (w/Rene Oyono), </w:t>
      </w:r>
      <w:r w:rsidR="007734ED" w:rsidRPr="001A2D40">
        <w:rPr>
          <w:rFonts w:asciiTheme="majorHAnsi" w:hAnsiTheme="majorHAnsi" w:cstheme="majorHAnsi"/>
          <w:szCs w:val="24"/>
          <w:lang w:val="fr-FR"/>
        </w:rPr>
        <w:t>‘</w:t>
      </w:r>
      <w:r w:rsidR="00E358E1" w:rsidRPr="001A2D40">
        <w:rPr>
          <w:rFonts w:asciiTheme="majorHAnsi" w:hAnsiTheme="majorHAnsi" w:cstheme="majorHAnsi"/>
          <w:bCs/>
          <w:iCs/>
          <w:szCs w:val="24"/>
          <w:lang w:val="fr-FR"/>
        </w:rPr>
        <w:t>G</w:t>
      </w:r>
      <w:r w:rsidR="00E358E1" w:rsidRPr="001A2D40">
        <w:rPr>
          <w:rFonts w:asciiTheme="majorHAnsi" w:hAnsiTheme="majorHAnsi" w:cstheme="majorHAnsi"/>
          <w:bCs/>
          <w:szCs w:val="24"/>
          <w:lang w:val="fr-FR"/>
        </w:rPr>
        <w:t xml:space="preserve">estion Décentralisée des Forêts: </w:t>
      </w:r>
      <w:r w:rsidR="00E358E1" w:rsidRPr="001A2D40">
        <w:rPr>
          <w:rFonts w:asciiTheme="majorHAnsi" w:hAnsiTheme="majorHAnsi" w:cstheme="majorHAnsi"/>
          <w:szCs w:val="24"/>
          <w:lang w:val="fr-FR"/>
        </w:rPr>
        <w:t>Leçons pour la Réduction de la Pauvreté et l'Environnement en Afrique Centrale</w:t>
      </w:r>
      <w:r w:rsidR="007734ED" w:rsidRPr="001A2D40">
        <w:rPr>
          <w:rFonts w:asciiTheme="majorHAnsi" w:hAnsiTheme="majorHAnsi" w:cstheme="majorHAnsi"/>
          <w:szCs w:val="24"/>
          <w:lang w:val="fr-FR"/>
        </w:rPr>
        <w:t>’</w:t>
      </w:r>
      <w:r w:rsidR="00E358E1" w:rsidRPr="001A2D40">
        <w:rPr>
          <w:rFonts w:asciiTheme="majorHAnsi" w:hAnsiTheme="majorHAnsi" w:cstheme="majorHAnsi"/>
          <w:szCs w:val="24"/>
          <w:lang w:val="fr-FR"/>
        </w:rPr>
        <w:t xml:space="preserve"> (a </w:t>
      </w:r>
      <w:r w:rsidR="006303C9" w:rsidRPr="001A2D40">
        <w:rPr>
          <w:rFonts w:asciiTheme="majorHAnsi" w:hAnsiTheme="majorHAnsi" w:cstheme="majorHAnsi"/>
          <w:szCs w:val="24"/>
          <w:lang w:val="fr-FR"/>
        </w:rPr>
        <w:t>Congo Basin-w</w:t>
      </w:r>
      <w:r w:rsidR="00E358E1" w:rsidRPr="001A2D40">
        <w:rPr>
          <w:rFonts w:asciiTheme="majorHAnsi" w:hAnsiTheme="majorHAnsi" w:cstheme="majorHAnsi"/>
          <w:szCs w:val="24"/>
          <w:lang w:val="fr-FR"/>
        </w:rPr>
        <w:t>ide Forum on Forestry Policy</w:t>
      </w:r>
      <w:r w:rsidR="00677768" w:rsidRPr="001A2D40">
        <w:rPr>
          <w:rFonts w:asciiTheme="majorHAnsi" w:hAnsiTheme="majorHAnsi" w:cstheme="majorHAnsi"/>
          <w:szCs w:val="24"/>
          <w:lang w:val="fr-FR"/>
        </w:rPr>
        <w:t>—based on my research program’s</w:t>
      </w:r>
      <w:r w:rsidR="006303C9" w:rsidRPr="001A2D40">
        <w:rPr>
          <w:rFonts w:asciiTheme="majorHAnsi" w:hAnsiTheme="majorHAnsi" w:cstheme="majorHAnsi"/>
          <w:szCs w:val="24"/>
          <w:lang w:val="fr-FR"/>
        </w:rPr>
        <w:t xml:space="preserve"> research findings</w:t>
      </w:r>
      <w:r w:rsidR="00E358E1" w:rsidRPr="001A2D40">
        <w:rPr>
          <w:rFonts w:asciiTheme="majorHAnsi" w:hAnsiTheme="majorHAnsi" w:cstheme="majorHAnsi"/>
          <w:szCs w:val="24"/>
          <w:lang w:val="fr-FR"/>
        </w:rPr>
        <w:t xml:space="preserve">), 6-8 September,  Palais du Congres, Yaounde, Cameroon. </w:t>
      </w:r>
    </w:p>
    <w:p w14:paraId="17422744" w14:textId="77777777" w:rsidR="00E358E1" w:rsidRPr="001A2D40" w:rsidRDefault="00E358E1" w:rsidP="007571BF">
      <w:pPr>
        <w:tabs>
          <w:tab w:val="left" w:pos="-1440"/>
          <w:tab w:val="left" w:pos="-720"/>
          <w:tab w:val="left" w:pos="0"/>
          <w:tab w:val="left" w:pos="360"/>
          <w:tab w:val="left" w:pos="540"/>
          <w:tab w:val="left" w:pos="1108"/>
          <w:tab w:val="left" w:pos="1440"/>
        </w:tabs>
        <w:suppressAutoHyphens/>
        <w:ind w:left="1108" w:hanging="1108"/>
        <w:rPr>
          <w:rFonts w:asciiTheme="majorHAnsi" w:hAnsiTheme="majorHAnsi" w:cstheme="majorHAnsi"/>
          <w:szCs w:val="24"/>
        </w:rPr>
      </w:pPr>
      <w:r w:rsidRPr="001A2D40">
        <w:rPr>
          <w:rFonts w:asciiTheme="majorHAnsi" w:hAnsiTheme="majorHAnsi" w:cstheme="majorHAnsi"/>
          <w:szCs w:val="24"/>
          <w:lang w:val="fr-FR"/>
        </w:rPr>
        <w:tab/>
      </w:r>
      <w:r w:rsidRPr="001A2D40">
        <w:rPr>
          <w:rFonts w:asciiTheme="majorHAnsi" w:hAnsiTheme="majorHAnsi" w:cstheme="majorHAnsi"/>
          <w:szCs w:val="24"/>
          <w:lang w:val="fr-FR"/>
        </w:rPr>
        <w:tab/>
      </w:r>
      <w:proofErr w:type="gramStart"/>
      <w:r w:rsidRPr="001A2D40">
        <w:rPr>
          <w:rFonts w:asciiTheme="majorHAnsi" w:hAnsiTheme="majorHAnsi" w:cstheme="majorHAnsi"/>
          <w:szCs w:val="24"/>
        </w:rPr>
        <w:t>2004  -</w:t>
      </w:r>
      <w:proofErr w:type="gramEnd"/>
      <w:r w:rsidRPr="001A2D40">
        <w:rPr>
          <w:rFonts w:asciiTheme="majorHAnsi" w:hAnsiTheme="majorHAnsi" w:cstheme="majorHAnsi"/>
          <w:szCs w:val="24"/>
        </w:rPr>
        <w:t xml:space="preserve">Panel Organizer (three panels) and discussant (six panels), International Association for the Study of Common Pool Resources (IASCP), 9-14 August, Oaxaca, Mexico. </w:t>
      </w:r>
    </w:p>
    <w:p w14:paraId="5FE9255B" w14:textId="77777777" w:rsidR="00E358E1" w:rsidRPr="001A2D40" w:rsidRDefault="00E358E1" w:rsidP="007571BF">
      <w:pPr>
        <w:tabs>
          <w:tab w:val="left" w:pos="-1440"/>
          <w:tab w:val="left" w:pos="-720"/>
          <w:tab w:val="left" w:pos="0"/>
          <w:tab w:val="left" w:pos="360"/>
          <w:tab w:val="left" w:pos="540"/>
          <w:tab w:val="left" w:pos="1108"/>
          <w:tab w:val="left" w:pos="1440"/>
        </w:tabs>
        <w:suppressAutoHyphens/>
        <w:ind w:left="1108" w:hanging="1108"/>
        <w:rPr>
          <w:rFonts w:asciiTheme="majorHAnsi" w:hAnsiTheme="majorHAnsi" w:cstheme="majorHAnsi"/>
          <w:szCs w:val="24"/>
        </w:rPr>
      </w:pPr>
      <w:r w:rsidRPr="001A2D40">
        <w:rPr>
          <w:rFonts w:asciiTheme="majorHAnsi" w:hAnsiTheme="majorHAnsi" w:cstheme="majorHAnsi"/>
          <w:szCs w:val="24"/>
        </w:rPr>
        <w:t xml:space="preserve"> </w:t>
      </w:r>
      <w:r w:rsidRPr="001A2D40">
        <w:rPr>
          <w:rFonts w:asciiTheme="majorHAnsi" w:hAnsiTheme="majorHAnsi" w:cstheme="majorHAnsi"/>
          <w:szCs w:val="24"/>
        </w:rPr>
        <w:tab/>
      </w:r>
      <w:r w:rsidRPr="001A2D40">
        <w:rPr>
          <w:rFonts w:asciiTheme="majorHAnsi" w:hAnsiTheme="majorHAnsi" w:cstheme="majorHAnsi"/>
          <w:szCs w:val="24"/>
        </w:rPr>
        <w:tab/>
        <w:t>2003</w:t>
      </w:r>
      <w:r w:rsidRPr="001A2D40">
        <w:rPr>
          <w:rFonts w:asciiTheme="majorHAnsi" w:hAnsiTheme="majorHAnsi" w:cstheme="majorHAnsi"/>
          <w:szCs w:val="24"/>
        </w:rPr>
        <w:tab/>
        <w:t>-Conference</w:t>
      </w:r>
      <w:r w:rsidR="005D17F1" w:rsidRPr="001A2D40">
        <w:rPr>
          <w:rFonts w:asciiTheme="majorHAnsi" w:hAnsiTheme="majorHAnsi" w:cstheme="majorHAnsi"/>
          <w:szCs w:val="24"/>
        </w:rPr>
        <w:t xml:space="preserve"> Co-organizer (w/Marja Spierenb</w:t>
      </w:r>
      <w:r w:rsidR="009C7233" w:rsidRPr="001A2D40">
        <w:rPr>
          <w:rFonts w:asciiTheme="majorHAnsi" w:hAnsiTheme="majorHAnsi" w:cstheme="majorHAnsi"/>
          <w:szCs w:val="24"/>
        </w:rPr>
        <w:t>e</w:t>
      </w:r>
      <w:r w:rsidRPr="001A2D40">
        <w:rPr>
          <w:rFonts w:asciiTheme="majorHAnsi" w:hAnsiTheme="majorHAnsi" w:cstheme="majorHAnsi"/>
          <w:szCs w:val="24"/>
        </w:rPr>
        <w:t>rg), International Conference on Competing Jurisdictions: Settling Land Claims in Africa Vrije Universiteit</w:t>
      </w:r>
      <w:r w:rsidR="00E011A3" w:rsidRPr="001A2D40">
        <w:rPr>
          <w:rFonts w:asciiTheme="majorHAnsi" w:hAnsiTheme="majorHAnsi" w:cstheme="majorHAnsi"/>
          <w:szCs w:val="24"/>
        </w:rPr>
        <w:t>,</w:t>
      </w:r>
      <w:r w:rsidRPr="001A2D40">
        <w:rPr>
          <w:rFonts w:asciiTheme="majorHAnsi" w:hAnsiTheme="majorHAnsi" w:cstheme="majorHAnsi"/>
          <w:szCs w:val="24"/>
        </w:rPr>
        <w:t xml:space="preserve"> 24-27 September, Amsterdam. </w:t>
      </w:r>
    </w:p>
    <w:p w14:paraId="0E4B031B" w14:textId="77777777" w:rsidR="00E358E1" w:rsidRPr="001A2D40" w:rsidRDefault="00E358E1" w:rsidP="007571BF">
      <w:pPr>
        <w:tabs>
          <w:tab w:val="left" w:pos="-1440"/>
          <w:tab w:val="left" w:pos="-720"/>
          <w:tab w:val="left" w:pos="0"/>
          <w:tab w:val="left" w:pos="313"/>
          <w:tab w:val="left" w:pos="360"/>
          <w:tab w:val="left" w:pos="450"/>
          <w:tab w:val="left" w:pos="540"/>
          <w:tab w:val="left" w:pos="1108"/>
          <w:tab w:val="left" w:pos="1242"/>
          <w:tab w:val="left" w:pos="1512"/>
          <w:tab w:val="left" w:pos="2160"/>
        </w:tabs>
        <w:suppressAutoHyphens/>
        <w:ind w:left="1170" w:hanging="626"/>
        <w:rPr>
          <w:rFonts w:asciiTheme="majorHAnsi" w:hAnsiTheme="majorHAnsi" w:cstheme="majorHAnsi"/>
          <w:szCs w:val="24"/>
        </w:rPr>
      </w:pPr>
      <w:r w:rsidRPr="001A2D40">
        <w:rPr>
          <w:rFonts w:asciiTheme="majorHAnsi" w:hAnsiTheme="majorHAnsi" w:cstheme="majorHAnsi"/>
          <w:szCs w:val="24"/>
        </w:rPr>
        <w:t>2002</w:t>
      </w:r>
      <w:r w:rsidRPr="001A2D40">
        <w:rPr>
          <w:rFonts w:asciiTheme="majorHAnsi" w:hAnsiTheme="majorHAnsi" w:cstheme="majorHAnsi"/>
          <w:szCs w:val="24"/>
        </w:rPr>
        <w:tab/>
        <w:t xml:space="preserve">-Organizer of broadcast for Lead International on Vulnerability and Environment, Earth Summit, September, Johannesburg, South Africa. </w:t>
      </w:r>
    </w:p>
    <w:p w14:paraId="6EC2DDA0" w14:textId="77777777" w:rsidR="00E358E1" w:rsidRPr="001A2D40" w:rsidRDefault="00E358E1" w:rsidP="007571BF">
      <w:pPr>
        <w:tabs>
          <w:tab w:val="left" w:pos="-1440"/>
          <w:tab w:val="left" w:pos="-720"/>
          <w:tab w:val="left" w:pos="0"/>
          <w:tab w:val="left" w:pos="313"/>
          <w:tab w:val="left" w:pos="360"/>
          <w:tab w:val="left" w:pos="450"/>
          <w:tab w:val="left" w:pos="540"/>
          <w:tab w:val="left" w:pos="1108"/>
          <w:tab w:val="left" w:pos="1242"/>
          <w:tab w:val="left" w:pos="1512"/>
          <w:tab w:val="left" w:pos="2160"/>
        </w:tabs>
        <w:suppressAutoHyphens/>
        <w:ind w:left="1170" w:hanging="626"/>
        <w:rPr>
          <w:rFonts w:asciiTheme="majorHAnsi" w:hAnsiTheme="majorHAnsi" w:cstheme="majorHAnsi"/>
          <w:szCs w:val="24"/>
        </w:rPr>
      </w:pPr>
      <w:r w:rsidRPr="001A2D40">
        <w:rPr>
          <w:rFonts w:asciiTheme="majorHAnsi" w:hAnsiTheme="majorHAnsi" w:cstheme="majorHAnsi"/>
          <w:szCs w:val="24"/>
        </w:rPr>
        <w:t>2002</w:t>
      </w:r>
      <w:r w:rsidRPr="001A2D40">
        <w:rPr>
          <w:rFonts w:asciiTheme="majorHAnsi" w:hAnsiTheme="majorHAnsi" w:cstheme="majorHAnsi"/>
          <w:szCs w:val="24"/>
        </w:rPr>
        <w:tab/>
        <w:t>-Panel organizer (series of four panels)</w:t>
      </w:r>
      <w:r w:rsidR="00D02CF5" w:rsidRPr="001A2D40">
        <w:rPr>
          <w:rFonts w:asciiTheme="majorHAnsi" w:hAnsiTheme="majorHAnsi" w:cstheme="majorHAnsi"/>
          <w:szCs w:val="24"/>
        </w:rPr>
        <w:t>,</w:t>
      </w:r>
      <w:r w:rsidRPr="001A2D40">
        <w:rPr>
          <w:rFonts w:asciiTheme="majorHAnsi" w:hAnsiTheme="majorHAnsi" w:cstheme="majorHAnsi"/>
          <w:szCs w:val="24"/>
        </w:rPr>
        <w:t xml:space="preserve"> IASCP, 5-10 June, Victoria Falls, Zimbabwe. </w:t>
      </w:r>
    </w:p>
    <w:p w14:paraId="44BD3384" w14:textId="0A1DB31C" w:rsidR="00E358E1" w:rsidRPr="001A2D40" w:rsidRDefault="00E358E1" w:rsidP="007571BF">
      <w:pPr>
        <w:tabs>
          <w:tab w:val="left" w:pos="-1440"/>
          <w:tab w:val="left" w:pos="-720"/>
          <w:tab w:val="left" w:pos="0"/>
          <w:tab w:val="left" w:pos="313"/>
          <w:tab w:val="left" w:pos="450"/>
          <w:tab w:val="left" w:pos="1242"/>
          <w:tab w:val="left" w:pos="1512"/>
          <w:tab w:val="left" w:pos="2160"/>
        </w:tabs>
        <w:suppressAutoHyphens/>
        <w:ind w:left="1170" w:hanging="626"/>
        <w:rPr>
          <w:rFonts w:asciiTheme="majorHAnsi" w:hAnsiTheme="majorHAnsi" w:cstheme="majorHAnsi"/>
          <w:szCs w:val="24"/>
        </w:rPr>
      </w:pPr>
      <w:r w:rsidRPr="001A2D40">
        <w:rPr>
          <w:rFonts w:asciiTheme="majorHAnsi" w:hAnsiTheme="majorHAnsi" w:cstheme="majorHAnsi"/>
          <w:szCs w:val="24"/>
        </w:rPr>
        <w:t>2002</w:t>
      </w:r>
      <w:r w:rsidRPr="001A2D40">
        <w:rPr>
          <w:rFonts w:asciiTheme="majorHAnsi" w:hAnsiTheme="majorHAnsi" w:cstheme="majorHAnsi"/>
          <w:szCs w:val="24"/>
        </w:rPr>
        <w:tab/>
        <w:t xml:space="preserve">-Conference Organizer, </w:t>
      </w:r>
      <w:r w:rsidR="007734ED" w:rsidRPr="001A2D40">
        <w:rPr>
          <w:rFonts w:asciiTheme="majorHAnsi" w:hAnsiTheme="majorHAnsi" w:cstheme="majorHAnsi"/>
          <w:szCs w:val="24"/>
        </w:rPr>
        <w:t>‘</w:t>
      </w:r>
      <w:hyperlink r:id="rId71" w:history="1">
        <w:r w:rsidRPr="001A2D40">
          <w:rPr>
            <w:rStyle w:val="Hyperlink"/>
            <w:rFonts w:asciiTheme="majorHAnsi" w:hAnsiTheme="majorHAnsi" w:cstheme="majorHAnsi"/>
            <w:szCs w:val="24"/>
          </w:rPr>
          <w:t>International Conference on Decentralization and the Environment: A</w:t>
        </w:r>
        <w:r w:rsidR="00E011A3" w:rsidRPr="001A2D40">
          <w:rPr>
            <w:rStyle w:val="Hyperlink"/>
            <w:rFonts w:asciiTheme="majorHAnsi" w:hAnsiTheme="majorHAnsi" w:cstheme="majorHAnsi"/>
            <w:szCs w:val="24"/>
          </w:rPr>
          <w:t>ssessing Participation for WSSD</w:t>
        </w:r>
      </w:hyperlink>
      <w:r w:rsidR="00C021EF" w:rsidRPr="001A2D40">
        <w:rPr>
          <w:rFonts w:asciiTheme="majorHAnsi" w:hAnsiTheme="majorHAnsi" w:cstheme="majorHAnsi"/>
          <w:szCs w:val="24"/>
        </w:rPr>
        <w:t>’,</w:t>
      </w:r>
      <w:r w:rsidRPr="001A2D40">
        <w:rPr>
          <w:rFonts w:asciiTheme="majorHAnsi" w:hAnsiTheme="majorHAnsi" w:cstheme="majorHAnsi"/>
          <w:szCs w:val="24"/>
        </w:rPr>
        <w:t xml:space="preserve"> 18-22 February, Bellagio, Italy. </w:t>
      </w:r>
    </w:p>
    <w:p w14:paraId="296E3A7A" w14:textId="77777777" w:rsidR="00E358E1" w:rsidRPr="001A2D40" w:rsidRDefault="00E358E1" w:rsidP="007571BF">
      <w:pPr>
        <w:tabs>
          <w:tab w:val="left" w:pos="-1440"/>
          <w:tab w:val="left" w:pos="-720"/>
          <w:tab w:val="left" w:pos="0"/>
          <w:tab w:val="left" w:pos="313"/>
          <w:tab w:val="left" w:pos="450"/>
          <w:tab w:val="left" w:pos="1242"/>
          <w:tab w:val="left" w:pos="1512"/>
          <w:tab w:val="left" w:pos="2160"/>
        </w:tabs>
        <w:suppressAutoHyphens/>
        <w:ind w:left="1170" w:hanging="626"/>
        <w:rPr>
          <w:rFonts w:asciiTheme="majorHAnsi" w:hAnsiTheme="majorHAnsi" w:cstheme="majorHAnsi"/>
          <w:szCs w:val="24"/>
        </w:rPr>
      </w:pPr>
      <w:r w:rsidRPr="001A2D40">
        <w:rPr>
          <w:rFonts w:asciiTheme="majorHAnsi" w:hAnsiTheme="majorHAnsi" w:cstheme="majorHAnsi"/>
          <w:szCs w:val="24"/>
        </w:rPr>
        <w:lastRenderedPageBreak/>
        <w:t>2001</w:t>
      </w:r>
      <w:r w:rsidRPr="001A2D40">
        <w:rPr>
          <w:rFonts w:asciiTheme="majorHAnsi" w:hAnsiTheme="majorHAnsi" w:cstheme="majorHAnsi"/>
          <w:szCs w:val="24"/>
        </w:rPr>
        <w:tab/>
        <w:t xml:space="preserve">-Conference Organizer, </w:t>
      </w:r>
      <w:r w:rsidR="007734ED" w:rsidRPr="001A2D40">
        <w:rPr>
          <w:rFonts w:asciiTheme="majorHAnsi" w:hAnsiTheme="majorHAnsi" w:cstheme="majorHAnsi"/>
          <w:szCs w:val="24"/>
        </w:rPr>
        <w:t>‘</w:t>
      </w:r>
      <w:r w:rsidRPr="001A2D40">
        <w:rPr>
          <w:rFonts w:asciiTheme="majorHAnsi" w:hAnsiTheme="majorHAnsi" w:cstheme="majorHAnsi"/>
          <w:szCs w:val="24"/>
        </w:rPr>
        <w:t>Synthesis and Analysis Meeting for Decentralization and Environment in Africa Research Program</w:t>
      </w:r>
      <w:r w:rsidR="00C021EF" w:rsidRPr="001A2D40">
        <w:rPr>
          <w:rFonts w:asciiTheme="majorHAnsi" w:hAnsiTheme="majorHAnsi" w:cstheme="majorHAnsi"/>
          <w:szCs w:val="24"/>
        </w:rPr>
        <w:t>’,</w:t>
      </w:r>
      <w:r w:rsidRPr="001A2D40">
        <w:rPr>
          <w:rFonts w:asciiTheme="majorHAnsi" w:hAnsiTheme="majorHAnsi" w:cstheme="majorHAnsi"/>
          <w:szCs w:val="24"/>
        </w:rPr>
        <w:t xml:space="preserve"> 15-19 October, Cape Town.</w:t>
      </w:r>
    </w:p>
    <w:p w14:paraId="04C626E7" w14:textId="77777777" w:rsidR="00E358E1" w:rsidRPr="001A2D40" w:rsidRDefault="00E358E1" w:rsidP="007571BF">
      <w:pPr>
        <w:tabs>
          <w:tab w:val="left" w:pos="-1440"/>
          <w:tab w:val="left" w:pos="-720"/>
          <w:tab w:val="left" w:pos="0"/>
          <w:tab w:val="left" w:pos="313"/>
          <w:tab w:val="left" w:pos="450"/>
          <w:tab w:val="left" w:pos="1242"/>
          <w:tab w:val="left" w:pos="1512"/>
          <w:tab w:val="left" w:pos="2160"/>
        </w:tabs>
        <w:suppressAutoHyphens/>
        <w:ind w:left="1170" w:hanging="626"/>
        <w:rPr>
          <w:rFonts w:asciiTheme="majorHAnsi" w:hAnsiTheme="majorHAnsi" w:cstheme="majorHAnsi"/>
          <w:szCs w:val="24"/>
        </w:rPr>
      </w:pPr>
      <w:r w:rsidRPr="001A2D40">
        <w:rPr>
          <w:rFonts w:asciiTheme="majorHAnsi" w:hAnsiTheme="majorHAnsi" w:cstheme="majorHAnsi"/>
          <w:szCs w:val="24"/>
        </w:rPr>
        <w:t>2000</w:t>
      </w:r>
      <w:r w:rsidRPr="001A2D40">
        <w:rPr>
          <w:rFonts w:asciiTheme="majorHAnsi" w:hAnsiTheme="majorHAnsi" w:cstheme="majorHAnsi"/>
          <w:szCs w:val="24"/>
        </w:rPr>
        <w:tab/>
        <w:t xml:space="preserve">-Conference Organizer, </w:t>
      </w:r>
      <w:r w:rsidR="007734ED" w:rsidRPr="001A2D40">
        <w:rPr>
          <w:rFonts w:asciiTheme="majorHAnsi" w:hAnsiTheme="majorHAnsi" w:cstheme="majorHAnsi"/>
          <w:szCs w:val="24"/>
        </w:rPr>
        <w:t>‘</w:t>
      </w:r>
      <w:r w:rsidRPr="001A2D40">
        <w:rPr>
          <w:rFonts w:asciiTheme="majorHAnsi" w:hAnsiTheme="majorHAnsi" w:cstheme="majorHAnsi"/>
          <w:szCs w:val="24"/>
        </w:rPr>
        <w:t>Methods Meeting for Decentralization and the Environment in Africa</w:t>
      </w:r>
      <w:r w:rsidR="002B583E" w:rsidRPr="001A2D40">
        <w:rPr>
          <w:rFonts w:asciiTheme="majorHAnsi" w:hAnsiTheme="majorHAnsi" w:cstheme="majorHAnsi"/>
          <w:szCs w:val="24"/>
        </w:rPr>
        <w:t xml:space="preserve"> Research Program</w:t>
      </w:r>
      <w:r w:rsidR="00C021EF" w:rsidRPr="001A2D40">
        <w:rPr>
          <w:rFonts w:asciiTheme="majorHAnsi" w:hAnsiTheme="majorHAnsi" w:cstheme="majorHAnsi"/>
          <w:szCs w:val="24"/>
        </w:rPr>
        <w:t>’,</w:t>
      </w:r>
      <w:r w:rsidRPr="001A2D40">
        <w:rPr>
          <w:rFonts w:asciiTheme="majorHAnsi" w:hAnsiTheme="majorHAnsi" w:cstheme="majorHAnsi"/>
          <w:szCs w:val="24"/>
        </w:rPr>
        <w:t xml:space="preserve"> Centre for Basic Research, 14-19 July, Jinja, Uganda.</w:t>
      </w:r>
    </w:p>
    <w:p w14:paraId="40CF1175" w14:textId="77777777" w:rsidR="00E358E1" w:rsidRPr="001A2D40" w:rsidRDefault="00E358E1" w:rsidP="007571BF">
      <w:pPr>
        <w:tabs>
          <w:tab w:val="left" w:pos="-1440"/>
          <w:tab w:val="left" w:pos="-720"/>
          <w:tab w:val="left" w:pos="0"/>
          <w:tab w:val="left" w:pos="313"/>
          <w:tab w:val="left" w:pos="450"/>
          <w:tab w:val="left" w:pos="1242"/>
          <w:tab w:val="left" w:pos="1512"/>
          <w:tab w:val="left" w:pos="2160"/>
        </w:tabs>
        <w:suppressAutoHyphens/>
        <w:ind w:left="1170" w:hanging="626"/>
        <w:rPr>
          <w:rFonts w:asciiTheme="majorHAnsi" w:hAnsiTheme="majorHAnsi" w:cstheme="majorHAnsi"/>
          <w:szCs w:val="24"/>
        </w:rPr>
      </w:pPr>
      <w:r w:rsidRPr="001A2D40">
        <w:rPr>
          <w:rFonts w:asciiTheme="majorHAnsi" w:hAnsiTheme="majorHAnsi" w:cstheme="majorHAnsi"/>
          <w:szCs w:val="24"/>
        </w:rPr>
        <w:t>1999</w:t>
      </w:r>
      <w:r w:rsidRPr="001A2D40">
        <w:rPr>
          <w:rFonts w:asciiTheme="majorHAnsi" w:hAnsiTheme="majorHAnsi" w:cstheme="majorHAnsi"/>
          <w:szCs w:val="24"/>
        </w:rPr>
        <w:tab/>
        <w:t>-</w:t>
      </w:r>
      <w:r w:rsidR="002B583E" w:rsidRPr="001A2D40">
        <w:rPr>
          <w:rFonts w:asciiTheme="majorHAnsi" w:hAnsiTheme="majorHAnsi" w:cstheme="majorHAnsi"/>
          <w:szCs w:val="24"/>
        </w:rPr>
        <w:t>Conference Co-o</w:t>
      </w:r>
      <w:r w:rsidRPr="001A2D40">
        <w:rPr>
          <w:rFonts w:asciiTheme="majorHAnsi" w:hAnsiTheme="majorHAnsi" w:cstheme="majorHAnsi"/>
          <w:szCs w:val="24"/>
        </w:rPr>
        <w:t>rganizer</w:t>
      </w:r>
      <w:r w:rsidR="002B583E" w:rsidRPr="001A2D40">
        <w:rPr>
          <w:rFonts w:asciiTheme="majorHAnsi" w:hAnsiTheme="majorHAnsi" w:cstheme="majorHAnsi"/>
          <w:szCs w:val="24"/>
        </w:rPr>
        <w:t xml:space="preserve"> (w/Peter G. Veit)</w:t>
      </w:r>
      <w:r w:rsidRPr="001A2D40">
        <w:rPr>
          <w:rFonts w:asciiTheme="majorHAnsi" w:hAnsiTheme="majorHAnsi" w:cstheme="majorHAnsi"/>
          <w:szCs w:val="24"/>
        </w:rPr>
        <w:t xml:space="preserve">, World Resources Institute </w:t>
      </w:r>
      <w:r w:rsidR="007734ED" w:rsidRPr="001A2D40">
        <w:rPr>
          <w:rFonts w:asciiTheme="majorHAnsi" w:hAnsiTheme="majorHAnsi" w:cstheme="majorHAnsi"/>
          <w:szCs w:val="24"/>
        </w:rPr>
        <w:t>‘</w:t>
      </w:r>
      <w:r w:rsidRPr="001A2D40">
        <w:rPr>
          <w:rFonts w:asciiTheme="majorHAnsi" w:hAnsiTheme="majorHAnsi" w:cstheme="majorHAnsi"/>
          <w:szCs w:val="24"/>
        </w:rPr>
        <w:t>Workshop on Environmental Governance in Central Africa</w:t>
      </w:r>
      <w:r w:rsidR="00C021EF" w:rsidRPr="001A2D40">
        <w:rPr>
          <w:rFonts w:asciiTheme="majorHAnsi" w:hAnsiTheme="majorHAnsi" w:cstheme="majorHAnsi"/>
          <w:szCs w:val="24"/>
        </w:rPr>
        <w:t>’,</w:t>
      </w:r>
      <w:r w:rsidRPr="001A2D40">
        <w:rPr>
          <w:rFonts w:asciiTheme="majorHAnsi" w:hAnsiTheme="majorHAnsi" w:cstheme="majorHAnsi"/>
          <w:szCs w:val="24"/>
        </w:rPr>
        <w:t xml:space="preserve"> 3-6 April, Washington, DC.</w:t>
      </w:r>
    </w:p>
    <w:p w14:paraId="62DD8F6B" w14:textId="77777777" w:rsidR="00E358E1" w:rsidRPr="001A2D40" w:rsidRDefault="00E358E1" w:rsidP="007571BF">
      <w:pPr>
        <w:tabs>
          <w:tab w:val="left" w:pos="-1440"/>
          <w:tab w:val="left" w:pos="-720"/>
          <w:tab w:val="left" w:pos="0"/>
          <w:tab w:val="left" w:pos="313"/>
          <w:tab w:val="left" w:pos="450"/>
          <w:tab w:val="left" w:pos="1242"/>
          <w:tab w:val="left" w:pos="1512"/>
          <w:tab w:val="left" w:pos="2160"/>
        </w:tabs>
        <w:suppressAutoHyphens/>
        <w:ind w:left="1170" w:hanging="626"/>
        <w:rPr>
          <w:rFonts w:asciiTheme="majorHAnsi" w:hAnsiTheme="majorHAnsi" w:cstheme="majorHAnsi"/>
          <w:szCs w:val="24"/>
        </w:rPr>
      </w:pPr>
      <w:r w:rsidRPr="001A2D40">
        <w:rPr>
          <w:rFonts w:asciiTheme="majorHAnsi" w:hAnsiTheme="majorHAnsi" w:cstheme="majorHAnsi"/>
          <w:szCs w:val="24"/>
        </w:rPr>
        <w:t>1998</w:t>
      </w:r>
      <w:r w:rsidRPr="001A2D40">
        <w:rPr>
          <w:rFonts w:asciiTheme="majorHAnsi" w:hAnsiTheme="majorHAnsi" w:cstheme="majorHAnsi"/>
          <w:szCs w:val="24"/>
        </w:rPr>
        <w:tab/>
        <w:t xml:space="preserve">-Panel Co-organizer (w/ David Hughes), </w:t>
      </w:r>
      <w:r w:rsidR="007734ED" w:rsidRPr="001A2D40">
        <w:rPr>
          <w:rFonts w:asciiTheme="majorHAnsi" w:hAnsiTheme="majorHAnsi" w:cstheme="majorHAnsi"/>
          <w:szCs w:val="24"/>
        </w:rPr>
        <w:t>‘</w:t>
      </w:r>
      <w:r w:rsidRPr="001A2D40">
        <w:rPr>
          <w:rFonts w:asciiTheme="majorHAnsi" w:hAnsiTheme="majorHAnsi" w:cstheme="majorHAnsi"/>
          <w:szCs w:val="24"/>
        </w:rPr>
        <w:t>Chiefs Versus Councils: Local Accountability of Authority in Natural Resourc</w:t>
      </w:r>
      <w:r w:rsidR="00A26E03" w:rsidRPr="001A2D40">
        <w:rPr>
          <w:rFonts w:asciiTheme="majorHAnsi" w:hAnsiTheme="majorHAnsi" w:cstheme="majorHAnsi"/>
          <w:szCs w:val="24"/>
        </w:rPr>
        <w:t>es Management</w:t>
      </w:r>
      <w:r w:rsidR="00C021EF" w:rsidRPr="001A2D40">
        <w:rPr>
          <w:rFonts w:asciiTheme="majorHAnsi" w:hAnsiTheme="majorHAnsi" w:cstheme="majorHAnsi"/>
          <w:szCs w:val="24"/>
        </w:rPr>
        <w:t>’,</w:t>
      </w:r>
      <w:r w:rsidRPr="001A2D40">
        <w:rPr>
          <w:rFonts w:asciiTheme="majorHAnsi" w:hAnsiTheme="majorHAnsi" w:cstheme="majorHAnsi"/>
          <w:szCs w:val="24"/>
        </w:rPr>
        <w:t xml:space="preserve"> African Studies Association Meeting, Chicago, October. </w:t>
      </w:r>
    </w:p>
    <w:p w14:paraId="68D3D482" w14:textId="77777777" w:rsidR="00E358E1" w:rsidRPr="001A2D40" w:rsidRDefault="00E358E1" w:rsidP="007571BF">
      <w:pPr>
        <w:tabs>
          <w:tab w:val="left" w:pos="-1440"/>
          <w:tab w:val="left" w:pos="-720"/>
          <w:tab w:val="left" w:pos="0"/>
          <w:tab w:val="left" w:pos="313"/>
          <w:tab w:val="left" w:pos="450"/>
          <w:tab w:val="left" w:pos="1242"/>
          <w:tab w:val="left" w:pos="1512"/>
          <w:tab w:val="left" w:pos="2160"/>
        </w:tabs>
        <w:suppressAutoHyphens/>
        <w:ind w:left="1170" w:hanging="626"/>
        <w:rPr>
          <w:rFonts w:asciiTheme="majorHAnsi" w:hAnsiTheme="majorHAnsi" w:cstheme="majorHAnsi"/>
          <w:szCs w:val="24"/>
        </w:rPr>
      </w:pPr>
      <w:r w:rsidRPr="001A2D40">
        <w:rPr>
          <w:rFonts w:asciiTheme="majorHAnsi" w:hAnsiTheme="majorHAnsi" w:cstheme="majorHAnsi"/>
          <w:szCs w:val="24"/>
        </w:rPr>
        <w:t>1998</w:t>
      </w:r>
      <w:r w:rsidRPr="001A2D40">
        <w:rPr>
          <w:rFonts w:asciiTheme="majorHAnsi" w:hAnsiTheme="majorHAnsi" w:cstheme="majorHAnsi"/>
          <w:szCs w:val="24"/>
        </w:rPr>
        <w:tab/>
        <w:t xml:space="preserve">-Panel co-organizer (series of two panels, w/Arun Agrawal), IASCP, </w:t>
      </w:r>
      <w:r w:rsidR="007734ED" w:rsidRPr="001A2D40">
        <w:rPr>
          <w:rFonts w:asciiTheme="majorHAnsi" w:hAnsiTheme="majorHAnsi" w:cstheme="majorHAnsi"/>
          <w:szCs w:val="24"/>
        </w:rPr>
        <w:t>‘</w:t>
      </w:r>
      <w:r w:rsidRPr="001A2D40">
        <w:rPr>
          <w:rFonts w:asciiTheme="majorHAnsi" w:hAnsiTheme="majorHAnsi" w:cstheme="majorHAnsi"/>
          <w:szCs w:val="24"/>
        </w:rPr>
        <w:t xml:space="preserve">Devolving State Power to Communities? Participation, Decentralization </w:t>
      </w:r>
      <w:r w:rsidR="00A26E03" w:rsidRPr="001A2D40">
        <w:rPr>
          <w:rFonts w:asciiTheme="majorHAnsi" w:hAnsiTheme="majorHAnsi" w:cstheme="majorHAnsi"/>
          <w:szCs w:val="24"/>
        </w:rPr>
        <w:t>and Natural Resource Management</w:t>
      </w:r>
      <w:proofErr w:type="gramStart"/>
      <w:r w:rsidR="00C021EF" w:rsidRPr="001A2D40">
        <w:rPr>
          <w:rFonts w:asciiTheme="majorHAnsi" w:hAnsiTheme="majorHAnsi" w:cstheme="majorHAnsi"/>
          <w:szCs w:val="24"/>
        </w:rPr>
        <w:t>’,</w:t>
      </w:r>
      <w:r w:rsidRPr="001A2D40">
        <w:rPr>
          <w:rFonts w:asciiTheme="majorHAnsi" w:hAnsiTheme="majorHAnsi" w:cstheme="majorHAnsi"/>
          <w:szCs w:val="24"/>
        </w:rPr>
        <w:t xml:space="preserve">  7</w:t>
      </w:r>
      <w:proofErr w:type="gramEnd"/>
      <w:r w:rsidRPr="001A2D40">
        <w:rPr>
          <w:rFonts w:asciiTheme="majorHAnsi" w:hAnsiTheme="majorHAnsi" w:cstheme="majorHAnsi"/>
          <w:szCs w:val="24"/>
        </w:rPr>
        <w:t>-12 June, Vancouver, BC.</w:t>
      </w:r>
    </w:p>
    <w:p w14:paraId="218C7ADC" w14:textId="77777777" w:rsidR="00E358E1" w:rsidRPr="001A2D40" w:rsidRDefault="00E358E1" w:rsidP="007571BF">
      <w:pPr>
        <w:tabs>
          <w:tab w:val="left" w:pos="-1440"/>
          <w:tab w:val="left" w:pos="-720"/>
          <w:tab w:val="left" w:pos="0"/>
          <w:tab w:val="left" w:pos="313"/>
          <w:tab w:val="left" w:pos="450"/>
          <w:tab w:val="left" w:pos="1242"/>
          <w:tab w:val="left" w:pos="1512"/>
          <w:tab w:val="left" w:pos="2160"/>
        </w:tabs>
        <w:suppressAutoHyphens/>
        <w:ind w:left="1170" w:hanging="626"/>
        <w:rPr>
          <w:rFonts w:asciiTheme="majorHAnsi" w:hAnsiTheme="majorHAnsi" w:cstheme="majorHAnsi"/>
          <w:szCs w:val="24"/>
        </w:rPr>
      </w:pPr>
      <w:r w:rsidRPr="001A2D40">
        <w:rPr>
          <w:rFonts w:asciiTheme="majorHAnsi" w:hAnsiTheme="majorHAnsi" w:cstheme="majorHAnsi"/>
          <w:szCs w:val="24"/>
        </w:rPr>
        <w:t>1997</w:t>
      </w:r>
      <w:r w:rsidRPr="001A2D40">
        <w:rPr>
          <w:rFonts w:asciiTheme="majorHAnsi" w:hAnsiTheme="majorHAnsi" w:cstheme="majorHAnsi"/>
          <w:szCs w:val="24"/>
        </w:rPr>
        <w:tab/>
        <w:t xml:space="preserve">-Panel Co-organizer (Richard Schroeder), African Studies Association, </w:t>
      </w:r>
      <w:r w:rsidR="007734ED" w:rsidRPr="001A2D40">
        <w:rPr>
          <w:rFonts w:asciiTheme="majorHAnsi" w:hAnsiTheme="majorHAnsi" w:cstheme="majorHAnsi"/>
          <w:szCs w:val="24"/>
        </w:rPr>
        <w:t>‘</w:t>
      </w:r>
      <w:r w:rsidRPr="001A2D40">
        <w:rPr>
          <w:rFonts w:asciiTheme="majorHAnsi" w:hAnsiTheme="majorHAnsi" w:cstheme="majorHAnsi"/>
          <w:szCs w:val="24"/>
        </w:rPr>
        <w:t>Decentralization and Natural Resource Management: Contested Spaces between Community, State and Donor</w:t>
      </w:r>
      <w:r w:rsidR="00C021EF" w:rsidRPr="001A2D40">
        <w:rPr>
          <w:rFonts w:asciiTheme="majorHAnsi" w:hAnsiTheme="majorHAnsi" w:cstheme="majorHAnsi"/>
          <w:szCs w:val="24"/>
        </w:rPr>
        <w:t>’,</w:t>
      </w:r>
      <w:r w:rsidRPr="001A2D40">
        <w:rPr>
          <w:rFonts w:asciiTheme="majorHAnsi" w:hAnsiTheme="majorHAnsi" w:cstheme="majorHAnsi"/>
          <w:szCs w:val="24"/>
        </w:rPr>
        <w:t xml:space="preserve"> November, Columbus, OH.</w:t>
      </w:r>
    </w:p>
    <w:p w14:paraId="25521886" w14:textId="77777777" w:rsidR="00E358E1" w:rsidRPr="001A2D40" w:rsidRDefault="00E358E1" w:rsidP="007571BF">
      <w:pPr>
        <w:tabs>
          <w:tab w:val="left" w:pos="-1440"/>
          <w:tab w:val="left" w:pos="-720"/>
          <w:tab w:val="left" w:pos="0"/>
          <w:tab w:val="left" w:pos="313"/>
          <w:tab w:val="left" w:pos="450"/>
          <w:tab w:val="left" w:pos="1242"/>
          <w:tab w:val="left" w:pos="1512"/>
          <w:tab w:val="left" w:pos="2160"/>
        </w:tabs>
        <w:suppressAutoHyphens/>
        <w:ind w:left="1170" w:hanging="626"/>
        <w:rPr>
          <w:rFonts w:asciiTheme="majorHAnsi" w:hAnsiTheme="majorHAnsi" w:cstheme="majorHAnsi"/>
          <w:szCs w:val="24"/>
        </w:rPr>
      </w:pPr>
      <w:r w:rsidRPr="001A2D40">
        <w:rPr>
          <w:rFonts w:asciiTheme="majorHAnsi" w:hAnsiTheme="majorHAnsi" w:cstheme="majorHAnsi"/>
          <w:szCs w:val="24"/>
        </w:rPr>
        <w:t>1996</w:t>
      </w:r>
      <w:r w:rsidRPr="001A2D40">
        <w:rPr>
          <w:rFonts w:asciiTheme="majorHAnsi" w:hAnsiTheme="majorHAnsi" w:cstheme="majorHAnsi"/>
          <w:szCs w:val="24"/>
        </w:rPr>
        <w:tab/>
        <w:t xml:space="preserve">-Panel Organizer, African Studies Association, </w:t>
      </w:r>
      <w:r w:rsidR="007734ED" w:rsidRPr="001A2D40">
        <w:rPr>
          <w:rFonts w:asciiTheme="majorHAnsi" w:hAnsiTheme="majorHAnsi" w:cstheme="majorHAnsi"/>
          <w:szCs w:val="24"/>
        </w:rPr>
        <w:t>‘</w:t>
      </w:r>
      <w:r w:rsidRPr="001A2D40">
        <w:rPr>
          <w:rFonts w:asciiTheme="majorHAnsi" w:hAnsiTheme="majorHAnsi" w:cstheme="majorHAnsi"/>
          <w:szCs w:val="24"/>
        </w:rPr>
        <w:t>Chiefs, Councils and Rural Representation: Implications for Decentralization and Participation</w:t>
      </w:r>
      <w:r w:rsidR="00C021EF" w:rsidRPr="001A2D40">
        <w:rPr>
          <w:rFonts w:asciiTheme="majorHAnsi" w:hAnsiTheme="majorHAnsi" w:cstheme="majorHAnsi"/>
          <w:szCs w:val="24"/>
        </w:rPr>
        <w:t>’,</w:t>
      </w:r>
      <w:r w:rsidRPr="001A2D40">
        <w:rPr>
          <w:rFonts w:asciiTheme="majorHAnsi" w:hAnsiTheme="majorHAnsi" w:cstheme="majorHAnsi"/>
          <w:szCs w:val="24"/>
        </w:rPr>
        <w:t xml:space="preserve"> </w:t>
      </w:r>
      <w:r w:rsidR="00E81475" w:rsidRPr="001A2D40">
        <w:rPr>
          <w:rFonts w:asciiTheme="majorHAnsi" w:hAnsiTheme="majorHAnsi" w:cstheme="majorHAnsi"/>
          <w:szCs w:val="24"/>
        </w:rPr>
        <w:t>November</w:t>
      </w:r>
      <w:r w:rsidRPr="001A2D40">
        <w:rPr>
          <w:rFonts w:asciiTheme="majorHAnsi" w:hAnsiTheme="majorHAnsi" w:cstheme="majorHAnsi"/>
          <w:szCs w:val="24"/>
        </w:rPr>
        <w:t>, San Francisco.</w:t>
      </w:r>
    </w:p>
    <w:p w14:paraId="598394E9" w14:textId="77777777" w:rsidR="00E358E1" w:rsidRPr="001A2D40" w:rsidRDefault="00E358E1" w:rsidP="007571BF">
      <w:pPr>
        <w:tabs>
          <w:tab w:val="left" w:pos="-1440"/>
          <w:tab w:val="left" w:pos="-720"/>
          <w:tab w:val="left" w:pos="0"/>
          <w:tab w:val="left" w:pos="313"/>
          <w:tab w:val="left" w:pos="450"/>
          <w:tab w:val="left" w:pos="1242"/>
          <w:tab w:val="left" w:pos="1512"/>
          <w:tab w:val="left" w:pos="2160"/>
        </w:tabs>
        <w:suppressAutoHyphens/>
        <w:ind w:left="1170" w:hanging="626"/>
        <w:rPr>
          <w:rFonts w:asciiTheme="majorHAnsi" w:hAnsiTheme="majorHAnsi" w:cstheme="majorHAnsi"/>
          <w:szCs w:val="24"/>
        </w:rPr>
      </w:pPr>
      <w:r w:rsidRPr="001A2D40">
        <w:rPr>
          <w:rFonts w:asciiTheme="majorHAnsi" w:hAnsiTheme="majorHAnsi" w:cstheme="majorHAnsi"/>
          <w:szCs w:val="24"/>
        </w:rPr>
        <w:t>1996</w:t>
      </w:r>
      <w:r w:rsidRPr="001A2D40">
        <w:rPr>
          <w:rFonts w:asciiTheme="majorHAnsi" w:hAnsiTheme="majorHAnsi" w:cstheme="majorHAnsi"/>
          <w:szCs w:val="24"/>
        </w:rPr>
        <w:tab/>
        <w:t xml:space="preserve">-Panel Co-organizer (w/ Nancy Lee Peluso), IASCP, </w:t>
      </w:r>
      <w:r w:rsidR="007734ED" w:rsidRPr="001A2D40">
        <w:rPr>
          <w:rFonts w:asciiTheme="majorHAnsi" w:hAnsiTheme="majorHAnsi" w:cstheme="majorHAnsi"/>
          <w:szCs w:val="24"/>
        </w:rPr>
        <w:t>‘</w:t>
      </w:r>
      <w:r w:rsidRPr="001A2D40">
        <w:rPr>
          <w:rFonts w:asciiTheme="majorHAnsi" w:hAnsiTheme="majorHAnsi" w:cstheme="majorHAnsi"/>
          <w:szCs w:val="24"/>
        </w:rPr>
        <w:t>Theorizing Access: Putting Property in Place</w:t>
      </w:r>
      <w:r w:rsidR="00C021EF" w:rsidRPr="001A2D40">
        <w:rPr>
          <w:rFonts w:asciiTheme="majorHAnsi" w:hAnsiTheme="majorHAnsi" w:cstheme="majorHAnsi"/>
          <w:szCs w:val="24"/>
        </w:rPr>
        <w:t>’,</w:t>
      </w:r>
      <w:r w:rsidRPr="001A2D40">
        <w:rPr>
          <w:rFonts w:asciiTheme="majorHAnsi" w:hAnsiTheme="majorHAnsi" w:cstheme="majorHAnsi"/>
          <w:szCs w:val="24"/>
        </w:rPr>
        <w:t xml:space="preserve"> 3-8 June, Berkeley.</w:t>
      </w:r>
    </w:p>
    <w:p w14:paraId="3F98D01D" w14:textId="43AD3060" w:rsidR="009B6FFE" w:rsidRPr="001A2D40" w:rsidRDefault="00E358E1" w:rsidP="00827AFB">
      <w:pPr>
        <w:tabs>
          <w:tab w:val="left" w:pos="-1440"/>
          <w:tab w:val="left" w:pos="-720"/>
          <w:tab w:val="left" w:pos="0"/>
          <w:tab w:val="left" w:pos="313"/>
          <w:tab w:val="left" w:pos="450"/>
          <w:tab w:val="left" w:pos="1242"/>
          <w:tab w:val="left" w:pos="1512"/>
          <w:tab w:val="left" w:pos="2160"/>
        </w:tabs>
        <w:suppressAutoHyphens/>
        <w:ind w:left="1170" w:hanging="626"/>
        <w:rPr>
          <w:rFonts w:asciiTheme="majorHAnsi" w:hAnsiTheme="majorHAnsi" w:cstheme="majorHAnsi"/>
          <w:szCs w:val="24"/>
        </w:rPr>
      </w:pPr>
      <w:r w:rsidRPr="001A2D40">
        <w:rPr>
          <w:rFonts w:asciiTheme="majorHAnsi" w:hAnsiTheme="majorHAnsi" w:cstheme="majorHAnsi"/>
          <w:szCs w:val="24"/>
        </w:rPr>
        <w:t xml:space="preserve">1995   -Panel Organizer, Association of American Geographers, </w:t>
      </w:r>
      <w:r w:rsidR="007734ED" w:rsidRPr="001A2D40">
        <w:rPr>
          <w:rFonts w:asciiTheme="majorHAnsi" w:hAnsiTheme="majorHAnsi" w:cstheme="majorHAnsi"/>
          <w:szCs w:val="24"/>
        </w:rPr>
        <w:t>‘</w:t>
      </w:r>
      <w:r w:rsidRPr="001A2D40">
        <w:rPr>
          <w:rFonts w:asciiTheme="majorHAnsi" w:hAnsiTheme="majorHAnsi" w:cstheme="majorHAnsi"/>
          <w:szCs w:val="24"/>
        </w:rPr>
        <w:t>Theorizing Access: Putting Property and Tenure in Place</w:t>
      </w:r>
      <w:r w:rsidR="00C021EF" w:rsidRPr="001A2D40">
        <w:rPr>
          <w:rFonts w:asciiTheme="majorHAnsi" w:hAnsiTheme="majorHAnsi" w:cstheme="majorHAnsi"/>
          <w:szCs w:val="24"/>
        </w:rPr>
        <w:t>’,</w:t>
      </w:r>
      <w:r w:rsidRPr="001A2D40">
        <w:rPr>
          <w:rFonts w:asciiTheme="majorHAnsi" w:hAnsiTheme="majorHAnsi" w:cstheme="majorHAnsi"/>
          <w:szCs w:val="24"/>
        </w:rPr>
        <w:t xml:space="preserve"> 22-25 March</w:t>
      </w:r>
      <w:r w:rsidR="007902A2" w:rsidRPr="001A2D40">
        <w:rPr>
          <w:rFonts w:asciiTheme="majorHAnsi" w:hAnsiTheme="majorHAnsi" w:cstheme="majorHAnsi"/>
          <w:szCs w:val="24"/>
        </w:rPr>
        <w:t>,</w:t>
      </w:r>
      <w:r w:rsidRPr="001A2D40">
        <w:rPr>
          <w:rFonts w:asciiTheme="majorHAnsi" w:hAnsiTheme="majorHAnsi" w:cstheme="majorHAnsi"/>
          <w:szCs w:val="24"/>
        </w:rPr>
        <w:t xml:space="preserve"> Chicago.</w:t>
      </w:r>
    </w:p>
    <w:p w14:paraId="6474AF1E" w14:textId="77777777" w:rsidR="009B6FFE" w:rsidRPr="001A2D40" w:rsidRDefault="009B6FFE" w:rsidP="007571BF">
      <w:p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p>
    <w:p w14:paraId="6468C48C" w14:textId="77777777" w:rsidR="00615EFE" w:rsidRPr="001A2D40" w:rsidRDefault="00615EFE" w:rsidP="00BF5E02">
      <w:pPr>
        <w:pStyle w:val="Heading1"/>
        <w:rPr>
          <w:rFonts w:asciiTheme="majorHAnsi" w:hAnsiTheme="majorHAnsi" w:cstheme="majorHAnsi"/>
        </w:rPr>
      </w:pPr>
      <w:bookmarkStart w:id="24" w:name="_Toc7254811"/>
      <w:r w:rsidRPr="001A2D40">
        <w:rPr>
          <w:rFonts w:asciiTheme="majorHAnsi" w:hAnsiTheme="majorHAnsi" w:cstheme="majorHAnsi"/>
        </w:rPr>
        <w:t>Academic Administra</w:t>
      </w:r>
      <w:r w:rsidR="00B1247C" w:rsidRPr="001A2D40">
        <w:rPr>
          <w:rFonts w:asciiTheme="majorHAnsi" w:hAnsiTheme="majorHAnsi" w:cstheme="majorHAnsi"/>
        </w:rPr>
        <w:t>tion</w:t>
      </w:r>
      <w:bookmarkEnd w:id="24"/>
    </w:p>
    <w:p w14:paraId="224910A5" w14:textId="44593BC2" w:rsidR="00827725" w:rsidRPr="001A2D40" w:rsidRDefault="00827725" w:rsidP="007571BF">
      <w:pPr>
        <w:rPr>
          <w:rFonts w:asciiTheme="majorHAnsi" w:hAnsiTheme="majorHAnsi" w:cstheme="majorHAnsi"/>
        </w:rPr>
      </w:pPr>
      <w:r w:rsidRPr="001A2D40">
        <w:rPr>
          <w:rFonts w:asciiTheme="majorHAnsi" w:hAnsiTheme="majorHAnsi" w:cstheme="majorHAnsi"/>
          <w:u w:val="single"/>
        </w:rPr>
        <w:t>Academic and research administration</w:t>
      </w:r>
      <w:r w:rsidRPr="001A2D40">
        <w:rPr>
          <w:rFonts w:asciiTheme="majorHAnsi" w:hAnsiTheme="majorHAnsi" w:cstheme="majorHAnsi"/>
        </w:rPr>
        <w:t xml:space="preserve">: </w:t>
      </w:r>
      <w:r w:rsidR="007D4565" w:rsidRPr="001A2D40">
        <w:rPr>
          <w:rFonts w:asciiTheme="majorHAnsi" w:hAnsiTheme="majorHAnsi" w:cstheme="majorHAnsi"/>
        </w:rPr>
        <w:t>2008-2018 I was founding director of</w:t>
      </w:r>
      <w:r w:rsidRPr="001A2D40">
        <w:rPr>
          <w:rFonts w:asciiTheme="majorHAnsi" w:hAnsiTheme="majorHAnsi" w:cstheme="majorHAnsi"/>
        </w:rPr>
        <w:t xml:space="preserve"> </w:t>
      </w:r>
      <w:r w:rsidR="007D4565" w:rsidRPr="001A2D40">
        <w:rPr>
          <w:rFonts w:asciiTheme="majorHAnsi" w:hAnsiTheme="majorHAnsi" w:cstheme="majorHAnsi"/>
        </w:rPr>
        <w:t>the SDEP cross-campus program</w:t>
      </w:r>
      <w:r w:rsidRPr="001A2D40">
        <w:rPr>
          <w:rFonts w:asciiTheme="majorHAnsi" w:hAnsiTheme="majorHAnsi" w:cstheme="majorHAnsi"/>
        </w:rPr>
        <w:t xml:space="preserve">. This program involves producing a vision for an integrative campus-wide discussion of and development of environmental policy research efforts; raising funds; organizing a </w:t>
      </w:r>
      <w:proofErr w:type="gramStart"/>
      <w:r w:rsidRPr="001A2D40">
        <w:rPr>
          <w:rFonts w:asciiTheme="majorHAnsi" w:hAnsiTheme="majorHAnsi" w:cstheme="majorHAnsi"/>
        </w:rPr>
        <w:t>speakers</w:t>
      </w:r>
      <w:proofErr w:type="gramEnd"/>
      <w:r w:rsidRPr="001A2D40">
        <w:rPr>
          <w:rFonts w:asciiTheme="majorHAnsi" w:hAnsiTheme="majorHAnsi" w:cstheme="majorHAnsi"/>
        </w:rPr>
        <w:t xml:space="preserve"> series; recruiting faculty fellows, post-doctoral fellows, and research assistants; coordinating conferences and events; designing and writing the web page (see URL below signature); and sitting on a number of campus-wide committees. Other department committees I serve on are listed </w:t>
      </w:r>
      <w:r w:rsidR="00F31826" w:rsidRPr="001A2D40">
        <w:rPr>
          <w:rFonts w:asciiTheme="majorHAnsi" w:hAnsiTheme="majorHAnsi" w:cstheme="majorHAnsi"/>
        </w:rPr>
        <w:t>below</w:t>
      </w:r>
      <w:r w:rsidRPr="001A2D40">
        <w:rPr>
          <w:rFonts w:asciiTheme="majorHAnsi" w:hAnsiTheme="majorHAnsi" w:cstheme="majorHAnsi"/>
        </w:rPr>
        <w:t>. My roles in WRI research programs, before coming to Illinois, included: 1) envisioning and creating them; 2) framing and designing the research; 3) training research teams; 4) conducting field research; 5</w:t>
      </w:r>
      <w:proofErr w:type="gramStart"/>
      <w:r w:rsidRPr="001A2D40">
        <w:rPr>
          <w:rFonts w:asciiTheme="majorHAnsi" w:hAnsiTheme="majorHAnsi" w:cstheme="majorHAnsi"/>
        </w:rPr>
        <w:t>)  organizing</w:t>
      </w:r>
      <w:proofErr w:type="gramEnd"/>
      <w:r w:rsidRPr="001A2D40">
        <w:rPr>
          <w:rFonts w:asciiTheme="majorHAnsi" w:hAnsiTheme="majorHAnsi" w:cstheme="majorHAnsi"/>
        </w:rPr>
        <w:t xml:space="preserve"> and facilitating conferences; and 6) synthesizing, publishing and diffusing the scholarly and policy results. My administrative responsibilities involved fundraising (to support the programs, researcher and staff salaries, my salary and overhead), attracting and hiring high-quality young scholars, negotiating budgets and contracts with researchers and their institutions, budget management, grant management, and reporting. My roles also included the oversight and mentoring required to train and guide a diverse group of young scholars to conduct serious comparative policy research. </w:t>
      </w:r>
      <w:r w:rsidR="003329EE" w:rsidRPr="001A2D40">
        <w:rPr>
          <w:rFonts w:asciiTheme="majorHAnsi" w:hAnsiTheme="majorHAnsi" w:cstheme="majorHAnsi"/>
        </w:rPr>
        <w:t xml:space="preserve"> </w:t>
      </w:r>
      <w:r w:rsidR="007D4565" w:rsidRPr="001A2D40">
        <w:rPr>
          <w:rFonts w:asciiTheme="majorHAnsi" w:hAnsiTheme="majorHAnsi" w:cstheme="majorHAnsi"/>
        </w:rPr>
        <w:t xml:space="preserve">SDEP is Archived at </w:t>
      </w:r>
      <w:r w:rsidR="007D4565" w:rsidRPr="001A2D40">
        <w:rPr>
          <w:rFonts w:asciiTheme="majorHAnsi" w:hAnsiTheme="majorHAnsi" w:cstheme="majorHAnsi"/>
          <w:highlight w:val="yellow"/>
        </w:rPr>
        <w:t>URL: TBA</w:t>
      </w:r>
      <w:r w:rsidR="003329EE" w:rsidRPr="001A2D40">
        <w:rPr>
          <w:rFonts w:asciiTheme="majorHAnsi" w:hAnsiTheme="majorHAnsi" w:cstheme="majorHAnsi"/>
        </w:rPr>
        <w:t xml:space="preserve"> </w:t>
      </w:r>
    </w:p>
    <w:p w14:paraId="68103EFD" w14:textId="77777777" w:rsidR="00827725" w:rsidRPr="001A2D40" w:rsidRDefault="00827725" w:rsidP="007571BF">
      <w:pPr>
        <w:tabs>
          <w:tab w:val="left" w:pos="-1440"/>
          <w:tab w:val="left" w:pos="-720"/>
          <w:tab w:val="left" w:pos="0"/>
          <w:tab w:val="left" w:pos="313"/>
          <w:tab w:val="left" w:pos="626"/>
          <w:tab w:val="left" w:pos="720"/>
          <w:tab w:val="left" w:pos="1242"/>
          <w:tab w:val="left" w:pos="1512"/>
          <w:tab w:val="left" w:pos="2160"/>
        </w:tabs>
        <w:suppressAutoHyphens/>
        <w:rPr>
          <w:rFonts w:asciiTheme="majorHAnsi" w:hAnsiTheme="majorHAnsi" w:cstheme="majorHAnsi"/>
          <w:szCs w:val="24"/>
        </w:rPr>
      </w:pPr>
    </w:p>
    <w:p w14:paraId="524D60D4" w14:textId="37941128" w:rsidR="003B772B" w:rsidRPr="001A2D40" w:rsidRDefault="003B772B" w:rsidP="00510DB1">
      <w:pPr>
        <w:numPr>
          <w:ilvl w:val="0"/>
          <w:numId w:val="23"/>
        </w:numPr>
        <w:tabs>
          <w:tab w:val="left" w:pos="-1440"/>
          <w:tab w:val="left" w:pos="-720"/>
          <w:tab w:val="left" w:pos="0"/>
          <w:tab w:val="left" w:pos="313"/>
          <w:tab w:val="left" w:pos="626"/>
          <w:tab w:val="left" w:pos="720"/>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 xml:space="preserve">Grant reviews for many agencies – NSF, SSRC, DFID, </w:t>
      </w:r>
      <w:r w:rsidR="003316B3" w:rsidRPr="001A2D40">
        <w:rPr>
          <w:rFonts w:asciiTheme="majorHAnsi" w:hAnsiTheme="majorHAnsi" w:cstheme="majorHAnsi"/>
          <w:szCs w:val="24"/>
        </w:rPr>
        <w:t xml:space="preserve">World Bank, EU, </w:t>
      </w:r>
      <w:r w:rsidR="007D4565" w:rsidRPr="001A2D40">
        <w:rPr>
          <w:rFonts w:asciiTheme="majorHAnsi" w:hAnsiTheme="majorHAnsi" w:cstheme="majorHAnsi"/>
          <w:szCs w:val="24"/>
        </w:rPr>
        <w:t xml:space="preserve">Canada Research Council, </w:t>
      </w:r>
      <w:r w:rsidRPr="001A2D40">
        <w:rPr>
          <w:rFonts w:asciiTheme="majorHAnsi" w:hAnsiTheme="majorHAnsi" w:cstheme="majorHAnsi"/>
          <w:szCs w:val="24"/>
        </w:rPr>
        <w:t xml:space="preserve">etc. </w:t>
      </w:r>
    </w:p>
    <w:p w14:paraId="7D887496" w14:textId="5E6F9C1A" w:rsidR="003B772B" w:rsidRPr="001A2D40" w:rsidRDefault="003B772B" w:rsidP="00510DB1">
      <w:pPr>
        <w:numPr>
          <w:ilvl w:val="0"/>
          <w:numId w:val="23"/>
        </w:numPr>
        <w:tabs>
          <w:tab w:val="left" w:pos="-1440"/>
          <w:tab w:val="left" w:pos="-720"/>
          <w:tab w:val="left" w:pos="0"/>
          <w:tab w:val="left" w:pos="313"/>
          <w:tab w:val="left" w:pos="626"/>
          <w:tab w:val="left" w:pos="720"/>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lastRenderedPageBreak/>
        <w:t>External reviewer for many journals</w:t>
      </w:r>
      <w:r w:rsidR="00D34D3C" w:rsidRPr="001A2D40">
        <w:rPr>
          <w:rFonts w:asciiTheme="majorHAnsi" w:hAnsiTheme="majorHAnsi" w:cstheme="majorHAnsi"/>
          <w:szCs w:val="24"/>
        </w:rPr>
        <w:t xml:space="preserve"> over many years</w:t>
      </w:r>
      <w:r w:rsidRPr="001A2D40">
        <w:rPr>
          <w:rFonts w:asciiTheme="majorHAnsi" w:hAnsiTheme="majorHAnsi" w:cstheme="majorHAnsi"/>
          <w:szCs w:val="24"/>
        </w:rPr>
        <w:t xml:space="preserve">. </w:t>
      </w:r>
      <w:r w:rsidR="00522136" w:rsidRPr="001A2D40">
        <w:rPr>
          <w:rFonts w:asciiTheme="majorHAnsi" w:hAnsiTheme="majorHAnsi" w:cstheme="majorHAnsi"/>
          <w:szCs w:val="24"/>
        </w:rPr>
        <w:t>See editorial board memberships above.</w:t>
      </w:r>
    </w:p>
    <w:p w14:paraId="76ED9AF2" w14:textId="7AC471CD" w:rsidR="00436FBA" w:rsidRPr="001A2D40" w:rsidRDefault="00436FBA" w:rsidP="00510DB1">
      <w:pPr>
        <w:numPr>
          <w:ilvl w:val="0"/>
          <w:numId w:val="23"/>
        </w:numPr>
        <w:rPr>
          <w:rFonts w:asciiTheme="majorHAnsi" w:hAnsiTheme="majorHAnsi" w:cstheme="majorHAnsi"/>
          <w:szCs w:val="24"/>
        </w:rPr>
      </w:pPr>
      <w:r w:rsidRPr="001A2D40">
        <w:rPr>
          <w:rFonts w:asciiTheme="majorHAnsi" w:hAnsiTheme="majorHAnsi" w:cstheme="majorHAnsi"/>
          <w:szCs w:val="24"/>
        </w:rPr>
        <w:t>Search Committee Member for Social Science Hire in NRES F2014-S2015</w:t>
      </w:r>
      <w:r w:rsidR="00522136" w:rsidRPr="001A2D40">
        <w:rPr>
          <w:rFonts w:asciiTheme="majorHAnsi" w:hAnsiTheme="majorHAnsi" w:cstheme="majorHAnsi"/>
          <w:szCs w:val="24"/>
        </w:rPr>
        <w:t>.</w:t>
      </w:r>
    </w:p>
    <w:p w14:paraId="145E2AE1" w14:textId="77777777" w:rsidR="00436FBA" w:rsidRPr="001A2D40" w:rsidRDefault="00436FBA" w:rsidP="00510DB1">
      <w:pPr>
        <w:numPr>
          <w:ilvl w:val="0"/>
          <w:numId w:val="23"/>
        </w:numPr>
        <w:rPr>
          <w:rFonts w:asciiTheme="majorHAnsi" w:eastAsia="Calibri" w:hAnsiTheme="majorHAnsi" w:cstheme="majorHAnsi"/>
          <w:szCs w:val="24"/>
        </w:rPr>
      </w:pPr>
      <w:r w:rsidRPr="001A2D40">
        <w:rPr>
          <w:rFonts w:asciiTheme="majorHAnsi" w:hAnsiTheme="majorHAnsi" w:cstheme="majorHAnsi"/>
          <w:szCs w:val="24"/>
        </w:rPr>
        <w:t xml:space="preserve">Co-Chair of Working Group V, Grand Challenges for the </w:t>
      </w:r>
      <w:r w:rsidRPr="001A2D40">
        <w:rPr>
          <w:rFonts w:asciiTheme="majorHAnsi" w:hAnsiTheme="majorHAnsi" w:cstheme="majorHAnsi"/>
          <w:color w:val="222222"/>
          <w:szCs w:val="24"/>
          <w:shd w:val="clear" w:color="auto" w:fill="FFFFFF"/>
        </w:rPr>
        <w:t>Campus Conversation on Undergraduate Education</w:t>
      </w:r>
      <w:r w:rsidRPr="001A2D40">
        <w:rPr>
          <w:rFonts w:asciiTheme="majorHAnsi" w:hAnsiTheme="majorHAnsi" w:cstheme="majorHAnsi"/>
          <w:szCs w:val="24"/>
        </w:rPr>
        <w:t xml:space="preserve"> – Initiative of </w:t>
      </w:r>
      <w:r w:rsidRPr="001A2D40">
        <w:rPr>
          <w:rFonts w:asciiTheme="majorHAnsi" w:hAnsiTheme="majorHAnsi" w:cstheme="majorHAnsi"/>
          <w:shd w:val="clear" w:color="auto" w:fill="FFFFFF"/>
        </w:rPr>
        <w:t xml:space="preserve">Vice Provost Charles Tucker III </w:t>
      </w:r>
      <w:r w:rsidRPr="001A2D40">
        <w:rPr>
          <w:rFonts w:asciiTheme="majorHAnsi" w:hAnsiTheme="majorHAnsi" w:cstheme="majorHAnsi"/>
          <w:szCs w:val="24"/>
        </w:rPr>
        <w:t xml:space="preserve">S2014  </w:t>
      </w:r>
    </w:p>
    <w:p w14:paraId="7B9FC20A" w14:textId="77777777" w:rsidR="00436FBA" w:rsidRPr="001A2D40" w:rsidRDefault="00436FBA" w:rsidP="00510DB1">
      <w:pPr>
        <w:numPr>
          <w:ilvl w:val="0"/>
          <w:numId w:val="23"/>
        </w:numPr>
        <w:rPr>
          <w:rFonts w:asciiTheme="majorHAnsi" w:hAnsiTheme="majorHAnsi" w:cstheme="majorHAnsi"/>
          <w:szCs w:val="24"/>
        </w:rPr>
      </w:pPr>
      <w:r w:rsidRPr="001A2D40">
        <w:rPr>
          <w:rFonts w:asciiTheme="majorHAnsi" w:hAnsiTheme="majorHAnsi" w:cstheme="majorHAnsi"/>
          <w:szCs w:val="24"/>
        </w:rPr>
        <w:t xml:space="preserve">Advisory Board of Institute for Sustainability Energy and Environment </w:t>
      </w:r>
      <w:r w:rsidRPr="001A2D40">
        <w:rPr>
          <w:rFonts w:asciiTheme="majorHAnsi" w:hAnsiTheme="majorHAnsi" w:cstheme="majorHAnsi"/>
          <w:i/>
          <w:szCs w:val="24"/>
        </w:rPr>
        <w:t>i</w:t>
      </w:r>
      <w:r w:rsidRPr="001A2D40">
        <w:rPr>
          <w:rFonts w:asciiTheme="majorHAnsi" w:hAnsiTheme="majorHAnsi" w:cstheme="majorHAnsi"/>
          <w:szCs w:val="24"/>
        </w:rPr>
        <w:t>SEE F2013-</w:t>
      </w:r>
    </w:p>
    <w:p w14:paraId="3AE404B3" w14:textId="77777777" w:rsidR="00F601A8" w:rsidRPr="001A2D40" w:rsidRDefault="00F601A8" w:rsidP="00510DB1">
      <w:pPr>
        <w:numPr>
          <w:ilvl w:val="0"/>
          <w:numId w:val="23"/>
        </w:numPr>
        <w:tabs>
          <w:tab w:val="left" w:pos="-1440"/>
          <w:tab w:val="left" w:pos="-720"/>
          <w:tab w:val="left" w:pos="0"/>
          <w:tab w:val="left" w:pos="313"/>
          <w:tab w:val="left" w:pos="626"/>
          <w:tab w:val="left" w:pos="720"/>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 xml:space="preserve">Department of Geography Grievance Committee </w:t>
      </w:r>
      <w:r w:rsidR="00436FBA" w:rsidRPr="001A2D40">
        <w:rPr>
          <w:rFonts w:asciiTheme="majorHAnsi" w:hAnsiTheme="majorHAnsi" w:cstheme="majorHAnsi"/>
          <w:szCs w:val="24"/>
        </w:rPr>
        <w:t>F</w:t>
      </w:r>
      <w:r w:rsidRPr="001A2D40">
        <w:rPr>
          <w:rFonts w:asciiTheme="majorHAnsi" w:hAnsiTheme="majorHAnsi" w:cstheme="majorHAnsi"/>
          <w:szCs w:val="24"/>
        </w:rPr>
        <w:t xml:space="preserve">2013 - </w:t>
      </w:r>
    </w:p>
    <w:p w14:paraId="589525A9" w14:textId="77777777" w:rsidR="00B135DE" w:rsidRPr="001A2D40" w:rsidRDefault="00B135DE"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 xml:space="preserve">Advisory Board Member of the University of Illinois Unit for Criticism and Interpretive Theory, </w:t>
      </w:r>
      <w:r w:rsidR="00436FBA" w:rsidRPr="001A2D40">
        <w:rPr>
          <w:rFonts w:asciiTheme="majorHAnsi" w:hAnsiTheme="majorHAnsi" w:cstheme="majorHAnsi"/>
          <w:szCs w:val="24"/>
        </w:rPr>
        <w:t>S</w:t>
      </w:r>
      <w:r w:rsidRPr="001A2D40">
        <w:rPr>
          <w:rFonts w:asciiTheme="majorHAnsi" w:hAnsiTheme="majorHAnsi" w:cstheme="majorHAnsi"/>
          <w:szCs w:val="24"/>
        </w:rPr>
        <w:t>2013-</w:t>
      </w:r>
    </w:p>
    <w:p w14:paraId="696BBA2E" w14:textId="77777777" w:rsidR="000E0904" w:rsidRPr="001A2D40" w:rsidRDefault="000E0904" w:rsidP="00510DB1">
      <w:pPr>
        <w:numPr>
          <w:ilvl w:val="0"/>
          <w:numId w:val="23"/>
        </w:numPr>
        <w:tabs>
          <w:tab w:val="left" w:pos="-1440"/>
          <w:tab w:val="left" w:pos="-720"/>
          <w:tab w:val="left" w:pos="0"/>
          <w:tab w:val="left" w:pos="313"/>
          <w:tab w:val="left" w:pos="626"/>
          <w:tab w:val="left" w:pos="720"/>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Campus</w:t>
      </w:r>
      <w:r w:rsidR="003B772B" w:rsidRPr="001A2D40">
        <w:rPr>
          <w:rFonts w:asciiTheme="majorHAnsi" w:hAnsiTheme="majorHAnsi" w:cstheme="majorHAnsi"/>
          <w:szCs w:val="24"/>
        </w:rPr>
        <w:t xml:space="preserve"> Sustainability Center, Steering</w:t>
      </w:r>
      <w:r w:rsidRPr="001A2D40">
        <w:rPr>
          <w:rFonts w:asciiTheme="majorHAnsi" w:hAnsiTheme="majorHAnsi" w:cstheme="majorHAnsi"/>
          <w:szCs w:val="24"/>
        </w:rPr>
        <w:t xml:space="preserve"> Committee</w:t>
      </w:r>
      <w:r w:rsidR="00B135DE" w:rsidRPr="001A2D40">
        <w:rPr>
          <w:rFonts w:asciiTheme="majorHAnsi" w:hAnsiTheme="majorHAnsi" w:cstheme="majorHAnsi"/>
          <w:szCs w:val="24"/>
        </w:rPr>
        <w:t>,</w:t>
      </w:r>
      <w:r w:rsidRPr="001A2D40">
        <w:rPr>
          <w:rFonts w:asciiTheme="majorHAnsi" w:hAnsiTheme="majorHAnsi" w:cstheme="majorHAnsi"/>
          <w:szCs w:val="24"/>
        </w:rPr>
        <w:t xml:space="preserve"> 2013-</w:t>
      </w:r>
    </w:p>
    <w:p w14:paraId="64D25CFC" w14:textId="77777777" w:rsidR="009C58FB" w:rsidRPr="001A2D40" w:rsidRDefault="00E67B81" w:rsidP="00510DB1">
      <w:pPr>
        <w:numPr>
          <w:ilvl w:val="0"/>
          <w:numId w:val="23"/>
        </w:numPr>
        <w:tabs>
          <w:tab w:val="left" w:pos="-1440"/>
          <w:tab w:val="left" w:pos="-720"/>
          <w:tab w:val="left" w:pos="0"/>
          <w:tab w:val="left" w:pos="313"/>
          <w:tab w:val="left" w:pos="626"/>
          <w:tab w:val="left" w:pos="720"/>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Tenure and promotion reviews 6 (2 to Full; 4 to Associate)</w:t>
      </w:r>
      <w:r w:rsidR="009C58FB" w:rsidRPr="001A2D40">
        <w:rPr>
          <w:rFonts w:asciiTheme="majorHAnsi" w:hAnsiTheme="majorHAnsi" w:cstheme="majorHAnsi"/>
          <w:szCs w:val="24"/>
        </w:rPr>
        <w:t xml:space="preserve">. </w:t>
      </w:r>
    </w:p>
    <w:p w14:paraId="75462D6C" w14:textId="77777777" w:rsidR="00FE6C44" w:rsidRPr="001A2D40" w:rsidRDefault="00FE6C44" w:rsidP="00510DB1">
      <w:pPr>
        <w:numPr>
          <w:ilvl w:val="0"/>
          <w:numId w:val="23"/>
        </w:numPr>
        <w:tabs>
          <w:tab w:val="left" w:pos="-1440"/>
          <w:tab w:val="left" w:pos="-720"/>
          <w:tab w:val="left" w:pos="0"/>
          <w:tab w:val="left" w:pos="313"/>
          <w:tab w:val="left" w:pos="626"/>
          <w:tab w:val="left" w:pos="720"/>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Advisory Board, Global Studies, UIUC, 2013-</w:t>
      </w:r>
    </w:p>
    <w:p w14:paraId="20498E6F" w14:textId="77777777" w:rsidR="002A036C" w:rsidRPr="001A2D40" w:rsidRDefault="002A036C" w:rsidP="00510DB1">
      <w:pPr>
        <w:numPr>
          <w:ilvl w:val="0"/>
          <w:numId w:val="23"/>
        </w:numPr>
        <w:tabs>
          <w:tab w:val="left" w:pos="-1440"/>
          <w:tab w:val="left" w:pos="-720"/>
          <w:tab w:val="left" w:pos="0"/>
          <w:tab w:val="left" w:pos="313"/>
          <w:tab w:val="left" w:pos="626"/>
          <w:tab w:val="left" w:pos="720"/>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 xml:space="preserve">Academic Senate of the University of Illinois, Representative for the Department of Geography, 2011- </w:t>
      </w:r>
    </w:p>
    <w:p w14:paraId="40E9F817" w14:textId="77777777" w:rsidR="00E735A2" w:rsidRPr="001A2D40" w:rsidRDefault="00E735A2" w:rsidP="00510DB1">
      <w:pPr>
        <w:numPr>
          <w:ilvl w:val="0"/>
          <w:numId w:val="23"/>
        </w:numPr>
        <w:tabs>
          <w:tab w:val="left" w:pos="-1440"/>
          <w:tab w:val="left" w:pos="-720"/>
          <w:tab w:val="left" w:pos="0"/>
          <w:tab w:val="left" w:pos="313"/>
          <w:tab w:val="left" w:pos="626"/>
          <w:tab w:val="left" w:pos="720"/>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 xml:space="preserve">Center for Latin American and Caribbean Studies, UIUC, </w:t>
      </w:r>
      <w:r w:rsidR="009C3E37" w:rsidRPr="001A2D40">
        <w:rPr>
          <w:rFonts w:asciiTheme="majorHAnsi" w:hAnsiTheme="majorHAnsi" w:cstheme="majorHAnsi"/>
          <w:szCs w:val="24"/>
        </w:rPr>
        <w:t xml:space="preserve">Executive Committee </w:t>
      </w:r>
      <w:r w:rsidRPr="001A2D40">
        <w:rPr>
          <w:rFonts w:asciiTheme="majorHAnsi" w:hAnsiTheme="majorHAnsi" w:cstheme="majorHAnsi"/>
          <w:szCs w:val="24"/>
        </w:rPr>
        <w:t>Member, 2011-</w:t>
      </w:r>
    </w:p>
    <w:p w14:paraId="6ADF53EF" w14:textId="77777777" w:rsidR="009C3E37" w:rsidRPr="001A2D40" w:rsidRDefault="009C3E37" w:rsidP="00510DB1">
      <w:pPr>
        <w:numPr>
          <w:ilvl w:val="0"/>
          <w:numId w:val="23"/>
        </w:numPr>
        <w:tabs>
          <w:tab w:val="left" w:pos="-1440"/>
          <w:tab w:val="left" w:pos="-720"/>
          <w:tab w:val="left" w:pos="0"/>
          <w:tab w:val="left" w:pos="313"/>
          <w:tab w:val="left" w:pos="626"/>
          <w:tab w:val="left" w:pos="720"/>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color w:val="000000"/>
          <w:szCs w:val="24"/>
          <w:shd w:val="clear" w:color="auto" w:fill="FFFFFF"/>
        </w:rPr>
        <w:t xml:space="preserve">Center for African Studies </w:t>
      </w:r>
      <w:r w:rsidRPr="001A2D40">
        <w:rPr>
          <w:rFonts w:asciiTheme="majorHAnsi" w:hAnsiTheme="majorHAnsi" w:cstheme="majorHAnsi"/>
          <w:color w:val="000000"/>
          <w:szCs w:val="24"/>
        </w:rPr>
        <w:t xml:space="preserve">Grants Committee, UIUC, </w:t>
      </w:r>
      <w:r w:rsidR="003B772B" w:rsidRPr="001A2D40">
        <w:rPr>
          <w:rFonts w:asciiTheme="majorHAnsi" w:hAnsiTheme="majorHAnsi" w:cstheme="majorHAnsi"/>
          <w:color w:val="000000"/>
          <w:szCs w:val="24"/>
        </w:rPr>
        <w:t>20</w:t>
      </w:r>
      <w:r w:rsidRPr="001A2D40">
        <w:rPr>
          <w:rFonts w:asciiTheme="majorHAnsi" w:hAnsiTheme="majorHAnsi" w:cstheme="majorHAnsi"/>
          <w:color w:val="000000"/>
          <w:szCs w:val="24"/>
        </w:rPr>
        <w:t>1</w:t>
      </w:r>
      <w:r w:rsidR="003B772B" w:rsidRPr="001A2D40">
        <w:rPr>
          <w:rFonts w:asciiTheme="majorHAnsi" w:hAnsiTheme="majorHAnsi" w:cstheme="majorHAnsi"/>
          <w:color w:val="000000"/>
          <w:szCs w:val="24"/>
        </w:rPr>
        <w:t>0</w:t>
      </w:r>
      <w:r w:rsidRPr="001A2D40">
        <w:rPr>
          <w:rFonts w:asciiTheme="majorHAnsi" w:hAnsiTheme="majorHAnsi" w:cstheme="majorHAnsi"/>
          <w:color w:val="000000"/>
          <w:szCs w:val="24"/>
        </w:rPr>
        <w:t>-</w:t>
      </w:r>
    </w:p>
    <w:p w14:paraId="14A3DFE7" w14:textId="77777777" w:rsidR="00B01BB4" w:rsidRPr="001A2D40" w:rsidRDefault="00F601A8" w:rsidP="00510DB1">
      <w:pPr>
        <w:numPr>
          <w:ilvl w:val="0"/>
          <w:numId w:val="23"/>
        </w:numPr>
        <w:tabs>
          <w:tab w:val="left" w:pos="-1440"/>
          <w:tab w:val="left" w:pos="-720"/>
          <w:tab w:val="left" w:pos="0"/>
          <w:tab w:val="left" w:pos="313"/>
          <w:tab w:val="left" w:pos="626"/>
          <w:tab w:val="left" w:pos="720"/>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 xml:space="preserve">Department of Geography </w:t>
      </w:r>
      <w:r w:rsidR="00B01BB4" w:rsidRPr="001A2D40">
        <w:rPr>
          <w:rFonts w:asciiTheme="majorHAnsi" w:hAnsiTheme="majorHAnsi" w:cstheme="majorHAnsi"/>
          <w:szCs w:val="24"/>
        </w:rPr>
        <w:t>Capricious Grading Committee, UIUC, 2009-</w:t>
      </w:r>
    </w:p>
    <w:p w14:paraId="6DD15FEE" w14:textId="77777777" w:rsidR="00414DD0" w:rsidRPr="001A2D40" w:rsidRDefault="00414DD0" w:rsidP="00510DB1">
      <w:pPr>
        <w:numPr>
          <w:ilvl w:val="0"/>
          <w:numId w:val="23"/>
        </w:numPr>
        <w:tabs>
          <w:tab w:val="left" w:pos="-1440"/>
          <w:tab w:val="left" w:pos="-720"/>
          <w:tab w:val="left" w:pos="0"/>
          <w:tab w:val="left" w:pos="313"/>
          <w:tab w:val="left" w:pos="626"/>
          <w:tab w:val="left" w:pos="720"/>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Director, Social Dimensions of Environmental Policy (SDEP) Initiative, 2008-</w:t>
      </w:r>
    </w:p>
    <w:p w14:paraId="145A2473" w14:textId="77777777" w:rsidR="00E735A2" w:rsidRPr="001A2D40" w:rsidRDefault="00E735A2" w:rsidP="00510DB1">
      <w:pPr>
        <w:numPr>
          <w:ilvl w:val="0"/>
          <w:numId w:val="23"/>
        </w:numPr>
        <w:tabs>
          <w:tab w:val="left" w:pos="-1440"/>
          <w:tab w:val="left" w:pos="-720"/>
          <w:tab w:val="left" w:pos="0"/>
          <w:tab w:val="left" w:pos="313"/>
          <w:tab w:val="left" w:pos="626"/>
          <w:tab w:val="left" w:pos="720"/>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Center for African Studies, UIUC, Advisory Board Member 2008-2011.</w:t>
      </w:r>
    </w:p>
    <w:p w14:paraId="61351456" w14:textId="77777777" w:rsidR="00CD076C" w:rsidRPr="001A2D40" w:rsidRDefault="00CD076C" w:rsidP="00510DB1">
      <w:pPr>
        <w:numPr>
          <w:ilvl w:val="0"/>
          <w:numId w:val="23"/>
        </w:numPr>
        <w:tabs>
          <w:tab w:val="left" w:pos="-1440"/>
          <w:tab w:val="left" w:pos="-720"/>
          <w:tab w:val="left" w:pos="0"/>
          <w:tab w:val="left" w:pos="313"/>
          <w:tab w:val="left" w:pos="626"/>
          <w:tab w:val="left" w:pos="720"/>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Masters of City Planning (MCP) Policy Committee, Dept. of Urban Studies and Pla</w:t>
      </w:r>
      <w:r w:rsidR="001D4A4E" w:rsidRPr="001A2D40">
        <w:rPr>
          <w:rFonts w:asciiTheme="majorHAnsi" w:hAnsiTheme="majorHAnsi" w:cstheme="majorHAnsi"/>
          <w:szCs w:val="24"/>
        </w:rPr>
        <w:t>n</w:t>
      </w:r>
      <w:r w:rsidRPr="001A2D40">
        <w:rPr>
          <w:rFonts w:asciiTheme="majorHAnsi" w:hAnsiTheme="majorHAnsi" w:cstheme="majorHAnsi"/>
          <w:szCs w:val="24"/>
        </w:rPr>
        <w:t xml:space="preserve">ning (DUSP), MIT, Fall 1991 through Spring 1993. </w:t>
      </w:r>
    </w:p>
    <w:p w14:paraId="4C5A08CC" w14:textId="77777777" w:rsidR="00CD076C" w:rsidRPr="001A2D40" w:rsidRDefault="00CD076C"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Ph.D. Policy Committee, DUSP, MIT, Fall 1993.</w:t>
      </w:r>
    </w:p>
    <w:p w14:paraId="351066FB" w14:textId="77777777" w:rsidR="00CD076C" w:rsidRPr="001A2D40" w:rsidRDefault="00CD076C"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MCP Admissions Committee, DUSP, MIT, 1991/92 to 1993/94.</w:t>
      </w:r>
    </w:p>
    <w:p w14:paraId="514B821A" w14:textId="77777777" w:rsidR="00C967A8" w:rsidRPr="001A2D40" w:rsidRDefault="00CD076C"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Coordinator of Developing Areas MCP Student Admissions, DUSP, MIT, 1993/94.</w:t>
      </w:r>
    </w:p>
    <w:p w14:paraId="58CAEDE5" w14:textId="39B47948" w:rsidR="00C967A8" w:rsidRPr="001A2D40" w:rsidRDefault="00C967A8"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zCs w:val="24"/>
        </w:rPr>
      </w:pPr>
      <w:r w:rsidRPr="001A2D40">
        <w:rPr>
          <w:rFonts w:asciiTheme="majorHAnsi" w:hAnsiTheme="majorHAnsi" w:cstheme="majorHAnsi"/>
          <w:szCs w:val="24"/>
        </w:rPr>
        <w:t xml:space="preserve">Visiting Faculty Search Committee, Energy and Resources Group, </w:t>
      </w:r>
      <w:r w:rsidR="00C516CE" w:rsidRPr="001A2D40">
        <w:rPr>
          <w:rFonts w:asciiTheme="majorHAnsi" w:hAnsiTheme="majorHAnsi" w:cstheme="majorHAnsi"/>
          <w:szCs w:val="24"/>
        </w:rPr>
        <w:t xml:space="preserve">UC </w:t>
      </w:r>
      <w:r w:rsidR="00ED1639" w:rsidRPr="001A2D40">
        <w:rPr>
          <w:rFonts w:asciiTheme="majorHAnsi" w:hAnsiTheme="majorHAnsi" w:cstheme="majorHAnsi"/>
          <w:szCs w:val="24"/>
        </w:rPr>
        <w:t>Berkeley,</w:t>
      </w:r>
      <w:r w:rsidRPr="001A2D40">
        <w:rPr>
          <w:rFonts w:asciiTheme="majorHAnsi" w:hAnsiTheme="majorHAnsi" w:cstheme="majorHAnsi"/>
          <w:szCs w:val="24"/>
        </w:rPr>
        <w:t xml:space="preserve"> 1988.</w:t>
      </w:r>
    </w:p>
    <w:p w14:paraId="7C154AD8" w14:textId="77777777" w:rsidR="009C58FB" w:rsidRPr="001A2D40" w:rsidRDefault="009C58FB" w:rsidP="007571BF">
      <w:pPr>
        <w:tabs>
          <w:tab w:val="left" w:pos="-1440"/>
          <w:tab w:val="left" w:pos="-720"/>
          <w:tab w:val="left" w:pos="0"/>
          <w:tab w:val="left" w:pos="1108"/>
          <w:tab w:val="left" w:pos="1440"/>
        </w:tabs>
        <w:suppressAutoHyphens/>
        <w:spacing w:after="120"/>
        <w:rPr>
          <w:rFonts w:asciiTheme="majorHAnsi" w:hAnsiTheme="majorHAnsi" w:cstheme="majorHAnsi"/>
          <w:b/>
          <w:smallCaps/>
          <w:szCs w:val="24"/>
        </w:rPr>
      </w:pPr>
    </w:p>
    <w:p w14:paraId="57E54CCF" w14:textId="06729B12" w:rsidR="0077331B" w:rsidRPr="001A2D40" w:rsidRDefault="0077331B" w:rsidP="00BF5E02">
      <w:pPr>
        <w:pStyle w:val="Heading1"/>
        <w:rPr>
          <w:rFonts w:asciiTheme="majorHAnsi" w:hAnsiTheme="majorHAnsi" w:cstheme="majorHAnsi"/>
        </w:rPr>
      </w:pPr>
      <w:bookmarkStart w:id="25" w:name="_Toc7254812"/>
      <w:r w:rsidRPr="001A2D40">
        <w:rPr>
          <w:rFonts w:asciiTheme="majorHAnsi" w:hAnsiTheme="majorHAnsi" w:cstheme="majorHAnsi"/>
        </w:rPr>
        <w:t>Consultancies</w:t>
      </w:r>
      <w:r w:rsidR="00CF4FD0" w:rsidRPr="001A2D40">
        <w:rPr>
          <w:rFonts w:asciiTheme="majorHAnsi" w:hAnsiTheme="majorHAnsi" w:cstheme="majorHAnsi"/>
        </w:rPr>
        <w:t xml:space="preserve"> (also see professional reports, above)</w:t>
      </w:r>
      <w:bookmarkEnd w:id="25"/>
    </w:p>
    <w:p w14:paraId="2CDC373E" w14:textId="4A364281" w:rsidR="00D36B32" w:rsidRPr="001A2D40" w:rsidRDefault="00D36B32" w:rsidP="00D36B32">
      <w:pPr>
        <w:pStyle w:val="BodyText"/>
        <w:ind w:left="1260" w:hanging="1260"/>
        <w:jc w:val="left"/>
        <w:rPr>
          <w:rFonts w:asciiTheme="majorHAnsi" w:hAnsiTheme="majorHAnsi" w:cstheme="majorHAnsi"/>
          <w:b w:val="0"/>
          <w:i/>
          <w:smallCaps w:val="0"/>
          <w:sz w:val="24"/>
          <w:szCs w:val="24"/>
        </w:rPr>
      </w:pPr>
      <w:r w:rsidRPr="001A2D40">
        <w:rPr>
          <w:rFonts w:asciiTheme="majorHAnsi" w:hAnsiTheme="majorHAnsi" w:cstheme="majorHAnsi"/>
          <w:b w:val="0"/>
          <w:smallCaps w:val="0"/>
          <w:sz w:val="24"/>
          <w:szCs w:val="24"/>
        </w:rPr>
        <w:t>4-7/15</w:t>
      </w:r>
      <w:r w:rsidRPr="001A2D40">
        <w:rPr>
          <w:rFonts w:asciiTheme="majorHAnsi" w:hAnsiTheme="majorHAnsi" w:cstheme="majorHAnsi"/>
          <w:b w:val="0"/>
          <w:smallCaps w:val="0"/>
          <w:sz w:val="24"/>
          <w:szCs w:val="24"/>
        </w:rPr>
        <w:tab/>
      </w:r>
      <w:r w:rsidRPr="001A2D40">
        <w:rPr>
          <w:rFonts w:asciiTheme="majorHAnsi" w:hAnsiTheme="majorHAnsi" w:cstheme="majorHAnsi"/>
          <w:bCs/>
          <w:i/>
          <w:smallCaps w:val="0"/>
          <w:sz w:val="24"/>
          <w:szCs w:val="24"/>
          <w:u w:val="single"/>
        </w:rPr>
        <w:t>Advisor to European Union Directorate General for International Cooperation and Development</w:t>
      </w:r>
      <w:r w:rsidRPr="001A2D40">
        <w:rPr>
          <w:rFonts w:asciiTheme="majorHAnsi" w:hAnsiTheme="majorHAnsi" w:cstheme="majorHAnsi"/>
          <w:b w:val="0"/>
          <w:bCs/>
          <w:smallCaps w:val="0"/>
          <w:sz w:val="24"/>
          <w:szCs w:val="24"/>
        </w:rPr>
        <w:t>. Advised on decentralization policies, spoke at decentralization workshop and wrote short piece to guide front-line EU development workers: “</w:t>
      </w:r>
      <w:r w:rsidRPr="001A2D40">
        <w:rPr>
          <w:rFonts w:asciiTheme="majorHAnsi" w:hAnsiTheme="majorHAnsi" w:cstheme="majorHAnsi"/>
          <w:b w:val="0"/>
          <w:smallCaps w:val="0"/>
          <w:sz w:val="24"/>
          <w:szCs w:val="24"/>
        </w:rPr>
        <w:t>Choice and Recognition in Decentralization: Promoting Local Democracy through Development Interventions.”</w:t>
      </w:r>
    </w:p>
    <w:p w14:paraId="12C08349" w14:textId="79A399B5" w:rsidR="00584C8D" w:rsidRPr="001A2D40" w:rsidRDefault="00D36B32" w:rsidP="007571BF">
      <w:pPr>
        <w:pStyle w:val="BodyText"/>
        <w:ind w:left="1260" w:hanging="1260"/>
        <w:jc w:val="left"/>
        <w:rPr>
          <w:rFonts w:asciiTheme="majorHAnsi" w:hAnsiTheme="majorHAnsi" w:cstheme="majorHAnsi"/>
          <w:smallCaps w:val="0"/>
          <w:sz w:val="24"/>
          <w:szCs w:val="24"/>
          <w:u w:val="single"/>
        </w:rPr>
      </w:pPr>
      <w:r w:rsidRPr="001A2D40">
        <w:rPr>
          <w:rFonts w:asciiTheme="majorHAnsi" w:hAnsiTheme="majorHAnsi" w:cstheme="majorHAnsi"/>
          <w:b w:val="0"/>
          <w:smallCaps w:val="0"/>
          <w:sz w:val="24"/>
          <w:szCs w:val="24"/>
        </w:rPr>
        <w:t>11/13-5/14</w:t>
      </w:r>
      <w:r w:rsidR="00584C8D" w:rsidRPr="001A2D40">
        <w:rPr>
          <w:rFonts w:asciiTheme="majorHAnsi" w:hAnsiTheme="majorHAnsi" w:cstheme="majorHAnsi"/>
          <w:b w:val="0"/>
          <w:smallCaps w:val="0"/>
          <w:sz w:val="24"/>
          <w:szCs w:val="24"/>
        </w:rPr>
        <w:tab/>
      </w:r>
      <w:r w:rsidR="00584C8D" w:rsidRPr="001A2D40">
        <w:rPr>
          <w:rFonts w:asciiTheme="majorHAnsi" w:hAnsiTheme="majorHAnsi" w:cstheme="majorHAnsi"/>
          <w:i/>
          <w:smallCaps w:val="0"/>
          <w:sz w:val="24"/>
          <w:szCs w:val="24"/>
          <w:u w:val="single"/>
        </w:rPr>
        <w:t>Consultant to USAID/WRI on review of USAID NRM Programs in Senegal</w:t>
      </w:r>
      <w:r w:rsidR="00584C8D" w:rsidRPr="001A2D40">
        <w:rPr>
          <w:rFonts w:asciiTheme="majorHAnsi" w:hAnsiTheme="majorHAnsi" w:cstheme="majorHAnsi"/>
          <w:smallCaps w:val="0"/>
          <w:sz w:val="24"/>
          <w:szCs w:val="24"/>
        </w:rPr>
        <w:t>.</w:t>
      </w:r>
      <w:r w:rsidR="00584C8D" w:rsidRPr="001A2D40">
        <w:rPr>
          <w:rFonts w:asciiTheme="majorHAnsi" w:hAnsiTheme="majorHAnsi" w:cstheme="majorHAnsi"/>
          <w:smallCaps w:val="0"/>
          <w:sz w:val="24"/>
          <w:szCs w:val="24"/>
          <w:u w:val="single"/>
        </w:rPr>
        <w:t xml:space="preserve"> </w:t>
      </w:r>
      <w:r w:rsidR="00584C8D" w:rsidRPr="001A2D40">
        <w:rPr>
          <w:rFonts w:asciiTheme="majorHAnsi" w:hAnsiTheme="majorHAnsi" w:cstheme="majorHAnsi"/>
          <w:b w:val="0"/>
          <w:smallCaps w:val="0"/>
          <w:sz w:val="24"/>
          <w:szCs w:val="24"/>
        </w:rPr>
        <w:t xml:space="preserve">Advisor to evaluation team and supervisor of survey research for a </w:t>
      </w:r>
      <w:proofErr w:type="gramStart"/>
      <w:r w:rsidR="00584C8D" w:rsidRPr="001A2D40">
        <w:rPr>
          <w:rFonts w:asciiTheme="majorHAnsi" w:hAnsiTheme="majorHAnsi" w:cstheme="majorHAnsi"/>
          <w:b w:val="0"/>
          <w:smallCaps w:val="0"/>
          <w:sz w:val="24"/>
          <w:szCs w:val="24"/>
        </w:rPr>
        <w:t>30 year</w:t>
      </w:r>
      <w:proofErr w:type="gramEnd"/>
      <w:r w:rsidR="00584C8D" w:rsidRPr="001A2D40">
        <w:rPr>
          <w:rFonts w:asciiTheme="majorHAnsi" w:hAnsiTheme="majorHAnsi" w:cstheme="majorHAnsi"/>
          <w:b w:val="0"/>
          <w:smallCaps w:val="0"/>
          <w:sz w:val="24"/>
          <w:szCs w:val="24"/>
        </w:rPr>
        <w:t xml:space="preserve"> retrospect of the Nature, Wealth and Power framework of USAID as applied in the Wula Nafaa program in Senegal. </w:t>
      </w:r>
      <w:r w:rsidR="00584C8D" w:rsidRPr="001A2D40">
        <w:rPr>
          <w:rFonts w:asciiTheme="majorHAnsi" w:hAnsiTheme="majorHAnsi" w:cstheme="majorHAnsi"/>
          <w:smallCaps w:val="0"/>
          <w:sz w:val="24"/>
          <w:szCs w:val="24"/>
          <w:u w:val="single"/>
        </w:rPr>
        <w:t xml:space="preserve"> </w:t>
      </w:r>
    </w:p>
    <w:p w14:paraId="7E793213" w14:textId="77777777" w:rsidR="00BB092E" w:rsidRPr="001A2D40" w:rsidRDefault="00BB092E" w:rsidP="007571BF">
      <w:pPr>
        <w:pStyle w:val="BodyText"/>
        <w:ind w:left="1260" w:hanging="1260"/>
        <w:jc w:val="left"/>
        <w:rPr>
          <w:rFonts w:asciiTheme="majorHAnsi" w:hAnsiTheme="majorHAnsi" w:cstheme="majorHAnsi"/>
          <w:b w:val="0"/>
          <w:smallCaps w:val="0"/>
          <w:sz w:val="24"/>
          <w:szCs w:val="24"/>
          <w:u w:val="single"/>
        </w:rPr>
      </w:pPr>
      <w:r w:rsidRPr="001A2D40">
        <w:rPr>
          <w:rFonts w:asciiTheme="majorHAnsi" w:hAnsiTheme="majorHAnsi" w:cstheme="majorHAnsi"/>
          <w:b w:val="0"/>
          <w:smallCaps w:val="0"/>
          <w:sz w:val="24"/>
          <w:szCs w:val="24"/>
        </w:rPr>
        <w:t>7/11-2/12</w:t>
      </w:r>
      <w:r w:rsidRPr="001A2D40">
        <w:rPr>
          <w:rFonts w:asciiTheme="majorHAnsi" w:hAnsiTheme="majorHAnsi" w:cstheme="majorHAnsi"/>
          <w:b w:val="0"/>
          <w:smallCaps w:val="0"/>
          <w:sz w:val="24"/>
          <w:szCs w:val="24"/>
        </w:rPr>
        <w:tab/>
      </w:r>
      <w:r w:rsidRPr="001A2D40">
        <w:rPr>
          <w:rFonts w:asciiTheme="majorHAnsi" w:hAnsiTheme="majorHAnsi" w:cstheme="majorHAnsi"/>
          <w:i/>
          <w:smallCaps w:val="0"/>
          <w:sz w:val="24"/>
          <w:szCs w:val="24"/>
          <w:u w:val="single"/>
        </w:rPr>
        <w:t>Consultant to USAID/MSI on enhancing Democratic forms of Accountability</w:t>
      </w:r>
      <w:r w:rsidRPr="001A2D40">
        <w:rPr>
          <w:rFonts w:asciiTheme="majorHAnsi" w:hAnsiTheme="majorHAnsi" w:cstheme="majorHAnsi"/>
          <w:i/>
          <w:smallCaps w:val="0"/>
          <w:sz w:val="24"/>
          <w:szCs w:val="24"/>
        </w:rPr>
        <w:t xml:space="preserve">. </w:t>
      </w:r>
      <w:r w:rsidR="00584C8D" w:rsidRPr="001A2D40">
        <w:rPr>
          <w:rFonts w:asciiTheme="majorHAnsi" w:hAnsiTheme="majorHAnsi" w:cstheme="majorHAnsi"/>
          <w:b w:val="0"/>
          <w:smallCaps w:val="0"/>
          <w:sz w:val="24"/>
          <w:szCs w:val="24"/>
        </w:rPr>
        <w:t xml:space="preserve">Review of the literature with Arun Agrawal. </w:t>
      </w:r>
    </w:p>
    <w:p w14:paraId="0A8309B4" w14:textId="77777777" w:rsidR="00976CF5" w:rsidRPr="001A2D40" w:rsidRDefault="00976CF5" w:rsidP="007571BF">
      <w:pPr>
        <w:pStyle w:val="BodyText"/>
        <w:ind w:left="1260" w:hanging="1260"/>
        <w:jc w:val="left"/>
        <w:rPr>
          <w:rFonts w:asciiTheme="majorHAnsi" w:hAnsiTheme="majorHAnsi" w:cstheme="majorHAnsi"/>
          <w:b w:val="0"/>
          <w:smallCaps w:val="0"/>
          <w:sz w:val="24"/>
          <w:szCs w:val="24"/>
        </w:rPr>
      </w:pPr>
      <w:r w:rsidRPr="001A2D40">
        <w:rPr>
          <w:rFonts w:asciiTheme="majorHAnsi" w:hAnsiTheme="majorHAnsi" w:cstheme="majorHAnsi"/>
          <w:b w:val="0"/>
          <w:smallCaps w:val="0"/>
          <w:sz w:val="24"/>
          <w:szCs w:val="24"/>
        </w:rPr>
        <w:t>2/10</w:t>
      </w:r>
      <w:r w:rsidRPr="001A2D40">
        <w:rPr>
          <w:rFonts w:asciiTheme="majorHAnsi" w:hAnsiTheme="majorHAnsi" w:cstheme="majorHAnsi"/>
          <w:b w:val="0"/>
          <w:smallCaps w:val="0"/>
          <w:sz w:val="24"/>
          <w:szCs w:val="24"/>
        </w:rPr>
        <w:tab/>
      </w:r>
      <w:r w:rsidRPr="001A2D40">
        <w:rPr>
          <w:rFonts w:asciiTheme="majorHAnsi" w:hAnsiTheme="majorHAnsi" w:cstheme="majorHAnsi"/>
          <w:i/>
          <w:smallCaps w:val="0"/>
          <w:sz w:val="24"/>
          <w:szCs w:val="24"/>
          <w:u w:val="single"/>
        </w:rPr>
        <w:t>Consultant to USAID on Comparative Study of Local Democracy in Africa</w:t>
      </w:r>
      <w:r w:rsidRPr="001A2D40">
        <w:rPr>
          <w:rFonts w:asciiTheme="majorHAnsi" w:hAnsiTheme="majorHAnsi" w:cstheme="majorHAnsi"/>
          <w:b w:val="0"/>
          <w:smallCaps w:val="0"/>
          <w:sz w:val="24"/>
          <w:szCs w:val="24"/>
        </w:rPr>
        <w:t>: Developing Framework for Analysis.</w:t>
      </w:r>
      <w:r w:rsidRPr="001A2D40">
        <w:rPr>
          <w:rFonts w:asciiTheme="majorHAnsi" w:hAnsiTheme="majorHAnsi" w:cstheme="majorHAnsi"/>
          <w:b w:val="0"/>
          <w:i/>
          <w:smallCaps w:val="0"/>
          <w:sz w:val="24"/>
          <w:szCs w:val="24"/>
        </w:rPr>
        <w:t xml:space="preserve"> </w:t>
      </w:r>
      <w:r w:rsidRPr="001A2D40">
        <w:rPr>
          <w:rFonts w:asciiTheme="majorHAnsi" w:hAnsiTheme="majorHAnsi" w:cstheme="majorHAnsi"/>
          <w:b w:val="0"/>
          <w:smallCaps w:val="0"/>
          <w:sz w:val="24"/>
          <w:szCs w:val="24"/>
        </w:rPr>
        <w:t>ARD.</w:t>
      </w:r>
    </w:p>
    <w:p w14:paraId="6017E92C" w14:textId="77777777" w:rsidR="00F20D67" w:rsidRPr="001A2D40" w:rsidRDefault="00DB56E7" w:rsidP="007571BF">
      <w:pPr>
        <w:pStyle w:val="BodyText"/>
        <w:ind w:left="1260" w:hanging="1260"/>
        <w:jc w:val="left"/>
        <w:rPr>
          <w:rFonts w:asciiTheme="majorHAnsi" w:hAnsiTheme="majorHAnsi" w:cstheme="majorHAnsi"/>
          <w:b w:val="0"/>
          <w:smallCaps w:val="0"/>
          <w:sz w:val="24"/>
          <w:szCs w:val="24"/>
        </w:rPr>
      </w:pPr>
      <w:r w:rsidRPr="001A2D40">
        <w:rPr>
          <w:rFonts w:asciiTheme="majorHAnsi" w:hAnsiTheme="majorHAnsi" w:cstheme="majorHAnsi"/>
          <w:b w:val="0"/>
          <w:smallCaps w:val="0"/>
          <w:sz w:val="24"/>
          <w:szCs w:val="24"/>
        </w:rPr>
        <w:lastRenderedPageBreak/>
        <w:t>1/09</w:t>
      </w:r>
      <w:r w:rsidRPr="001A2D40">
        <w:rPr>
          <w:rFonts w:asciiTheme="majorHAnsi" w:hAnsiTheme="majorHAnsi" w:cstheme="majorHAnsi"/>
          <w:b w:val="0"/>
          <w:smallCaps w:val="0"/>
          <w:sz w:val="24"/>
          <w:szCs w:val="24"/>
        </w:rPr>
        <w:tab/>
      </w:r>
      <w:r w:rsidRPr="001A2D40">
        <w:rPr>
          <w:rFonts w:asciiTheme="majorHAnsi" w:hAnsiTheme="majorHAnsi" w:cstheme="majorHAnsi"/>
          <w:i/>
          <w:smallCaps w:val="0"/>
          <w:sz w:val="24"/>
          <w:szCs w:val="24"/>
          <w:u w:val="single"/>
        </w:rPr>
        <w:t>Consultant to United Nations Capital Development Fund</w:t>
      </w:r>
      <w:r w:rsidRPr="001A2D40">
        <w:rPr>
          <w:rFonts w:asciiTheme="majorHAnsi" w:hAnsiTheme="majorHAnsi" w:cstheme="majorHAnsi"/>
          <w:b w:val="0"/>
          <w:smallCaps w:val="0"/>
          <w:sz w:val="24"/>
          <w:szCs w:val="24"/>
        </w:rPr>
        <w:t xml:space="preserve">: Developing presentation as keynote speaker for the UN Global Conference on Local Government, Addis </w:t>
      </w:r>
      <w:r w:rsidR="009C7233" w:rsidRPr="001A2D40">
        <w:rPr>
          <w:rFonts w:asciiTheme="majorHAnsi" w:hAnsiTheme="majorHAnsi" w:cstheme="majorHAnsi"/>
          <w:b w:val="0"/>
          <w:smallCaps w:val="0"/>
          <w:sz w:val="24"/>
          <w:szCs w:val="24"/>
        </w:rPr>
        <w:t>Ababa</w:t>
      </w:r>
      <w:r w:rsidR="003658DD" w:rsidRPr="001A2D40">
        <w:rPr>
          <w:rFonts w:asciiTheme="majorHAnsi" w:hAnsiTheme="majorHAnsi" w:cstheme="majorHAnsi"/>
          <w:b w:val="0"/>
          <w:smallCaps w:val="0"/>
          <w:sz w:val="24"/>
          <w:szCs w:val="24"/>
        </w:rPr>
        <w:t>, Ethiopia,</w:t>
      </w:r>
      <w:r w:rsidR="00F20D67" w:rsidRPr="001A2D40">
        <w:rPr>
          <w:rFonts w:asciiTheme="majorHAnsi" w:hAnsiTheme="majorHAnsi" w:cstheme="majorHAnsi"/>
          <w:b w:val="0"/>
          <w:smallCaps w:val="0"/>
          <w:sz w:val="24"/>
          <w:szCs w:val="24"/>
        </w:rPr>
        <w:t xml:space="preserve"> October 2009.</w:t>
      </w:r>
    </w:p>
    <w:p w14:paraId="10593253" w14:textId="77777777" w:rsidR="00DB56E7" w:rsidRPr="001A2D40" w:rsidRDefault="00FB71B3" w:rsidP="007571BF">
      <w:pPr>
        <w:pStyle w:val="BodyText"/>
        <w:ind w:left="1260" w:hanging="1260"/>
        <w:jc w:val="left"/>
        <w:rPr>
          <w:rFonts w:asciiTheme="majorHAnsi" w:hAnsiTheme="majorHAnsi" w:cstheme="majorHAnsi"/>
          <w:b w:val="0"/>
          <w:smallCaps w:val="0"/>
          <w:sz w:val="24"/>
          <w:szCs w:val="24"/>
        </w:rPr>
      </w:pPr>
      <w:r w:rsidRPr="001A2D40">
        <w:rPr>
          <w:rFonts w:asciiTheme="majorHAnsi" w:hAnsiTheme="majorHAnsi" w:cstheme="majorHAnsi"/>
          <w:b w:val="0"/>
          <w:smallCaps w:val="0"/>
          <w:sz w:val="24"/>
          <w:szCs w:val="24"/>
        </w:rPr>
        <w:t>7</w:t>
      </w:r>
      <w:r w:rsidR="00EA0F5A" w:rsidRPr="001A2D40">
        <w:rPr>
          <w:rFonts w:asciiTheme="majorHAnsi" w:hAnsiTheme="majorHAnsi" w:cstheme="majorHAnsi"/>
          <w:b w:val="0"/>
          <w:smallCaps w:val="0"/>
          <w:sz w:val="24"/>
          <w:szCs w:val="24"/>
        </w:rPr>
        <w:t>/08</w:t>
      </w:r>
      <w:r w:rsidR="00F20D67" w:rsidRPr="001A2D40">
        <w:rPr>
          <w:rFonts w:asciiTheme="majorHAnsi" w:hAnsiTheme="majorHAnsi" w:cstheme="majorHAnsi"/>
          <w:b w:val="0"/>
          <w:smallCaps w:val="0"/>
          <w:sz w:val="24"/>
          <w:szCs w:val="24"/>
        </w:rPr>
        <w:t>-</w:t>
      </w:r>
      <w:r w:rsidR="00EA3EDD" w:rsidRPr="001A2D40">
        <w:rPr>
          <w:rFonts w:asciiTheme="majorHAnsi" w:hAnsiTheme="majorHAnsi" w:cstheme="majorHAnsi"/>
          <w:b w:val="0"/>
          <w:smallCaps w:val="0"/>
          <w:sz w:val="24"/>
          <w:szCs w:val="24"/>
        </w:rPr>
        <w:t>8</w:t>
      </w:r>
      <w:r w:rsidR="00853681" w:rsidRPr="001A2D40">
        <w:rPr>
          <w:rFonts w:asciiTheme="majorHAnsi" w:hAnsiTheme="majorHAnsi" w:cstheme="majorHAnsi"/>
          <w:b w:val="0"/>
          <w:smallCaps w:val="0"/>
          <w:sz w:val="24"/>
          <w:szCs w:val="24"/>
        </w:rPr>
        <w:t>/09</w:t>
      </w:r>
      <w:r w:rsidR="00F20D67" w:rsidRPr="001A2D40">
        <w:rPr>
          <w:rFonts w:asciiTheme="majorHAnsi" w:hAnsiTheme="majorHAnsi" w:cstheme="majorHAnsi"/>
          <w:b w:val="0"/>
          <w:smallCaps w:val="0"/>
          <w:sz w:val="24"/>
          <w:szCs w:val="24"/>
        </w:rPr>
        <w:tab/>
      </w:r>
      <w:r w:rsidR="00F20D67" w:rsidRPr="001A2D40">
        <w:rPr>
          <w:rFonts w:asciiTheme="majorHAnsi" w:hAnsiTheme="majorHAnsi" w:cstheme="majorHAnsi"/>
          <w:i/>
          <w:smallCaps w:val="0"/>
          <w:sz w:val="24"/>
          <w:szCs w:val="24"/>
          <w:u w:val="single"/>
        </w:rPr>
        <w:t>Consultant to World Bank Social Development Group, Climate and Social Vulnerability Review</w:t>
      </w:r>
      <w:r w:rsidR="00F20D67" w:rsidRPr="001A2D40">
        <w:rPr>
          <w:rFonts w:asciiTheme="majorHAnsi" w:hAnsiTheme="majorHAnsi" w:cstheme="majorHAnsi"/>
          <w:b w:val="0"/>
          <w:smallCaps w:val="0"/>
          <w:sz w:val="24"/>
          <w:szCs w:val="24"/>
        </w:rPr>
        <w:t>: Developing chapter for SD volume on climate, governance, and social vulnerability.</w:t>
      </w:r>
    </w:p>
    <w:p w14:paraId="48EC5EDD" w14:textId="77777777" w:rsidR="000F0BC3" w:rsidRPr="001A2D40" w:rsidRDefault="000F0BC3" w:rsidP="007571BF">
      <w:pPr>
        <w:pStyle w:val="BodyText"/>
        <w:ind w:left="1260" w:hanging="1260"/>
        <w:jc w:val="left"/>
        <w:rPr>
          <w:rFonts w:asciiTheme="majorHAnsi" w:hAnsiTheme="majorHAnsi" w:cstheme="majorHAnsi"/>
          <w:b w:val="0"/>
          <w:smallCaps w:val="0"/>
          <w:sz w:val="24"/>
          <w:szCs w:val="24"/>
        </w:rPr>
      </w:pPr>
      <w:r w:rsidRPr="001A2D40">
        <w:rPr>
          <w:rFonts w:asciiTheme="majorHAnsi" w:hAnsiTheme="majorHAnsi" w:cstheme="majorHAnsi"/>
          <w:b w:val="0"/>
          <w:smallCaps w:val="0"/>
          <w:sz w:val="24"/>
          <w:szCs w:val="24"/>
        </w:rPr>
        <w:t>2/07</w:t>
      </w:r>
      <w:r w:rsidR="00F34B70" w:rsidRPr="001A2D40">
        <w:rPr>
          <w:rFonts w:asciiTheme="majorHAnsi" w:hAnsiTheme="majorHAnsi" w:cstheme="majorHAnsi"/>
          <w:b w:val="0"/>
          <w:smallCaps w:val="0"/>
          <w:sz w:val="24"/>
          <w:szCs w:val="24"/>
        </w:rPr>
        <w:t>-</w:t>
      </w:r>
      <w:r w:rsidR="00F20D67" w:rsidRPr="001A2D40">
        <w:rPr>
          <w:rFonts w:asciiTheme="majorHAnsi" w:hAnsiTheme="majorHAnsi" w:cstheme="majorHAnsi"/>
          <w:b w:val="0"/>
          <w:smallCaps w:val="0"/>
          <w:sz w:val="24"/>
          <w:szCs w:val="24"/>
        </w:rPr>
        <w:t>9/08</w:t>
      </w:r>
      <w:r w:rsidRPr="001A2D40">
        <w:rPr>
          <w:rFonts w:asciiTheme="majorHAnsi" w:hAnsiTheme="majorHAnsi" w:cstheme="majorHAnsi"/>
          <w:b w:val="0"/>
          <w:smallCaps w:val="0"/>
          <w:sz w:val="24"/>
          <w:szCs w:val="24"/>
        </w:rPr>
        <w:tab/>
      </w:r>
      <w:r w:rsidRPr="001A2D40">
        <w:rPr>
          <w:rFonts w:asciiTheme="majorHAnsi" w:hAnsiTheme="majorHAnsi" w:cstheme="majorHAnsi"/>
          <w:i/>
          <w:smallCaps w:val="0"/>
          <w:sz w:val="24"/>
          <w:szCs w:val="24"/>
          <w:u w:val="single"/>
        </w:rPr>
        <w:t>Consultant to World Bank Project on Local Council Oversight and Social Accountability in Africa</w:t>
      </w:r>
      <w:r w:rsidRPr="001A2D40">
        <w:rPr>
          <w:rFonts w:asciiTheme="majorHAnsi" w:hAnsiTheme="majorHAnsi" w:cstheme="majorHAnsi"/>
          <w:i/>
          <w:smallCaps w:val="0"/>
          <w:sz w:val="24"/>
          <w:szCs w:val="24"/>
        </w:rPr>
        <w:t xml:space="preserve"> (Ethiopia, Kenya, Tanzania and Uganda)</w:t>
      </w:r>
      <w:r w:rsidR="0027791E" w:rsidRPr="001A2D40">
        <w:rPr>
          <w:rFonts w:asciiTheme="majorHAnsi" w:hAnsiTheme="majorHAnsi" w:cstheme="majorHAnsi"/>
          <w:i/>
          <w:smallCaps w:val="0"/>
          <w:sz w:val="24"/>
          <w:szCs w:val="24"/>
        </w:rPr>
        <w:t xml:space="preserve">: </w:t>
      </w:r>
      <w:r w:rsidR="00783ACF" w:rsidRPr="001A2D40">
        <w:rPr>
          <w:rFonts w:asciiTheme="majorHAnsi" w:hAnsiTheme="majorHAnsi" w:cstheme="majorHAnsi"/>
          <w:b w:val="0"/>
          <w:smallCaps w:val="0"/>
          <w:sz w:val="24"/>
          <w:szCs w:val="24"/>
        </w:rPr>
        <w:t>Wrote concept and methods note for a comparative research project on local government accountability</w:t>
      </w:r>
      <w:r w:rsidR="00C5703A" w:rsidRPr="001A2D40">
        <w:rPr>
          <w:rFonts w:asciiTheme="majorHAnsi" w:hAnsiTheme="majorHAnsi" w:cstheme="majorHAnsi"/>
          <w:b w:val="0"/>
          <w:smallCaps w:val="0"/>
          <w:sz w:val="24"/>
          <w:szCs w:val="24"/>
        </w:rPr>
        <w:t xml:space="preserve"> (June 07)</w:t>
      </w:r>
      <w:r w:rsidR="00783ACF" w:rsidRPr="001A2D40">
        <w:rPr>
          <w:rFonts w:asciiTheme="majorHAnsi" w:hAnsiTheme="majorHAnsi" w:cstheme="majorHAnsi"/>
          <w:b w:val="0"/>
          <w:smallCaps w:val="0"/>
          <w:sz w:val="24"/>
          <w:szCs w:val="24"/>
        </w:rPr>
        <w:t xml:space="preserve">. </w:t>
      </w:r>
      <w:r w:rsidR="00C7220D" w:rsidRPr="001A2D40">
        <w:rPr>
          <w:rFonts w:asciiTheme="majorHAnsi" w:hAnsiTheme="majorHAnsi" w:cstheme="majorHAnsi"/>
          <w:b w:val="0"/>
          <w:smallCaps w:val="0"/>
          <w:sz w:val="24"/>
          <w:szCs w:val="24"/>
        </w:rPr>
        <w:t xml:space="preserve">Led methods meetings in Dar es Salaam for Tanzania and Uganda </w:t>
      </w:r>
      <w:r w:rsidR="002F7F57" w:rsidRPr="001A2D40">
        <w:rPr>
          <w:rFonts w:asciiTheme="majorHAnsi" w:hAnsiTheme="majorHAnsi" w:cstheme="majorHAnsi"/>
          <w:b w:val="0"/>
          <w:smallCaps w:val="0"/>
          <w:sz w:val="24"/>
          <w:szCs w:val="24"/>
        </w:rPr>
        <w:t xml:space="preserve">research </w:t>
      </w:r>
      <w:r w:rsidR="00C7220D" w:rsidRPr="001A2D40">
        <w:rPr>
          <w:rFonts w:asciiTheme="majorHAnsi" w:hAnsiTheme="majorHAnsi" w:cstheme="majorHAnsi"/>
          <w:b w:val="0"/>
          <w:smallCaps w:val="0"/>
          <w:sz w:val="24"/>
          <w:szCs w:val="24"/>
        </w:rPr>
        <w:t>teams</w:t>
      </w:r>
      <w:r w:rsidR="00B870A4" w:rsidRPr="001A2D40">
        <w:rPr>
          <w:rFonts w:asciiTheme="majorHAnsi" w:hAnsiTheme="majorHAnsi" w:cstheme="majorHAnsi"/>
          <w:b w:val="0"/>
          <w:smallCaps w:val="0"/>
          <w:sz w:val="24"/>
          <w:szCs w:val="24"/>
        </w:rPr>
        <w:t xml:space="preserve"> (July 08)</w:t>
      </w:r>
      <w:r w:rsidR="00C7220D" w:rsidRPr="001A2D40">
        <w:rPr>
          <w:rFonts w:asciiTheme="majorHAnsi" w:hAnsiTheme="majorHAnsi" w:cstheme="majorHAnsi"/>
          <w:b w:val="0"/>
          <w:smallCaps w:val="0"/>
          <w:sz w:val="24"/>
          <w:szCs w:val="24"/>
        </w:rPr>
        <w:t xml:space="preserve">. </w:t>
      </w:r>
    </w:p>
    <w:p w14:paraId="2F000D6B" w14:textId="77777777" w:rsidR="0077331B" w:rsidRPr="001A2D40" w:rsidRDefault="0077331B" w:rsidP="007571BF">
      <w:pPr>
        <w:pStyle w:val="BodyText"/>
        <w:ind w:left="1260" w:hanging="1260"/>
        <w:jc w:val="left"/>
        <w:rPr>
          <w:rFonts w:asciiTheme="majorHAnsi" w:hAnsiTheme="majorHAnsi" w:cstheme="majorHAnsi"/>
          <w:b w:val="0"/>
          <w:smallCaps w:val="0"/>
          <w:sz w:val="24"/>
          <w:szCs w:val="24"/>
        </w:rPr>
      </w:pPr>
      <w:r w:rsidRPr="001A2D40">
        <w:rPr>
          <w:rFonts w:asciiTheme="majorHAnsi" w:hAnsiTheme="majorHAnsi" w:cstheme="majorHAnsi"/>
          <w:b w:val="0"/>
          <w:smallCaps w:val="0"/>
          <w:sz w:val="24"/>
          <w:szCs w:val="24"/>
        </w:rPr>
        <w:t>7/06</w:t>
      </w:r>
      <w:r w:rsidRPr="001A2D40">
        <w:rPr>
          <w:rFonts w:asciiTheme="majorHAnsi" w:hAnsiTheme="majorHAnsi" w:cstheme="majorHAnsi"/>
          <w:b w:val="0"/>
          <w:smallCaps w:val="0"/>
          <w:sz w:val="24"/>
          <w:szCs w:val="24"/>
        </w:rPr>
        <w:tab/>
      </w:r>
      <w:r w:rsidRPr="001A2D40">
        <w:rPr>
          <w:rFonts w:asciiTheme="majorHAnsi" w:hAnsiTheme="majorHAnsi" w:cstheme="majorHAnsi"/>
          <w:i/>
          <w:smallCaps w:val="0"/>
          <w:sz w:val="24"/>
          <w:szCs w:val="24"/>
          <w:u w:val="single"/>
        </w:rPr>
        <w:t>Consultant to Ford Foundation and State Forest Administration (SFA) of China</w:t>
      </w:r>
      <w:r w:rsidRPr="001A2D40">
        <w:rPr>
          <w:rFonts w:asciiTheme="majorHAnsi" w:hAnsiTheme="majorHAnsi" w:cstheme="majorHAnsi"/>
          <w:b w:val="0"/>
          <w:smallCaps w:val="0"/>
          <w:sz w:val="24"/>
          <w:szCs w:val="24"/>
        </w:rPr>
        <w:t xml:space="preserve">: Worked with SFA staff to help them develop a policy experiment on the decentralization of China’s forestry sector. The focus was on elimination of the quota system and reconstitution of collective forestry under administrative village authorities. </w:t>
      </w:r>
    </w:p>
    <w:p w14:paraId="300F8023" w14:textId="77777777" w:rsidR="0077331B" w:rsidRPr="001A2D40" w:rsidRDefault="0077331B" w:rsidP="007571BF">
      <w:pPr>
        <w:pStyle w:val="BodyText"/>
        <w:ind w:left="1267" w:hanging="1267"/>
        <w:jc w:val="left"/>
        <w:rPr>
          <w:rFonts w:asciiTheme="majorHAnsi" w:hAnsiTheme="majorHAnsi" w:cstheme="majorHAnsi"/>
          <w:i/>
          <w:smallCaps w:val="0"/>
          <w:sz w:val="24"/>
          <w:szCs w:val="24"/>
          <w:u w:val="single"/>
        </w:rPr>
      </w:pPr>
      <w:r w:rsidRPr="001A2D40">
        <w:rPr>
          <w:rFonts w:asciiTheme="majorHAnsi" w:hAnsiTheme="majorHAnsi" w:cstheme="majorHAnsi"/>
          <w:b w:val="0"/>
          <w:smallCaps w:val="0"/>
          <w:sz w:val="24"/>
          <w:szCs w:val="24"/>
        </w:rPr>
        <w:t>9/03-</w:t>
      </w:r>
      <w:r w:rsidRPr="001A2D40">
        <w:rPr>
          <w:rFonts w:asciiTheme="majorHAnsi" w:hAnsiTheme="majorHAnsi" w:cstheme="majorHAnsi"/>
          <w:b w:val="0"/>
          <w:smallCaps w:val="0"/>
          <w:sz w:val="24"/>
          <w:szCs w:val="24"/>
        </w:rPr>
        <w:tab/>
      </w:r>
      <w:r w:rsidRPr="001A2D40">
        <w:rPr>
          <w:rFonts w:asciiTheme="majorHAnsi" w:hAnsiTheme="majorHAnsi" w:cstheme="majorHAnsi"/>
          <w:i/>
          <w:smallCaps w:val="0"/>
          <w:sz w:val="24"/>
          <w:szCs w:val="24"/>
          <w:u w:val="single"/>
        </w:rPr>
        <w:t xml:space="preserve">Consultant to World Bank, Natural Resource Management Cross-Sectoral </w:t>
      </w:r>
    </w:p>
    <w:p w14:paraId="5DB39661" w14:textId="77777777" w:rsidR="0077331B" w:rsidRPr="001A2D40" w:rsidRDefault="0077331B" w:rsidP="007571BF">
      <w:pPr>
        <w:pStyle w:val="BodyText"/>
        <w:ind w:left="1267" w:hanging="1267"/>
        <w:jc w:val="left"/>
        <w:rPr>
          <w:rFonts w:asciiTheme="majorHAnsi" w:hAnsiTheme="majorHAnsi" w:cstheme="majorHAnsi"/>
          <w:b w:val="0"/>
          <w:smallCaps w:val="0"/>
          <w:sz w:val="24"/>
          <w:szCs w:val="24"/>
        </w:rPr>
      </w:pPr>
      <w:r w:rsidRPr="001A2D40">
        <w:rPr>
          <w:rFonts w:asciiTheme="majorHAnsi" w:hAnsiTheme="majorHAnsi" w:cstheme="majorHAnsi"/>
          <w:b w:val="0"/>
          <w:smallCaps w:val="0"/>
          <w:sz w:val="24"/>
          <w:szCs w:val="24"/>
        </w:rPr>
        <w:t xml:space="preserve">12/04 </w:t>
      </w:r>
      <w:r w:rsidRPr="001A2D40">
        <w:rPr>
          <w:rFonts w:asciiTheme="majorHAnsi" w:hAnsiTheme="majorHAnsi" w:cstheme="majorHAnsi"/>
          <w:b w:val="0"/>
          <w:smallCaps w:val="0"/>
          <w:sz w:val="24"/>
          <w:szCs w:val="24"/>
        </w:rPr>
        <w:tab/>
      </w:r>
      <w:r w:rsidRPr="001A2D40">
        <w:rPr>
          <w:rFonts w:asciiTheme="majorHAnsi" w:hAnsiTheme="majorHAnsi" w:cstheme="majorHAnsi"/>
          <w:i/>
          <w:smallCaps w:val="0"/>
          <w:sz w:val="24"/>
          <w:szCs w:val="24"/>
          <w:u w:val="single"/>
        </w:rPr>
        <w:t>Team</w:t>
      </w:r>
      <w:r w:rsidRPr="001A2D40">
        <w:rPr>
          <w:rFonts w:asciiTheme="majorHAnsi" w:hAnsiTheme="majorHAnsi" w:cstheme="majorHAnsi"/>
          <w:b w:val="0"/>
          <w:smallCaps w:val="0"/>
          <w:sz w:val="24"/>
          <w:szCs w:val="24"/>
        </w:rPr>
        <w:t xml:space="preserve">: Review of how environmental management is incorporated into World Bank’s Community-Driven Development (CDD) projects. </w:t>
      </w:r>
    </w:p>
    <w:p w14:paraId="4D9CF502" w14:textId="77777777" w:rsidR="0077331B" w:rsidRPr="001A2D40" w:rsidRDefault="0077331B" w:rsidP="007571BF">
      <w:pPr>
        <w:tabs>
          <w:tab w:val="left" w:pos="-1440"/>
          <w:tab w:val="left" w:pos="-720"/>
          <w:tab w:val="left" w:pos="0"/>
          <w:tab w:val="left" w:pos="1260"/>
        </w:tabs>
        <w:suppressAutoHyphens/>
        <w:ind w:left="1260" w:hanging="1260"/>
        <w:rPr>
          <w:rFonts w:asciiTheme="majorHAnsi" w:hAnsiTheme="majorHAnsi" w:cstheme="majorHAnsi"/>
          <w:szCs w:val="24"/>
        </w:rPr>
      </w:pPr>
      <w:r w:rsidRPr="001A2D40">
        <w:rPr>
          <w:rFonts w:asciiTheme="majorHAnsi" w:hAnsiTheme="majorHAnsi" w:cstheme="majorHAnsi"/>
          <w:szCs w:val="24"/>
        </w:rPr>
        <w:t>1/99</w:t>
      </w:r>
      <w:r w:rsidRPr="001A2D40">
        <w:rPr>
          <w:rFonts w:asciiTheme="majorHAnsi" w:hAnsiTheme="majorHAnsi" w:cstheme="majorHAnsi"/>
          <w:szCs w:val="24"/>
        </w:rPr>
        <w:tab/>
      </w:r>
      <w:r w:rsidRPr="001A2D40">
        <w:rPr>
          <w:rFonts w:asciiTheme="majorHAnsi" w:hAnsiTheme="majorHAnsi" w:cstheme="majorHAnsi"/>
          <w:b/>
          <w:i/>
          <w:szCs w:val="24"/>
          <w:u w:val="single"/>
        </w:rPr>
        <w:t>Political Economy Advisor, U.S. Agency for International Development, Guinea</w:t>
      </w:r>
      <w:r w:rsidRPr="001A2D40">
        <w:rPr>
          <w:rFonts w:asciiTheme="majorHAnsi" w:hAnsiTheme="majorHAnsi" w:cstheme="majorHAnsi"/>
          <w:szCs w:val="24"/>
        </w:rPr>
        <w:t>: Evaluation of Democracy and Governance cross-sectoral linkages with Natural Resource Management projects in USAID in the Republic of Guinea.</w:t>
      </w:r>
    </w:p>
    <w:p w14:paraId="19702B8A" w14:textId="77777777" w:rsidR="0077331B" w:rsidRPr="001A2D40" w:rsidRDefault="0077331B" w:rsidP="007571BF">
      <w:pPr>
        <w:tabs>
          <w:tab w:val="left" w:pos="-1440"/>
          <w:tab w:val="left" w:pos="-720"/>
          <w:tab w:val="left" w:pos="0"/>
          <w:tab w:val="left" w:pos="1260"/>
        </w:tabs>
        <w:suppressAutoHyphens/>
        <w:ind w:left="1260" w:hanging="1260"/>
        <w:rPr>
          <w:rFonts w:asciiTheme="majorHAnsi" w:hAnsiTheme="majorHAnsi" w:cstheme="majorHAnsi"/>
          <w:szCs w:val="24"/>
        </w:rPr>
      </w:pPr>
      <w:r w:rsidRPr="001A2D40">
        <w:rPr>
          <w:rFonts w:asciiTheme="majorHAnsi" w:hAnsiTheme="majorHAnsi" w:cstheme="majorHAnsi"/>
          <w:szCs w:val="24"/>
        </w:rPr>
        <w:t>12/98-1/99</w:t>
      </w:r>
      <w:r w:rsidRPr="001A2D40">
        <w:rPr>
          <w:rFonts w:asciiTheme="majorHAnsi" w:hAnsiTheme="majorHAnsi" w:cstheme="majorHAnsi"/>
          <w:szCs w:val="24"/>
        </w:rPr>
        <w:tab/>
      </w:r>
      <w:r w:rsidRPr="001A2D40">
        <w:rPr>
          <w:rFonts w:asciiTheme="majorHAnsi" w:hAnsiTheme="majorHAnsi" w:cstheme="majorHAnsi"/>
          <w:b/>
          <w:i/>
          <w:szCs w:val="24"/>
          <w:u w:val="single"/>
        </w:rPr>
        <w:t>Institutions and Governance Analyst, World Resources Institute</w:t>
      </w:r>
      <w:r w:rsidRPr="001A2D40">
        <w:rPr>
          <w:rFonts w:asciiTheme="majorHAnsi" w:hAnsiTheme="majorHAnsi" w:cstheme="majorHAnsi"/>
          <w:szCs w:val="24"/>
        </w:rPr>
        <w:t>: Writing the Conceptual Framework Paper for the World Resources Institute International Conference on Institutions and Governance in Natural Resource Management.</w:t>
      </w:r>
    </w:p>
    <w:p w14:paraId="7F43107D" w14:textId="77777777" w:rsidR="0077331B" w:rsidRPr="001A2D40" w:rsidRDefault="0077331B" w:rsidP="007571BF">
      <w:pPr>
        <w:tabs>
          <w:tab w:val="left" w:pos="-1440"/>
          <w:tab w:val="left" w:pos="-720"/>
          <w:tab w:val="left" w:pos="0"/>
          <w:tab w:val="left" w:pos="1260"/>
        </w:tabs>
        <w:suppressAutoHyphens/>
        <w:ind w:left="1260" w:hanging="1260"/>
        <w:rPr>
          <w:rFonts w:asciiTheme="majorHAnsi" w:hAnsiTheme="majorHAnsi" w:cstheme="majorHAnsi"/>
          <w:szCs w:val="24"/>
        </w:rPr>
      </w:pPr>
      <w:r w:rsidRPr="001A2D40">
        <w:rPr>
          <w:rFonts w:asciiTheme="majorHAnsi" w:hAnsiTheme="majorHAnsi" w:cstheme="majorHAnsi"/>
          <w:szCs w:val="24"/>
        </w:rPr>
        <w:t>8-11/98</w:t>
      </w:r>
      <w:r w:rsidRPr="001A2D40">
        <w:rPr>
          <w:rFonts w:asciiTheme="majorHAnsi" w:hAnsiTheme="majorHAnsi" w:cstheme="majorHAnsi"/>
          <w:szCs w:val="24"/>
        </w:rPr>
        <w:tab/>
      </w:r>
      <w:r w:rsidRPr="001A2D40">
        <w:rPr>
          <w:rFonts w:asciiTheme="majorHAnsi" w:hAnsiTheme="majorHAnsi" w:cstheme="majorHAnsi"/>
          <w:b/>
          <w:i/>
          <w:szCs w:val="24"/>
          <w:u w:val="single"/>
        </w:rPr>
        <w:t>Political Economy Advisor, Chief of Mission, U.S. Agency for International Development, Mali</w:t>
      </w:r>
      <w:r w:rsidRPr="001A2D40">
        <w:rPr>
          <w:rFonts w:asciiTheme="majorHAnsi" w:hAnsiTheme="majorHAnsi" w:cstheme="majorHAnsi"/>
          <w:szCs w:val="24"/>
        </w:rPr>
        <w:t>: Analysis of ongoing credit union and cooperative law reforms in Mali.</w:t>
      </w:r>
    </w:p>
    <w:p w14:paraId="4ADC96ED" w14:textId="77777777" w:rsidR="0077331B" w:rsidRPr="001A2D40" w:rsidRDefault="0077331B" w:rsidP="007571BF">
      <w:pPr>
        <w:tabs>
          <w:tab w:val="left" w:pos="-1440"/>
          <w:tab w:val="left" w:pos="-720"/>
          <w:tab w:val="left" w:pos="0"/>
          <w:tab w:val="left" w:pos="1260"/>
        </w:tabs>
        <w:suppressAutoHyphens/>
        <w:ind w:left="1260" w:hanging="1260"/>
        <w:rPr>
          <w:rFonts w:asciiTheme="majorHAnsi" w:hAnsiTheme="majorHAnsi" w:cstheme="majorHAnsi"/>
          <w:szCs w:val="24"/>
        </w:rPr>
      </w:pPr>
      <w:r w:rsidRPr="001A2D40">
        <w:rPr>
          <w:rFonts w:asciiTheme="majorHAnsi" w:hAnsiTheme="majorHAnsi" w:cstheme="majorHAnsi"/>
          <w:szCs w:val="24"/>
        </w:rPr>
        <w:t>3-5/98</w:t>
      </w:r>
      <w:r w:rsidRPr="001A2D40">
        <w:rPr>
          <w:rFonts w:asciiTheme="majorHAnsi" w:hAnsiTheme="majorHAnsi" w:cstheme="majorHAnsi"/>
          <w:szCs w:val="24"/>
        </w:rPr>
        <w:tab/>
      </w:r>
      <w:r w:rsidRPr="001A2D40">
        <w:rPr>
          <w:rFonts w:asciiTheme="majorHAnsi" w:hAnsiTheme="majorHAnsi" w:cstheme="majorHAnsi"/>
          <w:b/>
          <w:i/>
          <w:szCs w:val="24"/>
          <w:u w:val="single"/>
        </w:rPr>
        <w:t>Policy Advisor, United Nations Capital Development Fund (UNCDF)</w:t>
      </w:r>
      <w:r w:rsidRPr="001A2D40">
        <w:rPr>
          <w:rFonts w:asciiTheme="majorHAnsi" w:hAnsiTheme="majorHAnsi" w:cstheme="majorHAnsi"/>
          <w:szCs w:val="24"/>
          <w:u w:val="single"/>
        </w:rPr>
        <w:t>:</w:t>
      </w:r>
      <w:r w:rsidRPr="001A2D40">
        <w:rPr>
          <w:rFonts w:asciiTheme="majorHAnsi" w:hAnsiTheme="majorHAnsi" w:cstheme="majorHAnsi"/>
          <w:szCs w:val="24"/>
        </w:rPr>
        <w:t xml:space="preserve"> Advisor to UNCDF Task Force on Participatory Eco-Development and Local Development Funds. </w:t>
      </w:r>
    </w:p>
    <w:p w14:paraId="0B96E455" w14:textId="77777777" w:rsidR="0077331B" w:rsidRPr="001A2D40" w:rsidRDefault="0077331B" w:rsidP="007571BF">
      <w:pPr>
        <w:tabs>
          <w:tab w:val="left" w:pos="-1440"/>
          <w:tab w:val="left" w:pos="-720"/>
          <w:tab w:val="left" w:pos="0"/>
          <w:tab w:val="left" w:pos="1260"/>
        </w:tabs>
        <w:suppressAutoHyphens/>
        <w:ind w:left="1260" w:hanging="1260"/>
        <w:rPr>
          <w:rFonts w:asciiTheme="majorHAnsi" w:hAnsiTheme="majorHAnsi" w:cstheme="majorHAnsi"/>
          <w:szCs w:val="24"/>
        </w:rPr>
      </w:pPr>
      <w:r w:rsidRPr="001A2D40">
        <w:rPr>
          <w:rFonts w:asciiTheme="majorHAnsi" w:hAnsiTheme="majorHAnsi" w:cstheme="majorHAnsi"/>
          <w:szCs w:val="24"/>
        </w:rPr>
        <w:t>11/97-1/98</w:t>
      </w:r>
      <w:r w:rsidRPr="001A2D40">
        <w:rPr>
          <w:rFonts w:asciiTheme="majorHAnsi" w:hAnsiTheme="majorHAnsi" w:cstheme="majorHAnsi"/>
          <w:szCs w:val="24"/>
        </w:rPr>
        <w:tab/>
      </w:r>
      <w:r w:rsidRPr="001A2D40">
        <w:rPr>
          <w:rFonts w:asciiTheme="majorHAnsi" w:hAnsiTheme="majorHAnsi" w:cstheme="majorHAnsi"/>
          <w:b/>
          <w:i/>
          <w:szCs w:val="24"/>
          <w:u w:val="single"/>
        </w:rPr>
        <w:t>Consulting Institutional Analyst, World Bank</w:t>
      </w:r>
      <w:r w:rsidRPr="001A2D40">
        <w:rPr>
          <w:rFonts w:asciiTheme="majorHAnsi" w:hAnsiTheme="majorHAnsi" w:cstheme="majorHAnsi"/>
          <w:szCs w:val="24"/>
          <w:u w:val="single"/>
        </w:rPr>
        <w:t>:</w:t>
      </w:r>
      <w:r w:rsidRPr="001A2D40">
        <w:rPr>
          <w:rFonts w:asciiTheme="majorHAnsi" w:hAnsiTheme="majorHAnsi" w:cstheme="majorHAnsi"/>
          <w:szCs w:val="24"/>
        </w:rPr>
        <w:t xml:space="preserve"> Analysis of the history and structure of representation within four `participatory' natural resource management projects in four countries of the West African Sahel</w:t>
      </w:r>
    </w:p>
    <w:p w14:paraId="36C24960" w14:textId="77777777" w:rsidR="0077331B" w:rsidRPr="001A2D40" w:rsidRDefault="0077331B" w:rsidP="007571BF">
      <w:pPr>
        <w:tabs>
          <w:tab w:val="left" w:pos="-1440"/>
          <w:tab w:val="left" w:pos="-720"/>
          <w:tab w:val="left" w:pos="0"/>
          <w:tab w:val="left" w:pos="1260"/>
        </w:tabs>
        <w:suppressAutoHyphens/>
        <w:ind w:left="1260" w:hanging="1260"/>
        <w:rPr>
          <w:rFonts w:asciiTheme="majorHAnsi" w:hAnsiTheme="majorHAnsi" w:cstheme="majorHAnsi"/>
          <w:szCs w:val="24"/>
        </w:rPr>
      </w:pPr>
      <w:r w:rsidRPr="001A2D40">
        <w:rPr>
          <w:rFonts w:asciiTheme="majorHAnsi" w:hAnsiTheme="majorHAnsi" w:cstheme="majorHAnsi"/>
          <w:szCs w:val="24"/>
        </w:rPr>
        <w:t>6/94-1/95</w:t>
      </w:r>
      <w:r w:rsidRPr="001A2D40">
        <w:rPr>
          <w:rFonts w:asciiTheme="majorHAnsi" w:hAnsiTheme="majorHAnsi" w:cstheme="majorHAnsi"/>
          <w:b/>
          <w:i/>
          <w:szCs w:val="24"/>
        </w:rPr>
        <w:tab/>
      </w:r>
      <w:r w:rsidRPr="001A2D40">
        <w:rPr>
          <w:rFonts w:asciiTheme="majorHAnsi" w:hAnsiTheme="majorHAnsi" w:cstheme="majorHAnsi"/>
          <w:b/>
          <w:i/>
          <w:szCs w:val="24"/>
          <w:u w:val="single"/>
        </w:rPr>
        <w:t>Consulting Forestry Policy Analyst, World Bank/Government of the Netherlands</w:t>
      </w:r>
      <w:r w:rsidRPr="001A2D40">
        <w:rPr>
          <w:rFonts w:asciiTheme="majorHAnsi" w:hAnsiTheme="majorHAnsi" w:cstheme="majorHAnsi"/>
          <w:szCs w:val="24"/>
        </w:rPr>
        <w:t xml:space="preserve">: Research on the institutional basis for decentralization of forest management in Senegal, Mali, Burkina Faso, Niger and The Gambia. </w:t>
      </w:r>
    </w:p>
    <w:p w14:paraId="5685C011" w14:textId="77777777" w:rsidR="0077331B" w:rsidRPr="001A2D40" w:rsidRDefault="0077331B" w:rsidP="007571BF">
      <w:pPr>
        <w:tabs>
          <w:tab w:val="left" w:pos="-1440"/>
          <w:tab w:val="left" w:pos="-720"/>
          <w:tab w:val="left" w:pos="0"/>
          <w:tab w:val="left" w:pos="1260"/>
        </w:tabs>
        <w:suppressAutoHyphens/>
        <w:ind w:left="1260" w:hanging="1260"/>
        <w:rPr>
          <w:rFonts w:asciiTheme="majorHAnsi" w:hAnsiTheme="majorHAnsi" w:cstheme="majorHAnsi"/>
          <w:szCs w:val="24"/>
        </w:rPr>
      </w:pPr>
      <w:r w:rsidRPr="001A2D40">
        <w:rPr>
          <w:rFonts w:asciiTheme="majorHAnsi" w:hAnsiTheme="majorHAnsi" w:cstheme="majorHAnsi"/>
          <w:szCs w:val="24"/>
        </w:rPr>
        <w:t>5-6/92</w:t>
      </w:r>
      <w:r w:rsidRPr="001A2D40">
        <w:rPr>
          <w:rFonts w:asciiTheme="majorHAnsi" w:hAnsiTheme="majorHAnsi" w:cstheme="majorHAnsi"/>
          <w:b/>
          <w:szCs w:val="24"/>
        </w:rPr>
        <w:tab/>
      </w:r>
      <w:r w:rsidRPr="001A2D40">
        <w:rPr>
          <w:rFonts w:asciiTheme="majorHAnsi" w:hAnsiTheme="majorHAnsi" w:cstheme="majorHAnsi"/>
          <w:b/>
          <w:i/>
          <w:szCs w:val="24"/>
          <w:u w:val="single"/>
        </w:rPr>
        <w:t>Negotiator, Environment and Development in the Third World (ENDA, a Dakar-based Pan-African Research NGO), UNCED, Rio de Janeiro, Brazil</w:t>
      </w:r>
      <w:r w:rsidRPr="001A2D40">
        <w:rPr>
          <w:rFonts w:asciiTheme="majorHAnsi" w:hAnsiTheme="majorHAnsi" w:cstheme="majorHAnsi"/>
          <w:szCs w:val="24"/>
        </w:rPr>
        <w:t>: Represented ENDA in the NGO Forestry Treaty negotiations.</w:t>
      </w:r>
    </w:p>
    <w:p w14:paraId="64261DFF" w14:textId="77777777" w:rsidR="0077331B" w:rsidRPr="001A2D40" w:rsidRDefault="0077331B" w:rsidP="007571BF">
      <w:pPr>
        <w:tabs>
          <w:tab w:val="left" w:pos="-1440"/>
          <w:tab w:val="left" w:pos="-720"/>
          <w:tab w:val="left" w:pos="0"/>
          <w:tab w:val="left" w:pos="1260"/>
        </w:tabs>
        <w:suppressAutoHyphens/>
        <w:ind w:left="1260" w:hanging="1260"/>
        <w:rPr>
          <w:rFonts w:asciiTheme="majorHAnsi" w:hAnsiTheme="majorHAnsi" w:cstheme="majorHAnsi"/>
          <w:szCs w:val="24"/>
        </w:rPr>
      </w:pPr>
      <w:r w:rsidRPr="001A2D40">
        <w:rPr>
          <w:rFonts w:asciiTheme="majorHAnsi" w:hAnsiTheme="majorHAnsi" w:cstheme="majorHAnsi"/>
          <w:szCs w:val="24"/>
        </w:rPr>
        <w:t>12/91-1/92</w:t>
      </w:r>
      <w:r w:rsidRPr="001A2D40">
        <w:rPr>
          <w:rFonts w:asciiTheme="majorHAnsi" w:hAnsiTheme="majorHAnsi" w:cstheme="majorHAnsi"/>
          <w:b/>
          <w:szCs w:val="24"/>
        </w:rPr>
        <w:tab/>
      </w:r>
      <w:r w:rsidRPr="001A2D40">
        <w:rPr>
          <w:rFonts w:asciiTheme="majorHAnsi" w:hAnsiTheme="majorHAnsi" w:cstheme="majorHAnsi"/>
          <w:b/>
          <w:i/>
          <w:szCs w:val="24"/>
          <w:u w:val="single"/>
        </w:rPr>
        <w:t>Consultant, Esquel Brazil Foundation, Fortaleza, Brazil</w:t>
      </w:r>
      <w:r w:rsidRPr="001A2D40">
        <w:rPr>
          <w:rFonts w:asciiTheme="majorHAnsi" w:hAnsiTheme="majorHAnsi" w:cstheme="majorHAnsi"/>
          <w:szCs w:val="24"/>
        </w:rPr>
        <w:t xml:space="preserve">: Prepared synthesis document and conference-summary presentation for the seventy papers presented at the International Conference on the Impacts of Climatic Variations and Sustainable Development in Semi-Arid Lands (an UNCED preparatory event). </w:t>
      </w:r>
    </w:p>
    <w:p w14:paraId="2559A6F7" w14:textId="77777777" w:rsidR="0077331B" w:rsidRPr="001A2D40" w:rsidRDefault="0077331B" w:rsidP="007571BF">
      <w:pPr>
        <w:tabs>
          <w:tab w:val="left" w:pos="-1440"/>
          <w:tab w:val="left" w:pos="-720"/>
          <w:tab w:val="left" w:pos="0"/>
          <w:tab w:val="left" w:pos="1260"/>
        </w:tabs>
        <w:suppressAutoHyphens/>
        <w:ind w:left="1260" w:hanging="1260"/>
        <w:rPr>
          <w:rFonts w:asciiTheme="majorHAnsi" w:hAnsiTheme="majorHAnsi" w:cstheme="majorHAnsi"/>
          <w:szCs w:val="24"/>
        </w:rPr>
      </w:pPr>
      <w:r w:rsidRPr="001A2D40">
        <w:rPr>
          <w:rFonts w:asciiTheme="majorHAnsi" w:hAnsiTheme="majorHAnsi" w:cstheme="majorHAnsi"/>
          <w:szCs w:val="24"/>
        </w:rPr>
        <w:lastRenderedPageBreak/>
        <w:t>3-4/90</w:t>
      </w:r>
      <w:r w:rsidRPr="001A2D40">
        <w:rPr>
          <w:rFonts w:asciiTheme="majorHAnsi" w:hAnsiTheme="majorHAnsi" w:cstheme="majorHAnsi"/>
          <w:b/>
          <w:szCs w:val="24"/>
        </w:rPr>
        <w:tab/>
      </w:r>
      <w:r w:rsidRPr="001A2D40">
        <w:rPr>
          <w:rFonts w:asciiTheme="majorHAnsi" w:hAnsiTheme="majorHAnsi" w:cstheme="majorHAnsi"/>
          <w:b/>
          <w:i/>
          <w:szCs w:val="24"/>
          <w:u w:val="single"/>
        </w:rPr>
        <w:t>Consultant, Lawrence Berkeley Laboratory</w:t>
      </w:r>
      <w:r w:rsidRPr="001A2D40">
        <w:rPr>
          <w:rFonts w:asciiTheme="majorHAnsi" w:hAnsiTheme="majorHAnsi" w:cstheme="majorHAnsi"/>
          <w:szCs w:val="24"/>
        </w:rPr>
        <w:t>: Co-authored proceedings preface for conference on the role of tropical forests in global warming (submitted to IPCC).</w:t>
      </w:r>
    </w:p>
    <w:p w14:paraId="7B6717B6" w14:textId="77777777" w:rsidR="0077331B" w:rsidRPr="001A2D40" w:rsidRDefault="0077331B" w:rsidP="007571BF">
      <w:pPr>
        <w:tabs>
          <w:tab w:val="left" w:pos="-1440"/>
          <w:tab w:val="left" w:pos="-720"/>
          <w:tab w:val="left" w:pos="0"/>
          <w:tab w:val="left" w:pos="1274"/>
        </w:tabs>
        <w:suppressAutoHyphens/>
        <w:ind w:left="1260" w:hanging="1260"/>
        <w:rPr>
          <w:rFonts w:asciiTheme="majorHAnsi" w:hAnsiTheme="majorHAnsi" w:cstheme="majorHAnsi"/>
          <w:szCs w:val="24"/>
        </w:rPr>
      </w:pPr>
      <w:r w:rsidRPr="001A2D40">
        <w:rPr>
          <w:rFonts w:asciiTheme="majorHAnsi" w:hAnsiTheme="majorHAnsi" w:cstheme="majorHAnsi"/>
          <w:szCs w:val="24"/>
        </w:rPr>
        <w:t>11/83-8/84</w:t>
      </w:r>
      <w:r w:rsidRPr="001A2D40">
        <w:rPr>
          <w:rFonts w:asciiTheme="majorHAnsi" w:hAnsiTheme="majorHAnsi" w:cstheme="majorHAnsi"/>
          <w:b/>
          <w:i/>
          <w:szCs w:val="24"/>
        </w:rPr>
        <w:tab/>
      </w:r>
      <w:r w:rsidRPr="001A2D40">
        <w:rPr>
          <w:rFonts w:asciiTheme="majorHAnsi" w:hAnsiTheme="majorHAnsi" w:cstheme="majorHAnsi"/>
          <w:b/>
          <w:i/>
          <w:szCs w:val="24"/>
          <w:u w:val="single"/>
        </w:rPr>
        <w:t>Energy Analyst, USAID/VITA, Djibouti, East Africa</w:t>
      </w:r>
      <w:r w:rsidRPr="001A2D40">
        <w:rPr>
          <w:rFonts w:asciiTheme="majorHAnsi" w:hAnsiTheme="majorHAnsi" w:cstheme="majorHAnsi"/>
          <w:szCs w:val="24"/>
        </w:rPr>
        <w:t xml:space="preserve">: Carried out a national energy assessment for Djibouti. </w:t>
      </w:r>
    </w:p>
    <w:p w14:paraId="3D0593FC" w14:textId="77777777" w:rsidR="00F1185F" w:rsidRPr="001A2D40" w:rsidRDefault="00F1185F" w:rsidP="007571BF">
      <w:p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szCs w:val="24"/>
        </w:rPr>
      </w:pPr>
    </w:p>
    <w:p w14:paraId="160F0C32" w14:textId="6E66A889" w:rsidR="009046F7" w:rsidRDefault="00BF5E02" w:rsidP="003C142A">
      <w:pPr>
        <w:pStyle w:val="Heading1"/>
        <w:rPr>
          <w:rFonts w:asciiTheme="majorHAnsi" w:hAnsiTheme="majorHAnsi" w:cstheme="majorHAnsi"/>
        </w:rPr>
      </w:pPr>
      <w:bookmarkStart w:id="26" w:name="_Toc7254813"/>
      <w:r w:rsidRPr="001A2D40">
        <w:rPr>
          <w:rFonts w:asciiTheme="majorHAnsi" w:hAnsiTheme="majorHAnsi" w:cstheme="majorHAnsi"/>
        </w:rPr>
        <w:t>Film</w:t>
      </w:r>
      <w:r w:rsidR="009C7AB8">
        <w:rPr>
          <w:rFonts w:asciiTheme="majorHAnsi" w:hAnsiTheme="majorHAnsi" w:cstheme="majorHAnsi"/>
        </w:rPr>
        <w:t>, Animation and Video</w:t>
      </w:r>
      <w:bookmarkEnd w:id="26"/>
      <w:r w:rsidR="009046F7" w:rsidRPr="001A2D40">
        <w:rPr>
          <w:rFonts w:asciiTheme="majorHAnsi" w:hAnsiTheme="majorHAnsi" w:cstheme="majorHAnsi"/>
        </w:rPr>
        <w:tab/>
      </w:r>
    </w:p>
    <w:p w14:paraId="3413444D" w14:textId="7A5641B2" w:rsidR="00AA2CA2" w:rsidRDefault="00AA2CA2" w:rsidP="009046F7">
      <w:pPr>
        <w:tabs>
          <w:tab w:val="left" w:pos="0"/>
        </w:tabs>
        <w:suppressAutoHyphens/>
        <w:rPr>
          <w:rFonts w:asciiTheme="majorHAnsi" w:hAnsiTheme="majorHAnsi" w:cstheme="majorHAnsi"/>
          <w:szCs w:val="24"/>
          <w:u w:val="single"/>
        </w:rPr>
      </w:pPr>
      <w:r>
        <w:rPr>
          <w:rFonts w:asciiTheme="majorHAnsi" w:hAnsiTheme="majorHAnsi" w:cstheme="majorHAnsi"/>
          <w:szCs w:val="24"/>
          <w:u w:val="single"/>
        </w:rPr>
        <w:t>Short Animation:</w:t>
      </w:r>
    </w:p>
    <w:p w14:paraId="7C175A12" w14:textId="27B0E8B3" w:rsidR="00AA2CA2" w:rsidRDefault="00AA2CA2" w:rsidP="00AA2CA2">
      <w:pPr>
        <w:tabs>
          <w:tab w:val="left" w:pos="0"/>
        </w:tabs>
        <w:suppressAutoHyphens/>
        <w:ind w:left="720"/>
        <w:rPr>
          <w:rFonts w:asciiTheme="majorHAnsi" w:hAnsiTheme="majorHAnsi" w:cstheme="majorHAnsi"/>
          <w:szCs w:val="24"/>
        </w:rPr>
      </w:pPr>
      <w:r>
        <w:rPr>
          <w:rFonts w:asciiTheme="majorHAnsi" w:hAnsiTheme="majorHAnsi" w:cstheme="majorHAnsi"/>
          <w:szCs w:val="24"/>
        </w:rPr>
        <w:t>“</w:t>
      </w:r>
      <w:r w:rsidRPr="00AA2CA2">
        <w:rPr>
          <w:rFonts w:asciiTheme="majorHAnsi" w:hAnsiTheme="majorHAnsi" w:cstheme="majorHAnsi"/>
          <w:b/>
          <w:szCs w:val="24"/>
        </w:rPr>
        <w:t>Climate Refugees?</w:t>
      </w:r>
      <w:r w:rsidR="00353835">
        <w:rPr>
          <w:rFonts w:asciiTheme="majorHAnsi" w:hAnsiTheme="majorHAnsi" w:cstheme="majorHAnsi"/>
          <w:szCs w:val="24"/>
        </w:rPr>
        <w:t xml:space="preserve">” </w:t>
      </w:r>
      <w:r w:rsidR="00F60778">
        <w:rPr>
          <w:rFonts w:asciiTheme="majorHAnsi" w:hAnsiTheme="majorHAnsi" w:cstheme="majorHAnsi"/>
          <w:szCs w:val="24"/>
        </w:rPr>
        <w:t>is a 4-</w:t>
      </w:r>
      <w:r>
        <w:rPr>
          <w:rFonts w:asciiTheme="majorHAnsi" w:hAnsiTheme="majorHAnsi" w:cstheme="majorHAnsi"/>
          <w:szCs w:val="24"/>
        </w:rPr>
        <w:t xml:space="preserve">minute </w:t>
      </w:r>
      <w:r w:rsidR="0051319A">
        <w:rPr>
          <w:rFonts w:asciiTheme="majorHAnsi" w:hAnsiTheme="majorHAnsi" w:cstheme="majorHAnsi"/>
          <w:szCs w:val="24"/>
        </w:rPr>
        <w:t>animation</w:t>
      </w:r>
      <w:r>
        <w:rPr>
          <w:rFonts w:asciiTheme="majorHAnsi" w:hAnsiTheme="majorHAnsi" w:cstheme="majorHAnsi"/>
          <w:szCs w:val="24"/>
        </w:rPr>
        <w:t xml:space="preserve"> that explores how migrants from the Sahel are depicted as ‘climate refugees’ despite that their emigration is driven by a much larger set of political economic and social problems. </w:t>
      </w:r>
      <w:r w:rsidR="00353835">
        <w:rPr>
          <w:rFonts w:asciiTheme="majorHAnsi" w:hAnsiTheme="majorHAnsi" w:cstheme="majorHAnsi"/>
          <w:szCs w:val="24"/>
        </w:rPr>
        <w:t xml:space="preserve">Video published September 2018. </w:t>
      </w:r>
      <w:r>
        <w:rPr>
          <w:rFonts w:asciiTheme="majorHAnsi" w:hAnsiTheme="majorHAnsi" w:cstheme="majorHAnsi"/>
          <w:szCs w:val="24"/>
        </w:rPr>
        <w:t xml:space="preserve">The video is based on Ribot, Faye and Turner 2019 (in </w:t>
      </w:r>
      <w:r w:rsidRPr="00AA2CA2">
        <w:rPr>
          <w:rFonts w:asciiTheme="majorHAnsi" w:hAnsiTheme="majorHAnsi" w:cstheme="majorHAnsi"/>
          <w:i/>
          <w:szCs w:val="24"/>
        </w:rPr>
        <w:t>Public Culture</w:t>
      </w:r>
      <w:r>
        <w:rPr>
          <w:rFonts w:asciiTheme="majorHAnsi" w:hAnsiTheme="majorHAnsi" w:cstheme="majorHAnsi"/>
          <w:szCs w:val="24"/>
        </w:rPr>
        <w:t xml:space="preserve">). This video can be viewed at: </w:t>
      </w:r>
      <w:hyperlink r:id="rId72" w:history="1">
        <w:r w:rsidRPr="00344798">
          <w:rPr>
            <w:rStyle w:val="Hyperlink"/>
            <w:rFonts w:asciiTheme="majorHAnsi" w:hAnsiTheme="majorHAnsi" w:cstheme="majorHAnsi"/>
            <w:szCs w:val="24"/>
          </w:rPr>
          <w:t>https://vimeo.com/292115641</w:t>
        </w:r>
      </w:hyperlink>
      <w:r>
        <w:rPr>
          <w:rFonts w:asciiTheme="majorHAnsi" w:hAnsiTheme="majorHAnsi" w:cstheme="majorHAnsi"/>
          <w:szCs w:val="24"/>
        </w:rPr>
        <w:t xml:space="preserve">. </w:t>
      </w:r>
    </w:p>
    <w:p w14:paraId="229FECC3" w14:textId="77777777" w:rsidR="00AA2CA2" w:rsidRPr="00AA2CA2" w:rsidRDefault="00AA2CA2" w:rsidP="009046F7">
      <w:pPr>
        <w:tabs>
          <w:tab w:val="left" w:pos="0"/>
        </w:tabs>
        <w:suppressAutoHyphens/>
        <w:rPr>
          <w:rFonts w:asciiTheme="majorHAnsi" w:hAnsiTheme="majorHAnsi" w:cstheme="majorHAnsi"/>
          <w:szCs w:val="24"/>
        </w:rPr>
      </w:pPr>
    </w:p>
    <w:p w14:paraId="461CCC10" w14:textId="77777777" w:rsidR="00F91B5D" w:rsidRDefault="00F23512" w:rsidP="009046F7">
      <w:pPr>
        <w:tabs>
          <w:tab w:val="left" w:pos="0"/>
        </w:tabs>
        <w:suppressAutoHyphens/>
        <w:rPr>
          <w:rFonts w:asciiTheme="majorHAnsi" w:hAnsiTheme="majorHAnsi" w:cstheme="majorHAnsi"/>
          <w:szCs w:val="24"/>
        </w:rPr>
      </w:pPr>
      <w:r w:rsidRPr="001A2D40">
        <w:rPr>
          <w:rFonts w:asciiTheme="majorHAnsi" w:hAnsiTheme="majorHAnsi" w:cstheme="majorHAnsi"/>
          <w:szCs w:val="24"/>
          <w:u w:val="single"/>
        </w:rPr>
        <w:t>Film</w:t>
      </w:r>
      <w:r w:rsidR="0051319A">
        <w:rPr>
          <w:rFonts w:asciiTheme="majorHAnsi" w:hAnsiTheme="majorHAnsi" w:cstheme="majorHAnsi"/>
          <w:szCs w:val="24"/>
          <w:u w:val="single"/>
        </w:rPr>
        <w:t>s</w:t>
      </w:r>
      <w:r w:rsidRPr="001A2D40">
        <w:rPr>
          <w:rFonts w:asciiTheme="majorHAnsi" w:hAnsiTheme="majorHAnsi" w:cstheme="majorHAnsi"/>
          <w:szCs w:val="24"/>
        </w:rPr>
        <w:t xml:space="preserve">: </w:t>
      </w:r>
    </w:p>
    <w:p w14:paraId="7C50859D" w14:textId="0EC7D250" w:rsidR="00AA1EF1" w:rsidRPr="001A2D40" w:rsidRDefault="00AA1EF1" w:rsidP="009046F7">
      <w:pPr>
        <w:tabs>
          <w:tab w:val="left" w:pos="0"/>
        </w:tabs>
        <w:suppressAutoHyphens/>
        <w:rPr>
          <w:rFonts w:asciiTheme="majorHAnsi" w:hAnsiTheme="majorHAnsi" w:cstheme="majorHAnsi"/>
          <w:szCs w:val="24"/>
        </w:rPr>
      </w:pPr>
      <w:r w:rsidRPr="001A2D40">
        <w:rPr>
          <w:rFonts w:asciiTheme="majorHAnsi" w:hAnsiTheme="majorHAnsi" w:cstheme="majorHAnsi"/>
          <w:szCs w:val="24"/>
        </w:rPr>
        <w:t>You can see these films at the links bellow or by visiting my</w:t>
      </w:r>
      <w:r w:rsidR="00F91B5D">
        <w:rPr>
          <w:rFonts w:asciiTheme="majorHAnsi" w:hAnsiTheme="majorHAnsi" w:cstheme="majorHAnsi"/>
          <w:szCs w:val="24"/>
        </w:rPr>
        <w:t xml:space="preserve"> </w:t>
      </w:r>
      <w:hyperlink r:id="rId73" w:history="1">
        <w:r w:rsidR="00F91B5D" w:rsidRPr="00F91B5D">
          <w:rPr>
            <w:rStyle w:val="Hyperlink"/>
            <w:rFonts w:asciiTheme="majorHAnsi" w:hAnsiTheme="majorHAnsi" w:cstheme="majorHAnsi"/>
            <w:szCs w:val="24"/>
          </w:rPr>
          <w:t>Film Gallery</w:t>
        </w:r>
      </w:hyperlink>
      <w:r w:rsidRPr="001A2D40">
        <w:rPr>
          <w:rFonts w:asciiTheme="majorHAnsi" w:hAnsiTheme="majorHAnsi" w:cstheme="majorHAnsi"/>
          <w:szCs w:val="24"/>
        </w:rPr>
        <w:t xml:space="preserve"> at </w:t>
      </w:r>
      <w:hyperlink r:id="rId74" w:history="1">
        <w:r w:rsidR="00F91B5D" w:rsidRPr="00344798">
          <w:rPr>
            <w:rStyle w:val="Hyperlink"/>
            <w:rFonts w:asciiTheme="majorHAnsi" w:hAnsiTheme="majorHAnsi" w:cstheme="majorHAnsi"/>
            <w:szCs w:val="24"/>
          </w:rPr>
          <w:t>https://www.jesseribot.com/films</w:t>
        </w:r>
      </w:hyperlink>
      <w:r w:rsidR="00F91B5D">
        <w:rPr>
          <w:rStyle w:val="Hyperlink"/>
          <w:rFonts w:asciiTheme="majorHAnsi" w:hAnsiTheme="majorHAnsi" w:cstheme="majorHAnsi"/>
          <w:szCs w:val="24"/>
        </w:rPr>
        <w:t xml:space="preserve">. </w:t>
      </w:r>
    </w:p>
    <w:p w14:paraId="6648F9B3" w14:textId="77777777" w:rsidR="002E7A17" w:rsidRPr="001A2D40" w:rsidRDefault="00BF5E02" w:rsidP="002E7A17">
      <w:pPr>
        <w:tabs>
          <w:tab w:val="left" w:pos="0"/>
        </w:tabs>
        <w:suppressAutoHyphens/>
        <w:ind w:left="1440" w:hanging="720"/>
        <w:rPr>
          <w:rFonts w:asciiTheme="majorHAnsi" w:hAnsiTheme="majorHAnsi" w:cstheme="majorHAnsi"/>
          <w:szCs w:val="24"/>
        </w:rPr>
      </w:pPr>
      <w:r w:rsidRPr="001A2D40">
        <w:rPr>
          <w:rFonts w:asciiTheme="majorHAnsi" w:hAnsiTheme="majorHAnsi" w:cstheme="majorHAnsi"/>
          <w:b/>
          <w:bCs/>
          <w:szCs w:val="24"/>
        </w:rPr>
        <w:t>“Weex Dunx and the Quota:</w:t>
      </w:r>
      <w:r w:rsidRPr="001A2D40">
        <w:rPr>
          <w:rFonts w:asciiTheme="majorHAnsi" w:hAnsiTheme="majorHAnsi" w:cstheme="majorHAnsi"/>
          <w:bCs/>
          <w:szCs w:val="24"/>
        </w:rPr>
        <w:t xml:space="preserve"> Plucking Local Democracy in Senegal,”</w:t>
      </w:r>
      <w:r w:rsidRPr="001A2D40">
        <w:rPr>
          <w:rFonts w:asciiTheme="majorHAnsi" w:hAnsiTheme="majorHAnsi" w:cstheme="majorHAnsi"/>
          <w:szCs w:val="24"/>
        </w:rPr>
        <w:t xml:space="preserve"> (</w:t>
      </w:r>
      <w:r w:rsidR="007938ED" w:rsidRPr="001A2D40">
        <w:rPr>
          <w:rFonts w:asciiTheme="majorHAnsi" w:hAnsiTheme="majorHAnsi" w:cstheme="majorHAnsi"/>
          <w:szCs w:val="24"/>
        </w:rPr>
        <w:t>24-</w:t>
      </w:r>
      <w:r w:rsidR="002E7A17" w:rsidRPr="001A2D40">
        <w:rPr>
          <w:rFonts w:asciiTheme="majorHAnsi" w:hAnsiTheme="majorHAnsi" w:cstheme="majorHAnsi"/>
          <w:szCs w:val="24"/>
        </w:rPr>
        <w:t xml:space="preserve">min. </w:t>
      </w:r>
      <w:r w:rsidR="007938ED" w:rsidRPr="001A2D40">
        <w:rPr>
          <w:rFonts w:asciiTheme="majorHAnsi" w:hAnsiTheme="majorHAnsi" w:cstheme="majorHAnsi"/>
          <w:szCs w:val="24"/>
        </w:rPr>
        <w:t>drama</w:t>
      </w:r>
    </w:p>
    <w:p w14:paraId="5F1E1800" w14:textId="64F99302" w:rsidR="00BF5E02" w:rsidRPr="001A2D40" w:rsidRDefault="00BF5E02" w:rsidP="002E7A17">
      <w:pPr>
        <w:tabs>
          <w:tab w:val="left" w:pos="0"/>
        </w:tabs>
        <w:suppressAutoHyphens/>
        <w:ind w:left="1440" w:hanging="720"/>
        <w:rPr>
          <w:rFonts w:asciiTheme="majorHAnsi" w:hAnsiTheme="majorHAnsi" w:cstheme="majorHAnsi"/>
          <w:szCs w:val="24"/>
        </w:rPr>
      </w:pPr>
      <w:r w:rsidRPr="001A2D40">
        <w:rPr>
          <w:rFonts w:asciiTheme="majorHAnsi" w:hAnsiTheme="majorHAnsi" w:cstheme="majorHAnsi"/>
          <w:szCs w:val="24"/>
        </w:rPr>
        <w:t>Wolof with English, French</w:t>
      </w:r>
      <w:r w:rsidR="002E7A17" w:rsidRPr="001A2D40">
        <w:rPr>
          <w:rFonts w:asciiTheme="majorHAnsi" w:hAnsiTheme="majorHAnsi" w:cstheme="majorHAnsi"/>
          <w:szCs w:val="24"/>
        </w:rPr>
        <w:t xml:space="preserve"> and Spanish subtitles), publis</w:t>
      </w:r>
      <w:r w:rsidR="007938ED" w:rsidRPr="001A2D40">
        <w:rPr>
          <w:rFonts w:asciiTheme="majorHAnsi" w:hAnsiTheme="majorHAnsi" w:cstheme="majorHAnsi"/>
          <w:szCs w:val="24"/>
        </w:rPr>
        <w:t>hed</w:t>
      </w:r>
      <w:r w:rsidRPr="001A2D40">
        <w:rPr>
          <w:rFonts w:asciiTheme="majorHAnsi" w:hAnsiTheme="majorHAnsi" w:cstheme="majorHAnsi"/>
          <w:szCs w:val="24"/>
        </w:rPr>
        <w:t xml:space="preserve"> 2007.</w:t>
      </w:r>
      <w:r w:rsidR="00A46BEE" w:rsidRPr="001A2D40">
        <w:rPr>
          <w:rFonts w:asciiTheme="majorHAnsi" w:hAnsiTheme="majorHAnsi" w:cstheme="majorHAnsi"/>
          <w:szCs w:val="24"/>
        </w:rPr>
        <w:t xml:space="preserve"> Co-directed by Jesse Ribot and Pape Faye.</w:t>
      </w:r>
    </w:p>
    <w:p w14:paraId="208B912B" w14:textId="77777777" w:rsidR="00BF5E02" w:rsidRPr="001A2D40" w:rsidRDefault="00BF5E02" w:rsidP="00BF5E02">
      <w:pPr>
        <w:tabs>
          <w:tab w:val="left" w:pos="0"/>
        </w:tabs>
        <w:suppressAutoHyphens/>
        <w:ind w:left="1440"/>
        <w:rPr>
          <w:rFonts w:asciiTheme="majorHAnsi" w:hAnsiTheme="majorHAnsi" w:cstheme="majorHAnsi"/>
          <w:smallCaps/>
          <w:szCs w:val="24"/>
        </w:rPr>
      </w:pPr>
      <w:r w:rsidRPr="001A2D40">
        <w:rPr>
          <w:rFonts w:asciiTheme="majorHAnsi" w:hAnsiTheme="majorHAnsi" w:cstheme="majorHAnsi"/>
          <w:iCs/>
          <w:szCs w:val="24"/>
        </w:rPr>
        <w:t>Synopsis</w:t>
      </w:r>
      <w:r w:rsidRPr="001A2D40">
        <w:rPr>
          <w:rFonts w:asciiTheme="majorHAnsi" w:hAnsiTheme="majorHAnsi" w:cstheme="majorHAnsi"/>
          <w:szCs w:val="24"/>
        </w:rPr>
        <w:t>: Mr. Weex Dunx (Mr. Scapegoat), the elected President of the Rural Council of Nambaradougou (Place of many problems), is ecstatic to learn that new decentralization laws have given his council the right to manage and use forests. The council now has the right to decide how much woodcutting will take place in their jurisdiction and who gets to do the cutting and selling. But, when Weex Dunx tries to exercise his new powers he is confronted by incredulous foresters, administrators and merchants who are in shock that he thinks he can make decisions about the forests. Exasperated because these powerful notables don’t like him if he resists and his people don’t like him if he gives in, Weex Dunx is torn between doing what is right for his community and surrendering to pressures from powerful people whom he does not want to disappoint.</w:t>
      </w:r>
      <w:r w:rsidRPr="001A2D40">
        <w:rPr>
          <w:rFonts w:asciiTheme="majorHAnsi" w:hAnsiTheme="majorHAnsi" w:cstheme="majorHAnsi"/>
          <w:i/>
          <w:szCs w:val="24"/>
        </w:rPr>
        <w:t xml:space="preserve"> Copies on DVD or CD can be provided on request. </w:t>
      </w:r>
      <w:r w:rsidRPr="001A2D40">
        <w:rPr>
          <w:rFonts w:asciiTheme="majorHAnsi" w:hAnsiTheme="majorHAnsi" w:cstheme="majorHAnsi"/>
          <w:szCs w:val="24"/>
        </w:rPr>
        <w:t xml:space="preserve">[The research for this film is presented in Ribot 2009 article in </w:t>
      </w:r>
      <w:r w:rsidRPr="001A2D40">
        <w:rPr>
          <w:rFonts w:asciiTheme="majorHAnsi" w:hAnsiTheme="majorHAnsi" w:cstheme="majorHAnsi"/>
          <w:i/>
          <w:szCs w:val="24"/>
        </w:rPr>
        <w:t>Development and Change.</w:t>
      </w:r>
      <w:r w:rsidRPr="001A2D40">
        <w:rPr>
          <w:rFonts w:asciiTheme="majorHAnsi" w:hAnsiTheme="majorHAnsi" w:cstheme="majorHAnsi"/>
          <w:smallCaps/>
          <w:szCs w:val="24"/>
        </w:rPr>
        <w:t>]</w:t>
      </w:r>
    </w:p>
    <w:p w14:paraId="3FAB937A" w14:textId="77777777" w:rsidR="000B49D8" w:rsidRPr="001A2D40" w:rsidRDefault="00BF5E02" w:rsidP="000B49D8">
      <w:pPr>
        <w:ind w:left="1440"/>
        <w:rPr>
          <w:rFonts w:asciiTheme="majorHAnsi" w:hAnsiTheme="majorHAnsi" w:cstheme="majorHAnsi"/>
        </w:rPr>
      </w:pPr>
      <w:r w:rsidRPr="001A2D40">
        <w:rPr>
          <w:rFonts w:asciiTheme="majorHAnsi" w:hAnsiTheme="majorHAnsi" w:cstheme="majorHAnsi"/>
        </w:rPr>
        <w:t xml:space="preserve">View the film with English subtitles: </w:t>
      </w:r>
      <w:hyperlink r:id="rId75" w:history="1">
        <w:r w:rsidR="000B49D8" w:rsidRPr="001A2D40">
          <w:rPr>
            <w:rStyle w:val="Hyperlink"/>
            <w:rFonts w:asciiTheme="majorHAnsi" w:hAnsiTheme="majorHAnsi" w:cstheme="majorHAnsi"/>
          </w:rPr>
          <w:t>https://vimeo.com/9922998</w:t>
        </w:r>
      </w:hyperlink>
    </w:p>
    <w:p w14:paraId="2D5D3AFA" w14:textId="68DBFAE5" w:rsidR="00C07E1A" w:rsidRPr="001A2D40" w:rsidRDefault="00C07E1A" w:rsidP="000B49D8">
      <w:pPr>
        <w:ind w:left="1440"/>
        <w:rPr>
          <w:rFonts w:asciiTheme="majorHAnsi" w:hAnsiTheme="majorHAnsi" w:cstheme="majorHAnsi"/>
        </w:rPr>
      </w:pPr>
      <w:r w:rsidRPr="001A2D40">
        <w:rPr>
          <w:rFonts w:asciiTheme="majorHAnsi" w:hAnsiTheme="majorHAnsi" w:cstheme="majorHAnsi"/>
        </w:rPr>
        <w:t>French:</w:t>
      </w:r>
      <w:r w:rsidR="000B49D8" w:rsidRPr="001A2D40">
        <w:rPr>
          <w:rFonts w:asciiTheme="majorHAnsi" w:hAnsiTheme="majorHAnsi" w:cstheme="majorHAnsi"/>
        </w:rPr>
        <w:t xml:space="preserve"> </w:t>
      </w:r>
      <w:hyperlink r:id="rId76" w:history="1">
        <w:r w:rsidRPr="001A2D40">
          <w:rPr>
            <w:rStyle w:val="Hyperlink"/>
            <w:rFonts w:asciiTheme="majorHAnsi" w:hAnsiTheme="majorHAnsi" w:cstheme="majorHAnsi"/>
          </w:rPr>
          <w:t>http://vimeo.com/617574</w:t>
        </w:r>
      </w:hyperlink>
      <w:r w:rsidRPr="001A2D40">
        <w:rPr>
          <w:rFonts w:asciiTheme="majorHAnsi" w:hAnsiTheme="majorHAnsi" w:cstheme="majorHAnsi"/>
        </w:rPr>
        <w:t xml:space="preserve"> </w:t>
      </w:r>
    </w:p>
    <w:p w14:paraId="6CAC4DE7" w14:textId="77777777" w:rsidR="00BF5E02" w:rsidRPr="001A2D40" w:rsidRDefault="00BF5E02" w:rsidP="00BF5E02">
      <w:pPr>
        <w:rPr>
          <w:rFonts w:asciiTheme="majorHAnsi" w:hAnsiTheme="majorHAnsi" w:cstheme="majorHAnsi"/>
          <w:b/>
          <w:szCs w:val="24"/>
        </w:rPr>
      </w:pPr>
    </w:p>
    <w:p w14:paraId="04EB34EE" w14:textId="1A30D808" w:rsidR="00BF5E02" w:rsidRPr="001A2D40" w:rsidRDefault="00BF5E02" w:rsidP="005A0E34">
      <w:pPr>
        <w:tabs>
          <w:tab w:val="left" w:pos="-1440"/>
          <w:tab w:val="left" w:pos="-720"/>
          <w:tab w:val="left" w:pos="0"/>
          <w:tab w:val="left" w:pos="1108"/>
          <w:tab w:val="left" w:pos="1440"/>
        </w:tabs>
        <w:suppressAutoHyphens/>
        <w:ind w:left="1080"/>
        <w:rPr>
          <w:rFonts w:asciiTheme="majorHAnsi" w:hAnsiTheme="majorHAnsi" w:cstheme="majorHAnsi"/>
          <w:b/>
          <w:szCs w:val="24"/>
        </w:rPr>
      </w:pPr>
      <w:r w:rsidRPr="001A2D40">
        <w:rPr>
          <w:rFonts w:asciiTheme="majorHAnsi" w:hAnsiTheme="majorHAnsi" w:cstheme="majorHAnsi"/>
          <w:b/>
          <w:i/>
          <w:szCs w:val="24"/>
        </w:rPr>
        <w:t>Semmiñ Ñaari Boor</w:t>
      </w:r>
      <w:r w:rsidRPr="001A2D40">
        <w:rPr>
          <w:rFonts w:asciiTheme="majorHAnsi" w:hAnsiTheme="majorHAnsi" w:cstheme="majorHAnsi"/>
          <w:b/>
          <w:szCs w:val="24"/>
        </w:rPr>
        <w:t xml:space="preserve"> (Double Bladed Axe)</w:t>
      </w:r>
      <w:r w:rsidRPr="001A2D40">
        <w:rPr>
          <w:rFonts w:asciiTheme="majorHAnsi" w:hAnsiTheme="majorHAnsi" w:cstheme="majorHAnsi"/>
          <w:i/>
          <w:szCs w:val="24"/>
        </w:rPr>
        <w:t xml:space="preserve"> </w:t>
      </w:r>
      <w:r w:rsidR="007938ED" w:rsidRPr="001A2D40">
        <w:rPr>
          <w:rFonts w:asciiTheme="majorHAnsi" w:hAnsiTheme="majorHAnsi" w:cstheme="majorHAnsi"/>
          <w:szCs w:val="24"/>
        </w:rPr>
        <w:t>(</w:t>
      </w:r>
      <w:r w:rsidR="002E7A17" w:rsidRPr="001A2D40">
        <w:rPr>
          <w:rFonts w:asciiTheme="majorHAnsi" w:hAnsiTheme="majorHAnsi" w:cstheme="majorHAnsi"/>
          <w:szCs w:val="24"/>
        </w:rPr>
        <w:t>50-min. drama</w:t>
      </w:r>
      <w:r w:rsidRPr="001A2D40">
        <w:rPr>
          <w:rFonts w:asciiTheme="majorHAnsi" w:hAnsiTheme="majorHAnsi" w:cstheme="majorHAnsi"/>
          <w:szCs w:val="24"/>
        </w:rPr>
        <w:t>—Wolof with English, French, Spanish an</w:t>
      </w:r>
      <w:r w:rsidR="007938ED" w:rsidRPr="001A2D40">
        <w:rPr>
          <w:rFonts w:asciiTheme="majorHAnsi" w:hAnsiTheme="majorHAnsi" w:cstheme="majorHAnsi"/>
          <w:szCs w:val="24"/>
        </w:rPr>
        <w:t>d Portuguese subtitles), published</w:t>
      </w:r>
      <w:r w:rsidRPr="001A2D40">
        <w:rPr>
          <w:rFonts w:asciiTheme="majorHAnsi" w:hAnsiTheme="majorHAnsi" w:cstheme="majorHAnsi"/>
          <w:szCs w:val="24"/>
        </w:rPr>
        <w:t xml:space="preserve"> 2010</w:t>
      </w:r>
      <w:r w:rsidRPr="001A2D40">
        <w:rPr>
          <w:rFonts w:asciiTheme="majorHAnsi" w:hAnsiTheme="majorHAnsi" w:cstheme="majorHAnsi"/>
          <w:b/>
          <w:szCs w:val="24"/>
        </w:rPr>
        <w:t>.</w:t>
      </w:r>
      <w:r w:rsidR="00A46BEE" w:rsidRPr="001A2D40">
        <w:rPr>
          <w:rFonts w:asciiTheme="majorHAnsi" w:hAnsiTheme="majorHAnsi" w:cstheme="majorHAnsi"/>
          <w:b/>
          <w:szCs w:val="24"/>
        </w:rPr>
        <w:t xml:space="preserve"> </w:t>
      </w:r>
      <w:r w:rsidR="00A46BEE" w:rsidRPr="001A2D40">
        <w:rPr>
          <w:rFonts w:asciiTheme="majorHAnsi" w:hAnsiTheme="majorHAnsi" w:cstheme="majorHAnsi"/>
          <w:szCs w:val="24"/>
        </w:rPr>
        <w:t>Co-directed by Jesse Ribot and Pape Faye.</w:t>
      </w:r>
    </w:p>
    <w:p w14:paraId="0D5DEB8B" w14:textId="7F81BAEC" w:rsidR="005A0E34" w:rsidRPr="001A2D40" w:rsidRDefault="00BF5E02" w:rsidP="005A0E34">
      <w:pPr>
        <w:tabs>
          <w:tab w:val="left" w:pos="-1440"/>
          <w:tab w:val="left" w:pos="-720"/>
          <w:tab w:val="left" w:pos="0"/>
          <w:tab w:val="left" w:pos="1108"/>
          <w:tab w:val="left" w:pos="1440"/>
        </w:tabs>
        <w:suppressAutoHyphens/>
        <w:ind w:left="1440"/>
        <w:rPr>
          <w:rFonts w:asciiTheme="majorHAnsi" w:hAnsiTheme="majorHAnsi" w:cstheme="majorHAnsi"/>
          <w:szCs w:val="24"/>
        </w:rPr>
      </w:pPr>
      <w:r w:rsidRPr="001A2D40">
        <w:rPr>
          <w:rFonts w:asciiTheme="majorHAnsi" w:hAnsiTheme="majorHAnsi" w:cstheme="majorHAnsi"/>
          <w:szCs w:val="24"/>
        </w:rPr>
        <w:t xml:space="preserve">Synopsis: When a villager discovers migrant woodcutters cutting their village forests, she and her husband wake up their neighbor to confront the intruders. But the intruders come armed with forest service permits. In the film, the forest villagers are convinced by the ‘Manage the Forest’ project, funded by Mega Bank, that to get rid of woodcutters they will have to cut the forests themselves—to make charcoal to supply the city of Dakar with cooking fuel. In </w:t>
      </w:r>
      <w:r w:rsidRPr="001A2D40">
        <w:rPr>
          <w:rFonts w:asciiTheme="majorHAnsi" w:hAnsiTheme="majorHAnsi" w:cstheme="majorHAnsi"/>
          <w:szCs w:val="24"/>
        </w:rPr>
        <w:lastRenderedPageBreak/>
        <w:t>lieu of migrants running off with the profits from their rich forests, they can have significant income. The villagers decide to try it out. In the first year the work is very hard and the profits are nil. They are selling their charcoal to rich merchants at the forest edge. But the villagers want to sell in the city where they hear the price is high. The project works hard to help them to get permits to sell in the city. The woodcutting villagers return with so much money after selling one truckload that their eyes are opened to the amazing profits they have been missing out on—indeed, profits they feel robbed of. Determined now to sell all their charcoal in the city, they face obstacles thrown in their way at every step by the forest service and the merchants. Frustrated that they are only getting the profit from one in ten truckloads of charcoal, they decide to rise up and organize. They form a federation to protect their interests. [The research for this film is presented in Larson and Ribot 2007; Ribot 2009; Poteete and Ribot. 2011.</w:t>
      </w:r>
      <w:r w:rsidR="005A0E34" w:rsidRPr="001A2D40">
        <w:rPr>
          <w:rFonts w:asciiTheme="majorHAnsi" w:hAnsiTheme="majorHAnsi" w:cstheme="majorHAnsi"/>
          <w:szCs w:val="24"/>
        </w:rPr>
        <w:t xml:space="preserve"> The film making is discussed in the article: Ribot, J. 2014. “Humor, Irony and Subordination: Democratic Decentralization through a Camera’s Lens.” Working Paper no. XX, International Center for Local Democracy, Visby, Sweden. </w:t>
      </w:r>
      <w:hyperlink r:id="rId77" w:history="1">
        <w:r w:rsidR="005A0E34" w:rsidRPr="001A2D40">
          <w:rPr>
            <w:rStyle w:val="Hyperlink"/>
            <w:rFonts w:asciiTheme="majorHAnsi" w:hAnsiTheme="majorHAnsi" w:cstheme="majorHAnsi"/>
          </w:rPr>
          <w:t>http://www.icld.se/eng/publications.pab</w:t>
        </w:r>
      </w:hyperlink>
      <w:r w:rsidR="005A0E34" w:rsidRPr="001A2D40">
        <w:rPr>
          <w:rFonts w:asciiTheme="majorHAnsi" w:hAnsiTheme="majorHAnsi" w:cstheme="majorHAnsi"/>
        </w:rPr>
        <w:t xml:space="preserve"> </w:t>
      </w:r>
      <w:r w:rsidR="005A0E34" w:rsidRPr="001A2D40">
        <w:rPr>
          <w:rFonts w:asciiTheme="majorHAnsi" w:hAnsiTheme="majorHAnsi" w:cstheme="majorHAnsi"/>
          <w:szCs w:val="24"/>
        </w:rPr>
        <w:t>–</w:t>
      </w:r>
      <w:r w:rsidR="005A0E34" w:rsidRPr="001A2D40">
        <w:rPr>
          <w:rFonts w:asciiTheme="majorHAnsi" w:hAnsiTheme="majorHAnsi" w:cstheme="majorHAnsi"/>
        </w:rPr>
        <w:t xml:space="preserve"> scroll down to No. 5.</w:t>
      </w:r>
      <w:r w:rsidRPr="001A2D40">
        <w:rPr>
          <w:rFonts w:asciiTheme="majorHAnsi" w:hAnsiTheme="majorHAnsi" w:cstheme="majorHAnsi"/>
          <w:szCs w:val="24"/>
        </w:rPr>
        <w:t>]</w:t>
      </w:r>
      <w:r w:rsidRPr="001A2D40">
        <w:rPr>
          <w:rFonts w:asciiTheme="majorHAnsi" w:hAnsiTheme="majorHAnsi" w:cstheme="majorHAnsi"/>
          <w:i/>
          <w:szCs w:val="24"/>
        </w:rPr>
        <w:t xml:space="preserve"> </w:t>
      </w:r>
      <w:r w:rsidRPr="001A2D40">
        <w:rPr>
          <w:rFonts w:asciiTheme="majorHAnsi" w:hAnsiTheme="majorHAnsi" w:cstheme="majorHAnsi"/>
          <w:szCs w:val="24"/>
        </w:rPr>
        <w:t>View the film at:</w:t>
      </w:r>
      <w:r w:rsidRPr="001A2D40">
        <w:rPr>
          <w:rFonts w:asciiTheme="majorHAnsi" w:hAnsiTheme="majorHAnsi" w:cstheme="majorHAnsi"/>
          <w:i/>
          <w:szCs w:val="24"/>
        </w:rPr>
        <w:t xml:space="preserve"> </w:t>
      </w:r>
    </w:p>
    <w:p w14:paraId="4E5A489B" w14:textId="6721E459" w:rsidR="00BF5E02" w:rsidRPr="001A2D40" w:rsidRDefault="00BF5E02" w:rsidP="005A0E34">
      <w:pPr>
        <w:tabs>
          <w:tab w:val="left" w:pos="-1440"/>
          <w:tab w:val="left" w:pos="-720"/>
          <w:tab w:val="left" w:pos="0"/>
          <w:tab w:val="left" w:pos="1108"/>
          <w:tab w:val="left" w:pos="1440"/>
        </w:tabs>
        <w:suppressAutoHyphens/>
        <w:ind w:left="1440"/>
        <w:rPr>
          <w:rFonts w:asciiTheme="majorHAnsi" w:hAnsiTheme="majorHAnsi" w:cstheme="majorHAnsi"/>
          <w:szCs w:val="24"/>
        </w:rPr>
      </w:pPr>
      <w:r w:rsidRPr="001A2D40">
        <w:rPr>
          <w:rFonts w:asciiTheme="majorHAnsi" w:hAnsiTheme="majorHAnsi" w:cstheme="majorHAnsi"/>
          <w:szCs w:val="24"/>
        </w:rPr>
        <w:t xml:space="preserve">English: </w:t>
      </w:r>
      <w:hyperlink r:id="rId78" w:history="1">
        <w:r w:rsidRPr="001A2D40">
          <w:rPr>
            <w:rStyle w:val="Hyperlink"/>
            <w:rFonts w:asciiTheme="majorHAnsi" w:hAnsiTheme="majorHAnsi" w:cstheme="majorHAnsi"/>
            <w:szCs w:val="24"/>
          </w:rPr>
          <w:t>http://www.cultureunplugged.com/documentary/watch-online/festival/play/7645/Semmin-Naari-Boor--Double-Bladed-Axe-</w:t>
        </w:r>
      </w:hyperlink>
    </w:p>
    <w:p w14:paraId="6DEEAF2B" w14:textId="6BAEA74F" w:rsidR="00A26841" w:rsidRPr="001A2D40" w:rsidRDefault="00322B37" w:rsidP="00B5709A">
      <w:pPr>
        <w:tabs>
          <w:tab w:val="left" w:pos="-1440"/>
          <w:tab w:val="left" w:pos="-720"/>
          <w:tab w:val="left" w:pos="0"/>
          <w:tab w:val="left" w:pos="1108"/>
          <w:tab w:val="left" w:pos="1440"/>
        </w:tabs>
        <w:suppressAutoHyphens/>
        <w:ind w:left="1440"/>
        <w:rPr>
          <w:rFonts w:asciiTheme="majorHAnsi" w:hAnsiTheme="majorHAnsi" w:cstheme="majorHAnsi"/>
          <w:smallCaps/>
          <w:szCs w:val="24"/>
        </w:rPr>
      </w:pPr>
      <w:bookmarkStart w:id="27" w:name="_Toc279652736"/>
      <w:r w:rsidRPr="001A2D40">
        <w:rPr>
          <w:rFonts w:asciiTheme="majorHAnsi" w:hAnsiTheme="majorHAnsi" w:cstheme="majorHAnsi"/>
        </w:rPr>
        <w:t>\</w:t>
      </w:r>
      <w:r w:rsidR="00B5709A" w:rsidRPr="001A2D40">
        <w:rPr>
          <w:rFonts w:asciiTheme="majorHAnsi" w:hAnsiTheme="majorHAnsi" w:cstheme="majorHAnsi"/>
          <w:b/>
          <w:bCs/>
          <w:smallCaps/>
        </w:rPr>
        <w:t xml:space="preserve"> </w:t>
      </w:r>
      <w:r w:rsidR="00A26841" w:rsidRPr="001A2D40">
        <w:rPr>
          <w:rFonts w:asciiTheme="majorHAnsi" w:hAnsiTheme="majorHAnsi" w:cstheme="majorHAnsi"/>
        </w:rPr>
        <w:t xml:space="preserve">Also see Debate with Forest Service in Senegal on this film at: </w:t>
      </w:r>
      <w:hyperlink r:id="rId79" w:history="1">
        <w:r w:rsidR="00A26841" w:rsidRPr="001A2D40">
          <w:rPr>
            <w:rStyle w:val="Hyperlink"/>
            <w:rFonts w:asciiTheme="majorHAnsi" w:hAnsiTheme="majorHAnsi" w:cstheme="majorHAnsi"/>
          </w:rPr>
          <w:t>https://www.youtube.com/watch?v=zp9t91rwBCo</w:t>
        </w:r>
        <w:bookmarkEnd w:id="27"/>
      </w:hyperlink>
      <w:r w:rsidR="00A26841" w:rsidRPr="001A2D40">
        <w:rPr>
          <w:rFonts w:asciiTheme="majorHAnsi" w:hAnsiTheme="majorHAnsi" w:cstheme="majorHAnsi"/>
        </w:rPr>
        <w:t xml:space="preserve"> </w:t>
      </w:r>
    </w:p>
    <w:p w14:paraId="264631BC" w14:textId="77777777" w:rsidR="00A26841" w:rsidRPr="001A2D40" w:rsidRDefault="00A26841" w:rsidP="00BF5E02">
      <w:pPr>
        <w:rPr>
          <w:rFonts w:asciiTheme="majorHAnsi" w:hAnsiTheme="majorHAnsi" w:cstheme="majorHAnsi"/>
          <w:szCs w:val="24"/>
        </w:rPr>
      </w:pPr>
    </w:p>
    <w:p w14:paraId="1FCBE77C" w14:textId="324E2E3C" w:rsidR="00BF5E02" w:rsidRPr="001A2D40" w:rsidRDefault="00BF5E02" w:rsidP="00BF5E02">
      <w:pPr>
        <w:rPr>
          <w:rFonts w:asciiTheme="majorHAnsi" w:hAnsiTheme="majorHAnsi" w:cstheme="majorHAnsi"/>
          <w:szCs w:val="24"/>
        </w:rPr>
      </w:pPr>
      <w:r w:rsidRPr="001A2D40">
        <w:rPr>
          <w:rFonts w:asciiTheme="majorHAnsi" w:hAnsiTheme="majorHAnsi" w:cstheme="majorHAnsi"/>
          <w:szCs w:val="24"/>
        </w:rPr>
        <w:t>Videos of interviews and talks:</w:t>
      </w:r>
    </w:p>
    <w:p w14:paraId="6C7C5337" w14:textId="12D79202" w:rsidR="00BF5E02" w:rsidRPr="001A2D40" w:rsidRDefault="00BF5E02" w:rsidP="00BF5E02">
      <w:pPr>
        <w:ind w:left="1530"/>
        <w:rPr>
          <w:rFonts w:asciiTheme="majorHAnsi" w:hAnsiTheme="majorHAnsi" w:cstheme="majorHAnsi"/>
          <w:szCs w:val="24"/>
        </w:rPr>
      </w:pPr>
      <w:r w:rsidRPr="001A2D40">
        <w:rPr>
          <w:rFonts w:asciiTheme="majorHAnsi" w:hAnsiTheme="majorHAnsi" w:cstheme="majorHAnsi"/>
          <w:b/>
          <w:bCs/>
          <w:szCs w:val="24"/>
        </w:rPr>
        <w:t>“The Scapegoat’s Tale: Decentralizing Democracy in Africa,”</w:t>
      </w:r>
      <w:r w:rsidRPr="001A2D40">
        <w:rPr>
          <w:rFonts w:asciiTheme="majorHAnsi" w:hAnsiTheme="majorHAnsi" w:cstheme="majorHAnsi"/>
          <w:szCs w:val="24"/>
        </w:rPr>
        <w:t xml:space="preserve"> Television Interview with Jesse Ribot on </w:t>
      </w:r>
      <w:hyperlink r:id="rId80" w:history="1">
        <w:r w:rsidRPr="001A2D40">
          <w:rPr>
            <w:rStyle w:val="Hyperlink"/>
            <w:rFonts w:asciiTheme="majorHAnsi" w:hAnsiTheme="majorHAnsi" w:cstheme="majorHAnsi"/>
            <w:b/>
            <w:i/>
            <w:szCs w:val="24"/>
          </w:rPr>
          <w:t>Dialogue</w:t>
        </w:r>
      </w:hyperlink>
      <w:r w:rsidRPr="001A2D40">
        <w:rPr>
          <w:rFonts w:asciiTheme="majorHAnsi" w:hAnsiTheme="majorHAnsi" w:cstheme="majorHAnsi"/>
          <w:szCs w:val="24"/>
        </w:rPr>
        <w:t xml:space="preserve">, a television program produced by George Liston Seay at the Woodrow Wilson International Center for Scholars. The program is a discussion of the film </w:t>
      </w:r>
      <w:r w:rsidRPr="001A2D40">
        <w:rPr>
          <w:rFonts w:asciiTheme="majorHAnsi" w:hAnsiTheme="majorHAnsi" w:cstheme="majorHAnsi"/>
          <w:bCs/>
          <w:szCs w:val="24"/>
        </w:rPr>
        <w:t>“Weex Dunx and the Quota: Plucking Local Democracy in Senegal,”</w:t>
      </w:r>
      <w:r w:rsidRPr="001A2D40">
        <w:rPr>
          <w:rFonts w:asciiTheme="majorHAnsi" w:hAnsiTheme="majorHAnsi" w:cstheme="majorHAnsi"/>
          <w:szCs w:val="24"/>
        </w:rPr>
        <w:t xml:space="preserve"> above. [Also see accompanying article, Ribot 2009 in </w:t>
      </w:r>
      <w:r w:rsidRPr="001A2D40">
        <w:rPr>
          <w:rFonts w:asciiTheme="majorHAnsi" w:hAnsiTheme="majorHAnsi" w:cstheme="majorHAnsi"/>
          <w:i/>
          <w:szCs w:val="24"/>
        </w:rPr>
        <w:t>Development and Change</w:t>
      </w:r>
      <w:r w:rsidRPr="001A2D40">
        <w:rPr>
          <w:rFonts w:asciiTheme="majorHAnsi" w:hAnsiTheme="majorHAnsi" w:cstheme="majorHAnsi"/>
          <w:smallCaps/>
          <w:szCs w:val="24"/>
          <w:lang w:val="es-ES"/>
        </w:rPr>
        <w:t xml:space="preserve">.] </w:t>
      </w:r>
      <w:hyperlink r:id="rId81" w:history="1">
        <w:r w:rsidRPr="001A2D40">
          <w:rPr>
            <w:rStyle w:val="Hyperlink"/>
            <w:rFonts w:asciiTheme="majorHAnsi" w:hAnsiTheme="majorHAnsi" w:cstheme="majorHAnsi"/>
            <w:szCs w:val="24"/>
          </w:rPr>
          <w:t>The p</w:t>
        </w:r>
        <w:r w:rsidR="00BF6AEE" w:rsidRPr="001A2D40">
          <w:rPr>
            <w:rStyle w:val="Hyperlink"/>
            <w:rFonts w:asciiTheme="majorHAnsi" w:hAnsiTheme="majorHAnsi" w:cstheme="majorHAnsi"/>
            <w:szCs w:val="24"/>
          </w:rPr>
          <w:t>rogram can be viewed on line by clicking here</w:t>
        </w:r>
      </w:hyperlink>
      <w:r w:rsidR="00BF6AEE" w:rsidRPr="001A2D40">
        <w:rPr>
          <w:rFonts w:asciiTheme="majorHAnsi" w:hAnsiTheme="majorHAnsi" w:cstheme="majorHAnsi"/>
          <w:szCs w:val="24"/>
        </w:rPr>
        <w:t xml:space="preserve">. </w:t>
      </w:r>
      <w:r w:rsidR="00D545E9" w:rsidRPr="001A2D40">
        <w:rPr>
          <w:rFonts w:asciiTheme="majorHAnsi" w:hAnsiTheme="majorHAnsi" w:cstheme="majorHAnsi"/>
          <w:szCs w:val="24"/>
        </w:rPr>
        <w:t>Also see YouTube:</w:t>
      </w:r>
      <w:r w:rsidR="00AA1EF1" w:rsidRPr="001A2D40">
        <w:rPr>
          <w:rFonts w:asciiTheme="majorHAnsi" w:hAnsiTheme="majorHAnsi" w:cstheme="majorHAnsi"/>
          <w:szCs w:val="24"/>
        </w:rPr>
        <w:t xml:space="preserve"> </w:t>
      </w:r>
      <w:hyperlink r:id="rId82" w:history="1">
        <w:r w:rsidR="00C6072C" w:rsidRPr="001A2D40">
          <w:rPr>
            <w:rStyle w:val="Hyperlink"/>
            <w:rFonts w:asciiTheme="majorHAnsi" w:hAnsiTheme="majorHAnsi" w:cstheme="majorHAnsi"/>
          </w:rPr>
          <w:t>https://www.youtube.com/watch?v=Oi8ZjuTMfRU</w:t>
        </w:r>
      </w:hyperlink>
      <w:r w:rsidR="00C6072C" w:rsidRPr="001A2D40">
        <w:rPr>
          <w:rFonts w:asciiTheme="majorHAnsi" w:hAnsiTheme="majorHAnsi" w:cstheme="majorHAnsi"/>
        </w:rPr>
        <w:t xml:space="preserve">. </w:t>
      </w:r>
    </w:p>
    <w:p w14:paraId="789156A5" w14:textId="77777777" w:rsidR="00BF5E02" w:rsidRPr="001A2D40" w:rsidRDefault="00BF5E02" w:rsidP="00BF5E02">
      <w:pPr>
        <w:ind w:left="1530"/>
        <w:rPr>
          <w:rFonts w:asciiTheme="majorHAnsi" w:hAnsiTheme="majorHAnsi" w:cstheme="majorHAnsi"/>
          <w:szCs w:val="24"/>
        </w:rPr>
      </w:pPr>
    </w:p>
    <w:p w14:paraId="7AB5E6E8" w14:textId="77777777" w:rsidR="00BF5E02" w:rsidRPr="001A2D40" w:rsidRDefault="00BF5E02" w:rsidP="00BF5E02">
      <w:pPr>
        <w:ind w:left="1530"/>
        <w:rPr>
          <w:rFonts w:asciiTheme="majorHAnsi" w:hAnsiTheme="majorHAnsi" w:cstheme="majorHAnsi"/>
          <w:smallCaps/>
          <w:szCs w:val="24"/>
        </w:rPr>
      </w:pPr>
      <w:r w:rsidRPr="001A2D40">
        <w:rPr>
          <w:rFonts w:asciiTheme="majorHAnsi" w:hAnsiTheme="majorHAnsi" w:cstheme="majorHAnsi"/>
          <w:b/>
          <w:bCs/>
          <w:szCs w:val="24"/>
        </w:rPr>
        <w:t>“Distributional Equity in Forest Exploitation: Double Standards on an Uneven Playing Field,”</w:t>
      </w:r>
      <w:r w:rsidRPr="001A2D40">
        <w:rPr>
          <w:rFonts w:asciiTheme="majorHAnsi" w:hAnsiTheme="majorHAnsi" w:cstheme="majorHAnsi"/>
          <w:szCs w:val="24"/>
        </w:rPr>
        <w:t xml:space="preserve"> Keynote Speech by Jesse Ribot for the Seminar on the economic social and ecological importance of the world’s tropical forests and the challenges facing them Forest and Landscape Institute, University of Copenhagen 5/08. [Also see accompanying Larson and Ribot 2008 article.] The talk can be viewed on line via </w:t>
      </w:r>
      <w:hyperlink r:id="rId83" w:history="1">
        <w:r w:rsidRPr="001A2D40">
          <w:rPr>
            <w:rStyle w:val="Hyperlink"/>
            <w:rFonts w:asciiTheme="majorHAnsi" w:hAnsiTheme="majorHAnsi" w:cstheme="majorHAnsi"/>
            <w:szCs w:val="24"/>
          </w:rPr>
          <w:t>Vimeo</w:t>
        </w:r>
      </w:hyperlink>
      <w:r w:rsidRPr="001A2D40">
        <w:rPr>
          <w:rFonts w:asciiTheme="majorHAnsi" w:hAnsiTheme="majorHAnsi" w:cstheme="majorHAnsi"/>
          <w:szCs w:val="24"/>
        </w:rPr>
        <w:t xml:space="preserve"> [</w:t>
      </w:r>
      <w:hyperlink r:id="rId84" w:history="1">
        <w:r w:rsidRPr="001A2D40">
          <w:rPr>
            <w:rStyle w:val="Hyperlink"/>
            <w:rFonts w:asciiTheme="majorHAnsi" w:hAnsiTheme="majorHAnsi" w:cstheme="majorHAnsi"/>
            <w:szCs w:val="24"/>
          </w:rPr>
          <w:t>http://www.vimeo.com/1411865</w:t>
        </w:r>
      </w:hyperlink>
      <w:r w:rsidRPr="001A2D40">
        <w:rPr>
          <w:rFonts w:asciiTheme="majorHAnsi" w:hAnsiTheme="majorHAnsi" w:cstheme="majorHAnsi"/>
          <w:szCs w:val="24"/>
        </w:rPr>
        <w:t xml:space="preserve">]. </w:t>
      </w:r>
    </w:p>
    <w:p w14:paraId="2F6852EF" w14:textId="77777777" w:rsidR="00BF5E02" w:rsidRPr="001A2D40" w:rsidRDefault="00BF5E02" w:rsidP="00BF5E02">
      <w:pPr>
        <w:ind w:left="1530"/>
        <w:rPr>
          <w:rFonts w:asciiTheme="majorHAnsi" w:hAnsiTheme="majorHAnsi" w:cstheme="majorHAnsi"/>
          <w:szCs w:val="24"/>
        </w:rPr>
      </w:pPr>
    </w:p>
    <w:p w14:paraId="50427004" w14:textId="7B175AB3" w:rsidR="00BF5E02" w:rsidRPr="001A2D40" w:rsidRDefault="00CC1DD4" w:rsidP="00AD2CCB">
      <w:pPr>
        <w:ind w:left="1530"/>
        <w:rPr>
          <w:rFonts w:asciiTheme="majorHAnsi" w:hAnsiTheme="majorHAnsi" w:cstheme="majorHAnsi"/>
          <w:szCs w:val="24"/>
        </w:rPr>
      </w:pPr>
      <w:r w:rsidRPr="001A2D40">
        <w:rPr>
          <w:rFonts w:asciiTheme="majorHAnsi" w:hAnsiTheme="majorHAnsi" w:cstheme="majorHAnsi"/>
          <w:b/>
          <w:bCs/>
          <w:szCs w:val="24"/>
        </w:rPr>
        <w:t>An Ode to the Lorax, “</w:t>
      </w:r>
      <w:r w:rsidR="00BF5E02" w:rsidRPr="001A2D40">
        <w:rPr>
          <w:rFonts w:asciiTheme="majorHAnsi" w:hAnsiTheme="majorHAnsi" w:cstheme="majorHAnsi"/>
          <w:b/>
          <w:bCs/>
          <w:szCs w:val="24"/>
        </w:rPr>
        <w:t>The Business of Sustainable Development: An African Forest Tale,”</w:t>
      </w:r>
      <w:r w:rsidR="00BF5E02" w:rsidRPr="001A2D40">
        <w:rPr>
          <w:rFonts w:asciiTheme="majorHAnsi" w:hAnsiTheme="majorHAnsi" w:cstheme="majorHAnsi"/>
          <w:szCs w:val="24"/>
        </w:rPr>
        <w:t xml:space="preserve"> A Story for Children and Select Adults by Jesse Ribot with Illustrations by Mor Gueye. Please visit </w:t>
      </w:r>
      <w:hyperlink r:id="rId85" w:history="1">
        <w:r w:rsidR="00BF5E02" w:rsidRPr="001A2D40">
          <w:rPr>
            <w:rStyle w:val="Hyperlink"/>
            <w:rFonts w:asciiTheme="majorHAnsi" w:hAnsiTheme="majorHAnsi" w:cstheme="majorHAnsi"/>
            <w:szCs w:val="24"/>
          </w:rPr>
          <w:t>YouTube</w:t>
        </w:r>
      </w:hyperlink>
      <w:r w:rsidR="00BF5E02" w:rsidRPr="001A2D40">
        <w:rPr>
          <w:rFonts w:asciiTheme="majorHAnsi" w:hAnsiTheme="majorHAnsi" w:cstheme="majorHAnsi"/>
          <w:szCs w:val="24"/>
        </w:rPr>
        <w:t xml:space="preserve"> [http://www.youtube.com/watch?v=Li_taFYxA6s] to view. A </w:t>
      </w:r>
      <w:r w:rsidR="00322B37" w:rsidRPr="001A2D40">
        <w:rPr>
          <w:rFonts w:asciiTheme="majorHAnsi" w:hAnsiTheme="majorHAnsi" w:cstheme="majorHAnsi"/>
        </w:rPr>
        <w:t>discussion</w:t>
      </w:r>
      <w:r w:rsidR="00BF5E02" w:rsidRPr="001A2D40">
        <w:rPr>
          <w:rFonts w:asciiTheme="majorHAnsi" w:hAnsiTheme="majorHAnsi" w:cstheme="majorHAnsi"/>
          <w:szCs w:val="24"/>
        </w:rPr>
        <w:t xml:space="preserve"> with the author of this story can be seen on the television program ‘</w:t>
      </w:r>
      <w:hyperlink r:id="rId86" w:history="1">
        <w:r w:rsidR="00BF5E02" w:rsidRPr="001A2D40">
          <w:rPr>
            <w:rStyle w:val="Hyperlink"/>
            <w:rFonts w:asciiTheme="majorHAnsi" w:hAnsiTheme="majorHAnsi" w:cstheme="majorHAnsi"/>
            <w:szCs w:val="24"/>
          </w:rPr>
          <w:t>Dialogue’</w:t>
        </w:r>
      </w:hyperlink>
      <w:r w:rsidR="00BF5E02" w:rsidRPr="001A2D40">
        <w:rPr>
          <w:rFonts w:asciiTheme="majorHAnsi" w:hAnsiTheme="majorHAnsi" w:cstheme="majorHAnsi"/>
          <w:szCs w:val="24"/>
        </w:rPr>
        <w:t xml:space="preserve"> of the </w:t>
      </w:r>
      <w:r w:rsidR="00BF5E02" w:rsidRPr="001A2D40">
        <w:rPr>
          <w:rFonts w:asciiTheme="majorHAnsi" w:hAnsiTheme="majorHAnsi" w:cstheme="majorHAnsi"/>
          <w:szCs w:val="24"/>
        </w:rPr>
        <w:lastRenderedPageBreak/>
        <w:t>Woodrow Wilson International Center for Scholars</w:t>
      </w:r>
      <w:r w:rsidR="00AD2CCB" w:rsidRPr="001A2D40">
        <w:rPr>
          <w:rFonts w:asciiTheme="majorHAnsi" w:hAnsiTheme="majorHAnsi" w:cstheme="majorHAnsi"/>
          <w:szCs w:val="24"/>
        </w:rPr>
        <w:t xml:space="preserve">: </w:t>
      </w:r>
      <w:hyperlink r:id="rId87" w:history="1">
        <w:r w:rsidR="00AD2CCB" w:rsidRPr="001A2D40">
          <w:rPr>
            <w:rStyle w:val="Hyperlink"/>
            <w:rFonts w:asciiTheme="majorHAnsi" w:hAnsiTheme="majorHAnsi" w:cstheme="majorHAnsi"/>
            <w:szCs w:val="24"/>
          </w:rPr>
          <w:t>https://www.youtube.com/watch?v=r_Fnz6EZy-0</w:t>
        </w:r>
      </w:hyperlink>
    </w:p>
    <w:p w14:paraId="3F8BBB6C" w14:textId="77777777" w:rsidR="00AD2CCB" w:rsidRPr="001A2D40" w:rsidRDefault="00AD2CCB" w:rsidP="00AD2CCB">
      <w:pPr>
        <w:ind w:left="1530"/>
        <w:rPr>
          <w:rFonts w:asciiTheme="majorHAnsi" w:hAnsiTheme="majorHAnsi" w:cstheme="majorHAnsi"/>
        </w:rPr>
      </w:pPr>
    </w:p>
    <w:p w14:paraId="1FD03773" w14:textId="77777777" w:rsidR="00BF5E02" w:rsidRPr="001A2D40" w:rsidRDefault="00BF5E02" w:rsidP="007571BF">
      <w:p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szCs w:val="24"/>
        </w:rPr>
      </w:pPr>
    </w:p>
    <w:p w14:paraId="11EC0322" w14:textId="77777777" w:rsidR="00F1185F" w:rsidRPr="001A2D40" w:rsidRDefault="00F1185F" w:rsidP="00CB1FF7">
      <w:pPr>
        <w:pStyle w:val="Heading1"/>
        <w:rPr>
          <w:rFonts w:asciiTheme="majorHAnsi" w:hAnsiTheme="majorHAnsi" w:cstheme="majorHAnsi"/>
        </w:rPr>
      </w:pPr>
      <w:bookmarkStart w:id="28" w:name="_Toc7254814"/>
      <w:proofErr w:type="gramStart"/>
      <w:r w:rsidRPr="001A2D40">
        <w:rPr>
          <w:rFonts w:asciiTheme="majorHAnsi" w:hAnsiTheme="majorHAnsi" w:cstheme="majorHAnsi"/>
        </w:rPr>
        <w:t>Film  Showings</w:t>
      </w:r>
      <w:bookmarkEnd w:id="28"/>
      <w:proofErr w:type="gramEnd"/>
      <w:r w:rsidRPr="001A2D40">
        <w:rPr>
          <w:rFonts w:asciiTheme="majorHAnsi" w:hAnsiTheme="majorHAnsi" w:cstheme="majorHAnsi"/>
        </w:rPr>
        <w:t xml:space="preserve"> </w:t>
      </w:r>
    </w:p>
    <w:p w14:paraId="2640E65A" w14:textId="77777777" w:rsidR="00F1185F" w:rsidRPr="001A2D40" w:rsidRDefault="00F1185F" w:rsidP="007571BF">
      <w:p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szCs w:val="24"/>
        </w:rPr>
      </w:pPr>
      <w:r w:rsidRPr="001A2D40">
        <w:rPr>
          <w:rFonts w:asciiTheme="majorHAnsi" w:hAnsiTheme="majorHAnsi" w:cstheme="majorHAnsi"/>
          <w:b/>
          <w:i/>
          <w:spacing w:val="-2"/>
          <w:szCs w:val="24"/>
        </w:rPr>
        <w:t xml:space="preserve">“Weex Dunx and the Quota: Plucking Local Democracy in Senegal” </w:t>
      </w:r>
      <w:r w:rsidRPr="001A2D40">
        <w:rPr>
          <w:rFonts w:asciiTheme="majorHAnsi" w:hAnsiTheme="majorHAnsi" w:cstheme="majorHAnsi"/>
          <w:spacing w:val="-2"/>
          <w:szCs w:val="24"/>
        </w:rPr>
        <w:t>(completed 2007)</w:t>
      </w:r>
      <w:r w:rsidRPr="001A2D40">
        <w:rPr>
          <w:rFonts w:asciiTheme="majorHAnsi" w:hAnsiTheme="majorHAnsi" w:cstheme="majorHAnsi"/>
          <w:bCs/>
          <w:szCs w:val="24"/>
        </w:rPr>
        <w:t xml:space="preserve"> </w:t>
      </w:r>
    </w:p>
    <w:p w14:paraId="22D1CA9C" w14:textId="77777777" w:rsidR="00F1185F" w:rsidRPr="001A2D40" w:rsidRDefault="00F1185F"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szCs w:val="24"/>
        </w:rPr>
      </w:pPr>
      <w:r w:rsidRPr="001A2D40">
        <w:rPr>
          <w:rFonts w:asciiTheme="majorHAnsi" w:hAnsiTheme="majorHAnsi" w:cstheme="majorHAnsi"/>
          <w:spacing w:val="-2"/>
          <w:szCs w:val="24"/>
        </w:rPr>
        <w:t>IASC, Cheltenham, UK June 2006</w:t>
      </w:r>
    </w:p>
    <w:p w14:paraId="65569A30" w14:textId="77777777" w:rsidR="00F1185F" w:rsidRPr="001A2D40" w:rsidRDefault="00F1185F"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szCs w:val="24"/>
        </w:rPr>
      </w:pPr>
      <w:r w:rsidRPr="001A2D40">
        <w:rPr>
          <w:rFonts w:asciiTheme="majorHAnsi" w:hAnsiTheme="majorHAnsi" w:cstheme="majorHAnsi"/>
          <w:spacing w:val="-2"/>
          <w:szCs w:val="24"/>
        </w:rPr>
        <w:t xml:space="preserve">USAID, Washington, DC, </w:t>
      </w:r>
    </w:p>
    <w:p w14:paraId="46660345" w14:textId="77777777" w:rsidR="00F1185F" w:rsidRPr="001A2D40" w:rsidRDefault="00F1185F"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szCs w:val="24"/>
        </w:rPr>
      </w:pPr>
      <w:r w:rsidRPr="001A2D40">
        <w:rPr>
          <w:rFonts w:asciiTheme="majorHAnsi" w:hAnsiTheme="majorHAnsi" w:cstheme="majorHAnsi"/>
          <w:spacing w:val="-2"/>
          <w:szCs w:val="24"/>
        </w:rPr>
        <w:t>World Bank, Washington, DC</w:t>
      </w:r>
    </w:p>
    <w:p w14:paraId="5298541E" w14:textId="77777777" w:rsidR="00F1185F" w:rsidRPr="001A2D40" w:rsidRDefault="00F1185F"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szCs w:val="24"/>
        </w:rPr>
      </w:pPr>
      <w:r w:rsidRPr="001A2D40">
        <w:rPr>
          <w:rFonts w:asciiTheme="majorHAnsi" w:hAnsiTheme="majorHAnsi" w:cstheme="majorHAnsi"/>
          <w:spacing w:val="-2"/>
          <w:szCs w:val="24"/>
        </w:rPr>
        <w:t>University of Michigan, SNRE</w:t>
      </w:r>
    </w:p>
    <w:p w14:paraId="38DFEBE0" w14:textId="77777777" w:rsidR="00F1185F" w:rsidRPr="001A2D40" w:rsidRDefault="00F1185F" w:rsidP="007571BF">
      <w:p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szCs w:val="24"/>
        </w:rPr>
      </w:pPr>
      <w:r w:rsidRPr="001A2D40">
        <w:rPr>
          <w:rFonts w:asciiTheme="majorHAnsi" w:hAnsiTheme="majorHAnsi" w:cstheme="majorHAnsi"/>
          <w:spacing w:val="-2"/>
          <w:szCs w:val="24"/>
        </w:rPr>
        <w:t xml:space="preserve">This film is also being used in courses at University Cheikh Anta Diop in Dakar, Senegal, Université Gaston Berget, St. Louise, Senegal, University of Copenhagen, Wageningen University, University if California, Berkeley, University of Oslo, among many others.  ENDA Tiers Monde, an international NGO has been using the film in its “Lead Africa” program (2008-10). </w:t>
      </w:r>
    </w:p>
    <w:p w14:paraId="0168B636" w14:textId="77777777" w:rsidR="00A61CF8" w:rsidRPr="001A2D40" w:rsidRDefault="00A61CF8"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szCs w:val="24"/>
        </w:rPr>
      </w:pPr>
      <w:r w:rsidRPr="001A2D40">
        <w:rPr>
          <w:rFonts w:asciiTheme="majorHAnsi" w:hAnsiTheme="majorHAnsi" w:cstheme="majorHAnsi"/>
          <w:spacing w:val="-2"/>
          <w:szCs w:val="24"/>
        </w:rPr>
        <w:t xml:space="preserve">I am no longer listing film showings since they have become </w:t>
      </w:r>
      <w:r w:rsidR="00CB1FF7" w:rsidRPr="001A2D40">
        <w:rPr>
          <w:rFonts w:asciiTheme="majorHAnsi" w:hAnsiTheme="majorHAnsi" w:cstheme="majorHAnsi"/>
          <w:spacing w:val="-2"/>
          <w:szCs w:val="24"/>
        </w:rPr>
        <w:t>too</w:t>
      </w:r>
      <w:r w:rsidRPr="001A2D40">
        <w:rPr>
          <w:rFonts w:asciiTheme="majorHAnsi" w:hAnsiTheme="majorHAnsi" w:cstheme="majorHAnsi"/>
          <w:spacing w:val="-2"/>
          <w:szCs w:val="24"/>
        </w:rPr>
        <w:t xml:space="preserve"> frequent. </w:t>
      </w:r>
    </w:p>
    <w:p w14:paraId="2922F42F" w14:textId="77777777" w:rsidR="00F1185F" w:rsidRPr="001A2D40" w:rsidRDefault="00F1185F" w:rsidP="007571BF">
      <w:p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szCs w:val="24"/>
        </w:rPr>
      </w:pPr>
    </w:p>
    <w:p w14:paraId="3CFE7C41" w14:textId="22DC028F" w:rsidR="00F1185F" w:rsidRPr="001A2D40" w:rsidRDefault="00F1185F" w:rsidP="007571BF">
      <w:pPr>
        <w:tabs>
          <w:tab w:val="left" w:pos="-1440"/>
          <w:tab w:val="left" w:pos="-720"/>
          <w:tab w:val="left" w:pos="0"/>
          <w:tab w:val="left" w:pos="313"/>
          <w:tab w:val="left" w:pos="626"/>
          <w:tab w:val="left" w:pos="1242"/>
          <w:tab w:val="left" w:pos="1512"/>
          <w:tab w:val="left" w:pos="2160"/>
          <w:tab w:val="left" w:pos="7200"/>
        </w:tabs>
        <w:suppressAutoHyphens/>
        <w:rPr>
          <w:rFonts w:asciiTheme="majorHAnsi" w:hAnsiTheme="majorHAnsi" w:cstheme="majorHAnsi"/>
          <w:b/>
          <w:i/>
          <w:spacing w:val="-2"/>
          <w:szCs w:val="24"/>
        </w:rPr>
      </w:pPr>
      <w:r w:rsidRPr="001A2D40">
        <w:rPr>
          <w:rFonts w:asciiTheme="majorHAnsi" w:hAnsiTheme="majorHAnsi" w:cstheme="majorHAnsi"/>
          <w:b/>
          <w:i/>
          <w:spacing w:val="-2"/>
          <w:szCs w:val="24"/>
        </w:rPr>
        <w:t xml:space="preserve">“Semmiñ Ñiaari Boor” (“Double Bladed Axe”) </w:t>
      </w:r>
      <w:r w:rsidRPr="001A2D40">
        <w:rPr>
          <w:rFonts w:asciiTheme="majorHAnsi" w:hAnsiTheme="majorHAnsi" w:cstheme="majorHAnsi"/>
          <w:spacing w:val="-2"/>
          <w:szCs w:val="24"/>
        </w:rPr>
        <w:t xml:space="preserve">(completed 2010). </w:t>
      </w:r>
    </w:p>
    <w:p w14:paraId="09F18C0A" w14:textId="77777777" w:rsidR="00F1185F" w:rsidRPr="001A2D40" w:rsidRDefault="00F1185F"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szCs w:val="24"/>
          <w:lang w:val="fr-SN"/>
        </w:rPr>
      </w:pPr>
      <w:r w:rsidRPr="001A2D40">
        <w:rPr>
          <w:rFonts w:asciiTheme="majorHAnsi" w:hAnsiTheme="majorHAnsi" w:cstheme="majorHAnsi"/>
          <w:spacing w:val="-2"/>
          <w:szCs w:val="24"/>
          <w:lang w:val="fr-SN"/>
        </w:rPr>
        <w:t>La Maison de la Culture Douta Seck, Dakar, January 2010.</w:t>
      </w:r>
    </w:p>
    <w:p w14:paraId="12962344" w14:textId="77777777" w:rsidR="00F1185F" w:rsidRPr="001A2D40" w:rsidRDefault="00F1185F"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szCs w:val="24"/>
        </w:rPr>
      </w:pPr>
      <w:r w:rsidRPr="001A2D40">
        <w:rPr>
          <w:rFonts w:asciiTheme="majorHAnsi" w:hAnsiTheme="majorHAnsi" w:cstheme="majorHAnsi"/>
          <w:spacing w:val="-2"/>
          <w:szCs w:val="24"/>
        </w:rPr>
        <w:t>Center for International Forestry Research (CIFOR) Conference on "Taking stock of smallholder and community forestry: Where do we go from here?" Montpellier, France, March 2010.</w:t>
      </w:r>
    </w:p>
    <w:p w14:paraId="24D3B40F" w14:textId="77777777" w:rsidR="00F1185F" w:rsidRPr="001A2D40" w:rsidRDefault="00F1185F"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szCs w:val="24"/>
        </w:rPr>
      </w:pPr>
      <w:r w:rsidRPr="001A2D40">
        <w:rPr>
          <w:rFonts w:asciiTheme="majorHAnsi" w:hAnsiTheme="majorHAnsi" w:cstheme="majorHAnsi"/>
          <w:spacing w:val="-2"/>
          <w:szCs w:val="24"/>
        </w:rPr>
        <w:t xml:space="preserve">American Association for Geographers Meetings, Washington, DC, April 2010. </w:t>
      </w:r>
    </w:p>
    <w:p w14:paraId="68AF5A72" w14:textId="77777777" w:rsidR="00F1185F" w:rsidRPr="001A2D40" w:rsidRDefault="00F1185F"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szCs w:val="24"/>
        </w:rPr>
      </w:pPr>
      <w:r w:rsidRPr="001A2D40">
        <w:rPr>
          <w:rFonts w:asciiTheme="majorHAnsi" w:hAnsiTheme="majorHAnsi" w:cstheme="majorHAnsi"/>
          <w:spacing w:val="-2"/>
          <w:szCs w:val="24"/>
        </w:rPr>
        <w:t xml:space="preserve">World Bank, Social Development Division, Washington, DC, April 2010. </w:t>
      </w:r>
    </w:p>
    <w:p w14:paraId="2A2DADB1" w14:textId="77777777" w:rsidR="00F1185F" w:rsidRPr="001A2D40" w:rsidRDefault="00F1185F"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szCs w:val="24"/>
        </w:rPr>
      </w:pPr>
      <w:r w:rsidRPr="001A2D40">
        <w:rPr>
          <w:rFonts w:asciiTheme="majorHAnsi" w:hAnsiTheme="majorHAnsi" w:cstheme="majorHAnsi"/>
          <w:spacing w:val="-2"/>
          <w:szCs w:val="24"/>
        </w:rPr>
        <w:t xml:space="preserve">Krannert Art Museum, University of Illinois, April 2010. </w:t>
      </w:r>
    </w:p>
    <w:p w14:paraId="356D36D1" w14:textId="77777777" w:rsidR="00F1185F" w:rsidRPr="001A2D40" w:rsidRDefault="00F1185F"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szCs w:val="24"/>
        </w:rPr>
      </w:pPr>
      <w:r w:rsidRPr="001A2D40">
        <w:rPr>
          <w:rFonts w:asciiTheme="majorHAnsi" w:hAnsiTheme="majorHAnsi" w:cstheme="majorHAnsi"/>
          <w:spacing w:val="-2"/>
          <w:szCs w:val="24"/>
        </w:rPr>
        <w:t>International Center for Local Government, Visby Sweden, May 2010.</w:t>
      </w:r>
    </w:p>
    <w:p w14:paraId="39DCCFC3" w14:textId="77777777" w:rsidR="00F1185F" w:rsidRPr="001A2D40" w:rsidRDefault="00F1185F"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szCs w:val="24"/>
        </w:rPr>
      </w:pPr>
      <w:r w:rsidRPr="001A2D40">
        <w:rPr>
          <w:rFonts w:asciiTheme="majorHAnsi" w:hAnsiTheme="majorHAnsi" w:cstheme="majorHAnsi"/>
          <w:spacing w:val="-2"/>
          <w:szCs w:val="24"/>
        </w:rPr>
        <w:t xml:space="preserve">University of Copenhagen, Forests and Landscapes Department, May 2010. </w:t>
      </w:r>
    </w:p>
    <w:p w14:paraId="671B2B87" w14:textId="77777777" w:rsidR="00F1185F" w:rsidRPr="001A2D40" w:rsidRDefault="00F1185F"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szCs w:val="24"/>
        </w:rPr>
      </w:pPr>
      <w:r w:rsidRPr="001A2D40">
        <w:rPr>
          <w:rFonts w:asciiTheme="majorHAnsi" w:hAnsiTheme="majorHAnsi" w:cstheme="majorHAnsi"/>
          <w:spacing w:val="-2"/>
          <w:szCs w:val="24"/>
        </w:rPr>
        <w:t xml:space="preserve">Roskilde University, Denmark, Workshop on Local Politics in Africa, May 2010. </w:t>
      </w:r>
    </w:p>
    <w:p w14:paraId="1861C305" w14:textId="77777777" w:rsidR="00F1185F" w:rsidRPr="001A2D40" w:rsidRDefault="00F1185F"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szCs w:val="24"/>
        </w:rPr>
      </w:pPr>
      <w:r w:rsidRPr="001A2D40">
        <w:rPr>
          <w:rFonts w:asciiTheme="majorHAnsi" w:hAnsiTheme="majorHAnsi" w:cstheme="majorHAnsi"/>
          <w:spacing w:val="-2"/>
          <w:szCs w:val="24"/>
        </w:rPr>
        <w:t xml:space="preserve">International Conference on Climate and Sustainable Development in Semi-arid Regions, Fortaleza, Brazil, August 2010. </w:t>
      </w:r>
    </w:p>
    <w:p w14:paraId="79835CA5" w14:textId="77777777" w:rsidR="00F1185F" w:rsidRPr="001A2D40" w:rsidRDefault="00F1185F"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szCs w:val="24"/>
        </w:rPr>
      </w:pPr>
      <w:r w:rsidRPr="001A2D40">
        <w:rPr>
          <w:rFonts w:asciiTheme="majorHAnsi" w:hAnsiTheme="majorHAnsi" w:cstheme="majorHAnsi"/>
          <w:spacing w:val="-2"/>
          <w:szCs w:val="24"/>
        </w:rPr>
        <w:t>International Center for Local Democracy (ICLD) Advanced Training Program "Decentralization and Good Governance with a Gender Perspective," Gothenburg, September 2010.</w:t>
      </w:r>
    </w:p>
    <w:p w14:paraId="3F86313C" w14:textId="77777777" w:rsidR="00F1185F" w:rsidRPr="001A2D40" w:rsidRDefault="00F1185F"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szCs w:val="24"/>
        </w:rPr>
      </w:pPr>
      <w:r w:rsidRPr="001A2D40">
        <w:rPr>
          <w:rFonts w:asciiTheme="majorHAnsi" w:hAnsiTheme="majorHAnsi" w:cstheme="majorHAnsi"/>
          <w:spacing w:val="-2"/>
          <w:szCs w:val="24"/>
        </w:rPr>
        <w:t>University of California, Berkeley, November 2010.</w:t>
      </w:r>
    </w:p>
    <w:p w14:paraId="1A1B980D" w14:textId="77777777" w:rsidR="00F1185F" w:rsidRPr="001A2D40" w:rsidRDefault="00F1185F"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szCs w:val="24"/>
        </w:rPr>
      </w:pPr>
      <w:r w:rsidRPr="001A2D40">
        <w:rPr>
          <w:rFonts w:asciiTheme="majorHAnsi" w:hAnsiTheme="majorHAnsi" w:cstheme="majorHAnsi"/>
          <w:spacing w:val="-2"/>
          <w:szCs w:val="24"/>
        </w:rPr>
        <w:t>ATREE, Bangaloru, India, January 2011.</w:t>
      </w:r>
    </w:p>
    <w:p w14:paraId="2FA4E89D" w14:textId="77777777" w:rsidR="00F1185F" w:rsidRPr="001A2D40" w:rsidRDefault="00F1185F"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szCs w:val="24"/>
        </w:rPr>
      </w:pPr>
      <w:r w:rsidRPr="001A2D40">
        <w:rPr>
          <w:rFonts w:asciiTheme="majorHAnsi" w:hAnsiTheme="majorHAnsi" w:cstheme="majorHAnsi"/>
          <w:spacing w:val="-2"/>
          <w:szCs w:val="24"/>
        </w:rPr>
        <w:t>International Association for the Study of Commons (IASC), Hyderabad, India, January 2011.</w:t>
      </w:r>
    </w:p>
    <w:p w14:paraId="647CAA39" w14:textId="77777777" w:rsidR="00F1185F" w:rsidRPr="001A2D40" w:rsidRDefault="00F1185F"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szCs w:val="24"/>
          <w:lang w:val="fr-FR"/>
        </w:rPr>
      </w:pPr>
      <w:r w:rsidRPr="001A2D40">
        <w:rPr>
          <w:rFonts w:asciiTheme="majorHAnsi" w:hAnsiTheme="majorHAnsi" w:cstheme="majorHAnsi"/>
          <w:spacing w:val="-2"/>
          <w:szCs w:val="24"/>
          <w:lang w:val="fr-FR"/>
        </w:rPr>
        <w:t xml:space="preserve">Université Cheikh Anta Diop, Institute des Sciences de l’Environnement, Dakar March 2011. </w:t>
      </w:r>
    </w:p>
    <w:p w14:paraId="1D9B28B9" w14:textId="77777777" w:rsidR="00F1185F" w:rsidRPr="001A2D40" w:rsidRDefault="00F1185F"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szCs w:val="24"/>
        </w:rPr>
      </w:pPr>
      <w:r w:rsidRPr="001A2D40">
        <w:rPr>
          <w:rFonts w:asciiTheme="majorHAnsi" w:hAnsiTheme="majorHAnsi" w:cstheme="majorHAnsi"/>
          <w:spacing w:val="-2"/>
          <w:szCs w:val="24"/>
        </w:rPr>
        <w:t>Forum Civile (</w:t>
      </w:r>
      <w:r w:rsidR="00931CCC" w:rsidRPr="001A2D40">
        <w:rPr>
          <w:rFonts w:asciiTheme="majorHAnsi" w:hAnsiTheme="majorHAnsi" w:cstheme="majorHAnsi"/>
          <w:spacing w:val="-2"/>
          <w:szCs w:val="24"/>
        </w:rPr>
        <w:t xml:space="preserve">an </w:t>
      </w:r>
      <w:r w:rsidRPr="001A2D40">
        <w:rPr>
          <w:rFonts w:asciiTheme="majorHAnsi" w:hAnsiTheme="majorHAnsi" w:cstheme="majorHAnsi"/>
          <w:spacing w:val="-2"/>
          <w:szCs w:val="24"/>
        </w:rPr>
        <w:t xml:space="preserve">anti-corruption </w:t>
      </w:r>
      <w:r w:rsidR="00931CCC" w:rsidRPr="001A2D40">
        <w:rPr>
          <w:rFonts w:asciiTheme="majorHAnsi" w:hAnsiTheme="majorHAnsi" w:cstheme="majorHAnsi"/>
          <w:spacing w:val="-2"/>
          <w:szCs w:val="24"/>
        </w:rPr>
        <w:t>institute</w:t>
      </w:r>
      <w:r w:rsidRPr="001A2D40">
        <w:rPr>
          <w:rFonts w:asciiTheme="majorHAnsi" w:hAnsiTheme="majorHAnsi" w:cstheme="majorHAnsi"/>
          <w:spacing w:val="-2"/>
          <w:szCs w:val="24"/>
        </w:rPr>
        <w:t>), Dakar, March 2011.</w:t>
      </w:r>
    </w:p>
    <w:p w14:paraId="6475F6C7" w14:textId="77777777" w:rsidR="00F1185F" w:rsidRPr="001A2D40" w:rsidRDefault="00F1185F"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szCs w:val="24"/>
        </w:rPr>
      </w:pPr>
      <w:r w:rsidRPr="001A2D40">
        <w:rPr>
          <w:rFonts w:asciiTheme="majorHAnsi" w:hAnsiTheme="majorHAnsi" w:cstheme="majorHAnsi"/>
          <w:spacing w:val="-2"/>
          <w:szCs w:val="24"/>
        </w:rPr>
        <w:t xml:space="preserve">Multiple showings by research team in Tambacounda villages and in Forest Service and forestry project offices in Senegal, 2011. </w:t>
      </w:r>
    </w:p>
    <w:p w14:paraId="1C892BA1" w14:textId="77777777" w:rsidR="00F1185F" w:rsidRPr="001A2D40" w:rsidRDefault="00F1185F"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szCs w:val="24"/>
        </w:rPr>
      </w:pPr>
      <w:r w:rsidRPr="001A2D40">
        <w:rPr>
          <w:rFonts w:asciiTheme="majorHAnsi" w:hAnsiTheme="majorHAnsi" w:cstheme="majorHAnsi"/>
          <w:spacing w:val="-2"/>
          <w:szCs w:val="24"/>
        </w:rPr>
        <w:t xml:space="preserve">National Television of Senegal, NTS, April 2012. The film was banned by the Minister of Environment in May 2011. It was finally shown on Television in April 2012 after negotiations with the opposition and national television channels. The film was accompanied by a debate between Ribot and the President of the National Union of Forestry Cooperatives and the Director of Forest Production and Reforestation of Senegal’s Forest Service. There were so </w:t>
      </w:r>
      <w:r w:rsidRPr="001A2D40">
        <w:rPr>
          <w:rFonts w:asciiTheme="majorHAnsi" w:hAnsiTheme="majorHAnsi" w:cstheme="majorHAnsi"/>
          <w:spacing w:val="-2"/>
          <w:szCs w:val="24"/>
        </w:rPr>
        <w:lastRenderedPageBreak/>
        <w:t xml:space="preserve">many calls into the television station that the film was shown four times at prime time on national television in a period of under ten days. </w:t>
      </w:r>
    </w:p>
    <w:p w14:paraId="555B7237" w14:textId="77777777" w:rsidR="00F1185F" w:rsidRPr="001A2D40" w:rsidRDefault="00A61CF8" w:rsidP="00510DB1">
      <w:pPr>
        <w:numPr>
          <w:ilvl w:val="0"/>
          <w:numId w:val="23"/>
        </w:num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szCs w:val="24"/>
        </w:rPr>
      </w:pPr>
      <w:r w:rsidRPr="001A2D40">
        <w:rPr>
          <w:rFonts w:asciiTheme="majorHAnsi" w:hAnsiTheme="majorHAnsi" w:cstheme="majorHAnsi"/>
          <w:spacing w:val="-2"/>
          <w:szCs w:val="24"/>
        </w:rPr>
        <w:t xml:space="preserve">I am no longer listing film showings since they have become </w:t>
      </w:r>
      <w:r w:rsidR="00CB1FF7" w:rsidRPr="001A2D40">
        <w:rPr>
          <w:rFonts w:asciiTheme="majorHAnsi" w:hAnsiTheme="majorHAnsi" w:cstheme="majorHAnsi"/>
          <w:spacing w:val="-2"/>
          <w:szCs w:val="24"/>
        </w:rPr>
        <w:t>too</w:t>
      </w:r>
      <w:r w:rsidRPr="001A2D40">
        <w:rPr>
          <w:rFonts w:asciiTheme="majorHAnsi" w:hAnsiTheme="majorHAnsi" w:cstheme="majorHAnsi"/>
          <w:spacing w:val="-2"/>
          <w:szCs w:val="24"/>
        </w:rPr>
        <w:t xml:space="preserve"> frequent. </w:t>
      </w:r>
    </w:p>
    <w:p w14:paraId="303980B2" w14:textId="77777777" w:rsidR="00F1185F" w:rsidRPr="001A2D40" w:rsidRDefault="00F1185F" w:rsidP="007571BF">
      <w:p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szCs w:val="24"/>
        </w:rPr>
      </w:pPr>
    </w:p>
    <w:p w14:paraId="57F418BD" w14:textId="175BF245" w:rsidR="00961ACF" w:rsidRPr="001A2D40" w:rsidRDefault="00F1185F" w:rsidP="00961ACF">
      <w:pPr>
        <w:pStyle w:val="Heading1"/>
        <w:rPr>
          <w:rFonts w:asciiTheme="majorHAnsi" w:hAnsiTheme="majorHAnsi" w:cstheme="majorHAnsi"/>
        </w:rPr>
      </w:pPr>
      <w:bookmarkStart w:id="29" w:name="_Toc7254815"/>
      <w:r w:rsidRPr="001A2D40">
        <w:rPr>
          <w:rFonts w:asciiTheme="majorHAnsi" w:hAnsiTheme="majorHAnsi" w:cstheme="majorHAnsi"/>
        </w:rPr>
        <w:t>Foreign Languages</w:t>
      </w:r>
      <w:bookmarkEnd w:id="29"/>
    </w:p>
    <w:tbl>
      <w:tblPr>
        <w:tblStyle w:val="TableGrid"/>
        <w:tblW w:w="0" w:type="auto"/>
        <w:tblLook w:val="04A0" w:firstRow="1" w:lastRow="0" w:firstColumn="1" w:lastColumn="0" w:noHBand="0" w:noVBand="1"/>
      </w:tblPr>
      <w:tblGrid>
        <w:gridCol w:w="5678"/>
        <w:gridCol w:w="988"/>
        <w:gridCol w:w="1335"/>
        <w:gridCol w:w="1349"/>
      </w:tblGrid>
      <w:tr w:rsidR="00961ACF" w:rsidRPr="001A2D40" w14:paraId="4AA5F540" w14:textId="77777777" w:rsidTr="00C6072C">
        <w:tc>
          <w:tcPr>
            <w:tcW w:w="5868" w:type="dxa"/>
          </w:tcPr>
          <w:p w14:paraId="4A65DD9B" w14:textId="77777777" w:rsidR="00961ACF" w:rsidRPr="001A2D40" w:rsidRDefault="00961ACF" w:rsidP="00C6072C">
            <w:pPr>
              <w:rPr>
                <w:rFonts w:asciiTheme="majorHAnsi" w:hAnsiTheme="majorHAnsi" w:cstheme="majorHAnsi"/>
                <w:b/>
              </w:rPr>
            </w:pPr>
            <w:r w:rsidRPr="001A2D40">
              <w:rPr>
                <w:rFonts w:asciiTheme="majorHAnsi" w:hAnsiTheme="majorHAnsi" w:cstheme="majorHAnsi"/>
                <w:b/>
              </w:rPr>
              <w:t>Language</w:t>
            </w:r>
          </w:p>
        </w:tc>
        <w:tc>
          <w:tcPr>
            <w:tcW w:w="990" w:type="dxa"/>
          </w:tcPr>
          <w:p w14:paraId="40F36012" w14:textId="77777777" w:rsidR="00961ACF" w:rsidRPr="001A2D40" w:rsidRDefault="00961ACF" w:rsidP="00C6072C">
            <w:pPr>
              <w:rPr>
                <w:rFonts w:asciiTheme="majorHAnsi" w:hAnsiTheme="majorHAnsi" w:cstheme="majorHAnsi"/>
                <w:b/>
              </w:rPr>
            </w:pPr>
            <w:r w:rsidRPr="001A2D40">
              <w:rPr>
                <w:rFonts w:asciiTheme="majorHAnsi" w:hAnsiTheme="majorHAnsi" w:cstheme="majorHAnsi"/>
                <w:b/>
              </w:rPr>
              <w:t>Spoken</w:t>
            </w:r>
          </w:p>
        </w:tc>
        <w:tc>
          <w:tcPr>
            <w:tcW w:w="1350" w:type="dxa"/>
          </w:tcPr>
          <w:p w14:paraId="53B9676F" w14:textId="77777777" w:rsidR="00961ACF" w:rsidRPr="001A2D40" w:rsidRDefault="00961ACF" w:rsidP="00C6072C">
            <w:pPr>
              <w:rPr>
                <w:rFonts w:asciiTheme="majorHAnsi" w:hAnsiTheme="majorHAnsi" w:cstheme="majorHAnsi"/>
                <w:b/>
              </w:rPr>
            </w:pPr>
            <w:r w:rsidRPr="001A2D40">
              <w:rPr>
                <w:rFonts w:asciiTheme="majorHAnsi" w:hAnsiTheme="majorHAnsi" w:cstheme="majorHAnsi"/>
                <w:b/>
              </w:rPr>
              <w:t xml:space="preserve">Reading </w:t>
            </w:r>
          </w:p>
        </w:tc>
        <w:tc>
          <w:tcPr>
            <w:tcW w:w="1368" w:type="dxa"/>
          </w:tcPr>
          <w:p w14:paraId="0AC1DF73" w14:textId="77777777" w:rsidR="00961ACF" w:rsidRPr="001A2D40" w:rsidRDefault="00961ACF" w:rsidP="00C6072C">
            <w:pPr>
              <w:rPr>
                <w:rFonts w:asciiTheme="majorHAnsi" w:hAnsiTheme="majorHAnsi" w:cstheme="majorHAnsi"/>
                <w:b/>
              </w:rPr>
            </w:pPr>
            <w:r w:rsidRPr="001A2D40">
              <w:rPr>
                <w:rFonts w:asciiTheme="majorHAnsi" w:hAnsiTheme="majorHAnsi" w:cstheme="majorHAnsi"/>
                <w:b/>
              </w:rPr>
              <w:t>Writing</w:t>
            </w:r>
          </w:p>
        </w:tc>
      </w:tr>
      <w:tr w:rsidR="00961ACF" w:rsidRPr="001A2D40" w14:paraId="500D6B70" w14:textId="77777777" w:rsidTr="00C6072C">
        <w:tc>
          <w:tcPr>
            <w:tcW w:w="5868" w:type="dxa"/>
          </w:tcPr>
          <w:p w14:paraId="5BBE741C" w14:textId="77777777" w:rsidR="00961ACF" w:rsidRPr="001A2D40" w:rsidRDefault="00961ACF" w:rsidP="00C6072C">
            <w:pPr>
              <w:rPr>
                <w:rFonts w:asciiTheme="majorHAnsi" w:hAnsiTheme="majorHAnsi" w:cstheme="majorHAnsi"/>
              </w:rPr>
            </w:pPr>
            <w:r w:rsidRPr="001A2D40">
              <w:rPr>
                <w:rFonts w:asciiTheme="majorHAnsi" w:hAnsiTheme="majorHAnsi" w:cstheme="majorHAnsi"/>
              </w:rPr>
              <w:t>French</w:t>
            </w:r>
          </w:p>
        </w:tc>
        <w:tc>
          <w:tcPr>
            <w:tcW w:w="990" w:type="dxa"/>
          </w:tcPr>
          <w:p w14:paraId="34794A89" w14:textId="77777777" w:rsidR="00961ACF" w:rsidRPr="001A2D40" w:rsidRDefault="00961ACF" w:rsidP="00C6072C">
            <w:pPr>
              <w:rPr>
                <w:rFonts w:asciiTheme="majorHAnsi" w:hAnsiTheme="majorHAnsi" w:cstheme="majorHAnsi"/>
              </w:rPr>
            </w:pPr>
            <w:r w:rsidRPr="001A2D40">
              <w:rPr>
                <w:rFonts w:asciiTheme="majorHAnsi" w:hAnsiTheme="majorHAnsi" w:cstheme="majorHAnsi"/>
              </w:rPr>
              <w:t>Fluent</w:t>
            </w:r>
          </w:p>
        </w:tc>
        <w:tc>
          <w:tcPr>
            <w:tcW w:w="1350" w:type="dxa"/>
          </w:tcPr>
          <w:p w14:paraId="2C2D46FB" w14:textId="77777777" w:rsidR="00961ACF" w:rsidRPr="001A2D40" w:rsidRDefault="00961ACF" w:rsidP="00C6072C">
            <w:pPr>
              <w:rPr>
                <w:rFonts w:asciiTheme="majorHAnsi" w:hAnsiTheme="majorHAnsi" w:cstheme="majorHAnsi"/>
              </w:rPr>
            </w:pPr>
            <w:r w:rsidRPr="001A2D40">
              <w:rPr>
                <w:rFonts w:asciiTheme="majorHAnsi" w:hAnsiTheme="majorHAnsi" w:cstheme="majorHAnsi"/>
              </w:rPr>
              <w:t>Fluent</w:t>
            </w:r>
          </w:p>
        </w:tc>
        <w:tc>
          <w:tcPr>
            <w:tcW w:w="1368" w:type="dxa"/>
          </w:tcPr>
          <w:p w14:paraId="6008E386" w14:textId="1A8C1E93" w:rsidR="00961ACF" w:rsidRPr="001A2D40" w:rsidRDefault="00F73307" w:rsidP="00C6072C">
            <w:pPr>
              <w:rPr>
                <w:rFonts w:asciiTheme="majorHAnsi" w:hAnsiTheme="majorHAnsi" w:cstheme="majorHAnsi"/>
              </w:rPr>
            </w:pPr>
            <w:r w:rsidRPr="001A2D40">
              <w:rPr>
                <w:rFonts w:asciiTheme="majorHAnsi" w:hAnsiTheme="majorHAnsi" w:cstheme="majorHAnsi"/>
              </w:rPr>
              <w:t>Need editor</w:t>
            </w:r>
          </w:p>
        </w:tc>
      </w:tr>
      <w:tr w:rsidR="00961ACF" w:rsidRPr="001A2D40" w14:paraId="6D48229C" w14:textId="77777777" w:rsidTr="00C6072C">
        <w:tc>
          <w:tcPr>
            <w:tcW w:w="5868" w:type="dxa"/>
          </w:tcPr>
          <w:p w14:paraId="2DDF86C6" w14:textId="77777777" w:rsidR="00961ACF" w:rsidRPr="001A2D40" w:rsidRDefault="00961ACF" w:rsidP="00C6072C">
            <w:pPr>
              <w:rPr>
                <w:rFonts w:asciiTheme="majorHAnsi" w:hAnsiTheme="majorHAnsi" w:cstheme="majorHAnsi"/>
              </w:rPr>
            </w:pPr>
            <w:r w:rsidRPr="001A2D40">
              <w:rPr>
                <w:rFonts w:asciiTheme="majorHAnsi" w:hAnsiTheme="majorHAnsi" w:cstheme="majorHAnsi"/>
              </w:rPr>
              <w:t xml:space="preserve">Wolof </w:t>
            </w:r>
            <w:r w:rsidRPr="001A2D40">
              <w:rPr>
                <w:rFonts w:asciiTheme="majorHAnsi" w:hAnsiTheme="majorHAnsi" w:cstheme="majorHAnsi"/>
                <w:szCs w:val="24"/>
              </w:rPr>
              <w:t>(spoken in Guinea Bissau, Mauritania and Senegal)</w:t>
            </w:r>
          </w:p>
        </w:tc>
        <w:tc>
          <w:tcPr>
            <w:tcW w:w="990" w:type="dxa"/>
          </w:tcPr>
          <w:p w14:paraId="734220A9" w14:textId="77777777" w:rsidR="00961ACF" w:rsidRPr="001A2D40" w:rsidRDefault="00961ACF" w:rsidP="00C6072C">
            <w:pPr>
              <w:rPr>
                <w:rFonts w:asciiTheme="majorHAnsi" w:hAnsiTheme="majorHAnsi" w:cstheme="majorHAnsi"/>
              </w:rPr>
            </w:pPr>
            <w:r w:rsidRPr="001A2D40">
              <w:rPr>
                <w:rFonts w:asciiTheme="majorHAnsi" w:hAnsiTheme="majorHAnsi" w:cstheme="majorHAnsi"/>
              </w:rPr>
              <w:t>Basic</w:t>
            </w:r>
          </w:p>
        </w:tc>
        <w:tc>
          <w:tcPr>
            <w:tcW w:w="1350" w:type="dxa"/>
          </w:tcPr>
          <w:p w14:paraId="4AEBDF37" w14:textId="77777777" w:rsidR="00961ACF" w:rsidRPr="001A2D40" w:rsidRDefault="00961ACF" w:rsidP="00C6072C">
            <w:pPr>
              <w:rPr>
                <w:rFonts w:asciiTheme="majorHAnsi" w:hAnsiTheme="majorHAnsi" w:cstheme="majorHAnsi"/>
              </w:rPr>
            </w:pPr>
            <w:r w:rsidRPr="001A2D40">
              <w:rPr>
                <w:rFonts w:asciiTheme="majorHAnsi" w:hAnsiTheme="majorHAnsi" w:cstheme="majorHAnsi"/>
              </w:rPr>
              <w:t>Not written</w:t>
            </w:r>
          </w:p>
        </w:tc>
        <w:tc>
          <w:tcPr>
            <w:tcW w:w="1368" w:type="dxa"/>
          </w:tcPr>
          <w:p w14:paraId="55DF2981" w14:textId="77777777" w:rsidR="00961ACF" w:rsidRPr="001A2D40" w:rsidRDefault="00961ACF" w:rsidP="00C6072C">
            <w:pPr>
              <w:rPr>
                <w:rFonts w:asciiTheme="majorHAnsi" w:hAnsiTheme="majorHAnsi" w:cstheme="majorHAnsi"/>
              </w:rPr>
            </w:pPr>
            <w:r w:rsidRPr="001A2D40">
              <w:rPr>
                <w:rFonts w:asciiTheme="majorHAnsi" w:hAnsiTheme="majorHAnsi" w:cstheme="majorHAnsi"/>
              </w:rPr>
              <w:t>Not written</w:t>
            </w:r>
          </w:p>
        </w:tc>
      </w:tr>
      <w:tr w:rsidR="00961ACF" w:rsidRPr="001A2D40" w14:paraId="5AB0B53A" w14:textId="77777777" w:rsidTr="00C6072C">
        <w:tc>
          <w:tcPr>
            <w:tcW w:w="5868" w:type="dxa"/>
          </w:tcPr>
          <w:p w14:paraId="0364B855" w14:textId="1696BE61" w:rsidR="00961ACF" w:rsidRPr="001A2D40" w:rsidRDefault="00961ACF" w:rsidP="003939BF">
            <w:pPr>
              <w:rPr>
                <w:rFonts w:asciiTheme="majorHAnsi" w:hAnsiTheme="majorHAnsi" w:cstheme="majorHAnsi"/>
              </w:rPr>
            </w:pPr>
            <w:r w:rsidRPr="001A2D40">
              <w:rPr>
                <w:rFonts w:asciiTheme="majorHAnsi" w:hAnsiTheme="majorHAnsi" w:cstheme="majorHAnsi"/>
                <w:szCs w:val="24"/>
              </w:rPr>
              <w:t xml:space="preserve">Fulfulde/Pulaar (spoken </w:t>
            </w:r>
            <w:r w:rsidR="003939BF" w:rsidRPr="001A2D40">
              <w:rPr>
                <w:rFonts w:asciiTheme="majorHAnsi" w:hAnsiTheme="majorHAnsi" w:cstheme="majorHAnsi"/>
                <w:szCs w:val="24"/>
              </w:rPr>
              <w:t xml:space="preserve">throughout The </w:t>
            </w:r>
            <w:r w:rsidRPr="001A2D40">
              <w:rPr>
                <w:rFonts w:asciiTheme="majorHAnsi" w:hAnsiTheme="majorHAnsi" w:cstheme="majorHAnsi"/>
                <w:szCs w:val="24"/>
              </w:rPr>
              <w:t>Sahel)</w:t>
            </w:r>
            <w:r w:rsidR="00D769F8" w:rsidRPr="001A2D40">
              <w:rPr>
                <w:rFonts w:asciiTheme="majorHAnsi" w:hAnsiTheme="majorHAnsi" w:cstheme="majorHAnsi"/>
                <w:szCs w:val="24"/>
              </w:rPr>
              <w:t xml:space="preserve"> did doctoral research in this language and now rarely speak.</w:t>
            </w:r>
          </w:p>
        </w:tc>
        <w:tc>
          <w:tcPr>
            <w:tcW w:w="990" w:type="dxa"/>
          </w:tcPr>
          <w:p w14:paraId="4A003985" w14:textId="77777777" w:rsidR="00961ACF" w:rsidRPr="001A2D40" w:rsidRDefault="00961ACF" w:rsidP="00C6072C">
            <w:pPr>
              <w:rPr>
                <w:rFonts w:asciiTheme="majorHAnsi" w:hAnsiTheme="majorHAnsi" w:cstheme="majorHAnsi"/>
              </w:rPr>
            </w:pPr>
            <w:r w:rsidRPr="001A2D40">
              <w:rPr>
                <w:rFonts w:asciiTheme="majorHAnsi" w:hAnsiTheme="majorHAnsi" w:cstheme="majorHAnsi"/>
              </w:rPr>
              <w:t>Basic</w:t>
            </w:r>
          </w:p>
        </w:tc>
        <w:tc>
          <w:tcPr>
            <w:tcW w:w="1350" w:type="dxa"/>
          </w:tcPr>
          <w:p w14:paraId="05AB7657" w14:textId="77777777" w:rsidR="00961ACF" w:rsidRPr="001A2D40" w:rsidRDefault="00961ACF" w:rsidP="00C6072C">
            <w:pPr>
              <w:rPr>
                <w:rFonts w:asciiTheme="majorHAnsi" w:hAnsiTheme="majorHAnsi" w:cstheme="majorHAnsi"/>
              </w:rPr>
            </w:pPr>
            <w:r w:rsidRPr="001A2D40">
              <w:rPr>
                <w:rFonts w:asciiTheme="majorHAnsi" w:hAnsiTheme="majorHAnsi" w:cstheme="majorHAnsi"/>
              </w:rPr>
              <w:t>Not written</w:t>
            </w:r>
          </w:p>
        </w:tc>
        <w:tc>
          <w:tcPr>
            <w:tcW w:w="1368" w:type="dxa"/>
          </w:tcPr>
          <w:p w14:paraId="1DE7A4F9" w14:textId="77777777" w:rsidR="00961ACF" w:rsidRPr="001A2D40" w:rsidRDefault="00961ACF" w:rsidP="00C6072C">
            <w:pPr>
              <w:rPr>
                <w:rFonts w:asciiTheme="majorHAnsi" w:hAnsiTheme="majorHAnsi" w:cstheme="majorHAnsi"/>
              </w:rPr>
            </w:pPr>
            <w:r w:rsidRPr="001A2D40">
              <w:rPr>
                <w:rFonts w:asciiTheme="majorHAnsi" w:hAnsiTheme="majorHAnsi" w:cstheme="majorHAnsi"/>
              </w:rPr>
              <w:t>Not written</w:t>
            </w:r>
          </w:p>
        </w:tc>
      </w:tr>
      <w:tr w:rsidR="00961ACF" w:rsidRPr="001A2D40" w14:paraId="0A0E51B0" w14:textId="77777777" w:rsidTr="00C6072C">
        <w:tc>
          <w:tcPr>
            <w:tcW w:w="5868" w:type="dxa"/>
          </w:tcPr>
          <w:p w14:paraId="48256AEE" w14:textId="77777777" w:rsidR="00961ACF" w:rsidRPr="001A2D40" w:rsidRDefault="00961ACF" w:rsidP="00C6072C">
            <w:pPr>
              <w:rPr>
                <w:rFonts w:asciiTheme="majorHAnsi" w:hAnsiTheme="majorHAnsi" w:cstheme="majorHAnsi"/>
              </w:rPr>
            </w:pPr>
            <w:r w:rsidRPr="001A2D40">
              <w:rPr>
                <w:rFonts w:asciiTheme="majorHAnsi" w:hAnsiTheme="majorHAnsi" w:cstheme="majorHAnsi"/>
              </w:rPr>
              <w:t>Portuguese (rusty conversational)</w:t>
            </w:r>
          </w:p>
        </w:tc>
        <w:tc>
          <w:tcPr>
            <w:tcW w:w="990" w:type="dxa"/>
          </w:tcPr>
          <w:p w14:paraId="5E8405C6" w14:textId="77777777" w:rsidR="00961ACF" w:rsidRPr="001A2D40" w:rsidRDefault="00961ACF" w:rsidP="00C6072C">
            <w:pPr>
              <w:rPr>
                <w:rFonts w:asciiTheme="majorHAnsi" w:hAnsiTheme="majorHAnsi" w:cstheme="majorHAnsi"/>
              </w:rPr>
            </w:pPr>
            <w:r w:rsidRPr="001A2D40">
              <w:rPr>
                <w:rFonts w:asciiTheme="majorHAnsi" w:hAnsiTheme="majorHAnsi" w:cstheme="majorHAnsi"/>
              </w:rPr>
              <w:t>Basic</w:t>
            </w:r>
          </w:p>
        </w:tc>
        <w:tc>
          <w:tcPr>
            <w:tcW w:w="1350" w:type="dxa"/>
          </w:tcPr>
          <w:p w14:paraId="09DE6A8E" w14:textId="77777777" w:rsidR="00961ACF" w:rsidRPr="001A2D40" w:rsidRDefault="00961ACF" w:rsidP="00C6072C">
            <w:pPr>
              <w:rPr>
                <w:rFonts w:asciiTheme="majorHAnsi" w:hAnsiTheme="majorHAnsi" w:cstheme="majorHAnsi"/>
              </w:rPr>
            </w:pPr>
            <w:r w:rsidRPr="001A2D40">
              <w:rPr>
                <w:rFonts w:asciiTheme="majorHAnsi" w:hAnsiTheme="majorHAnsi" w:cstheme="majorHAnsi"/>
              </w:rPr>
              <w:t>Basic</w:t>
            </w:r>
          </w:p>
        </w:tc>
        <w:tc>
          <w:tcPr>
            <w:tcW w:w="1368" w:type="dxa"/>
          </w:tcPr>
          <w:p w14:paraId="34AA7319" w14:textId="77777777" w:rsidR="00961ACF" w:rsidRPr="001A2D40" w:rsidRDefault="00961ACF" w:rsidP="00C6072C">
            <w:pPr>
              <w:rPr>
                <w:rFonts w:asciiTheme="majorHAnsi" w:hAnsiTheme="majorHAnsi" w:cstheme="majorHAnsi"/>
              </w:rPr>
            </w:pPr>
            <w:r w:rsidRPr="001A2D40">
              <w:rPr>
                <w:rFonts w:asciiTheme="majorHAnsi" w:hAnsiTheme="majorHAnsi" w:cstheme="majorHAnsi"/>
              </w:rPr>
              <w:t>Basic</w:t>
            </w:r>
          </w:p>
        </w:tc>
      </w:tr>
    </w:tbl>
    <w:p w14:paraId="2ECE1370" w14:textId="7760CF0D" w:rsidR="009636F3" w:rsidRPr="001A2D40" w:rsidRDefault="009636F3" w:rsidP="00961ACF">
      <w:p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szCs w:val="24"/>
        </w:rPr>
      </w:pPr>
    </w:p>
    <w:p w14:paraId="4AB7E62B" w14:textId="77777777" w:rsidR="00660F6A" w:rsidRPr="001A2D40" w:rsidRDefault="00660F6A" w:rsidP="00660F6A">
      <w:pPr>
        <w:pStyle w:val="Heading1"/>
        <w:rPr>
          <w:rFonts w:asciiTheme="majorHAnsi" w:hAnsiTheme="majorHAnsi" w:cstheme="majorHAnsi"/>
        </w:rPr>
      </w:pPr>
      <w:bookmarkStart w:id="30" w:name="_Toc316055931"/>
      <w:bookmarkStart w:id="31" w:name="_Toc7254816"/>
      <w:r w:rsidRPr="001A2D40">
        <w:rPr>
          <w:rFonts w:asciiTheme="majorHAnsi" w:hAnsiTheme="majorHAnsi" w:cstheme="majorHAnsi"/>
        </w:rPr>
        <w:t>Description of Four Research Focus Areas</w:t>
      </w:r>
      <w:bookmarkEnd w:id="30"/>
      <w:bookmarkEnd w:id="31"/>
    </w:p>
    <w:p w14:paraId="0C05CB4D" w14:textId="01D82A41" w:rsidR="00660F6A" w:rsidRPr="001A2D40" w:rsidRDefault="00660F6A" w:rsidP="00660F6A">
      <w:pPr>
        <w:rPr>
          <w:rFonts w:asciiTheme="majorHAnsi" w:hAnsiTheme="majorHAnsi" w:cstheme="majorHAnsi"/>
          <w:szCs w:val="24"/>
        </w:rPr>
      </w:pPr>
      <w:r w:rsidRPr="001A2D40">
        <w:rPr>
          <w:rFonts w:asciiTheme="majorHAnsi" w:hAnsiTheme="majorHAnsi" w:cstheme="majorHAnsi"/>
          <w:szCs w:val="24"/>
        </w:rPr>
        <w:t xml:space="preserve">My research on </w:t>
      </w:r>
      <w:r w:rsidRPr="001A2D40">
        <w:rPr>
          <w:rFonts w:asciiTheme="majorHAnsi" w:hAnsiTheme="majorHAnsi" w:cstheme="majorHAnsi"/>
          <w:b/>
          <w:i/>
          <w:szCs w:val="24"/>
        </w:rPr>
        <w:t>access theory</w:t>
      </w:r>
      <w:r w:rsidRPr="001A2D40">
        <w:rPr>
          <w:rFonts w:asciiTheme="majorHAnsi" w:hAnsiTheme="majorHAnsi" w:cstheme="majorHAnsi"/>
          <w:szCs w:val="24"/>
        </w:rPr>
        <w:t xml:space="preserve"> (Ribot 1998, Ribot and Peluso 2003 and applied in multiple cases since) provides an empirical means for analyzing the role property plays in shaping the distribution of benefits from ‘things’ (such as natural resources). I introduced access theory as a way of explaining how, irrespective of direct control or title over a resource, some actors are able to profit from nature while other are not. The approach locates empirical explanations in the relations among the actors who gain, maintain and control access and the multiple instruments through which they do so. My theory of access, later extended in collaboration with Nancy Peluso (Berkeley), frames ‘property as the </w:t>
      </w:r>
      <w:r w:rsidRPr="001A2D40">
        <w:rPr>
          <w:rFonts w:asciiTheme="majorHAnsi" w:hAnsiTheme="majorHAnsi" w:cstheme="majorHAnsi"/>
          <w:i/>
          <w:szCs w:val="24"/>
        </w:rPr>
        <w:t>right</w:t>
      </w:r>
      <w:r w:rsidRPr="001A2D40">
        <w:rPr>
          <w:rFonts w:asciiTheme="majorHAnsi" w:hAnsiTheme="majorHAnsi" w:cstheme="majorHAnsi"/>
          <w:szCs w:val="24"/>
        </w:rPr>
        <w:t xml:space="preserve"> to the benefits from things’, while ‘access is the </w:t>
      </w:r>
      <w:r w:rsidRPr="001A2D40">
        <w:rPr>
          <w:rFonts w:asciiTheme="majorHAnsi" w:hAnsiTheme="majorHAnsi" w:cstheme="majorHAnsi"/>
          <w:i/>
          <w:szCs w:val="24"/>
        </w:rPr>
        <w:t>ability</w:t>
      </w:r>
      <w:r w:rsidRPr="001A2D40">
        <w:rPr>
          <w:rFonts w:asciiTheme="majorHAnsi" w:hAnsiTheme="majorHAnsi" w:cstheme="majorHAnsi"/>
          <w:szCs w:val="24"/>
        </w:rPr>
        <w:t xml:space="preserve"> to benefit from things’. This simple shift from ‘rights’ to ‘ability’, broadens the analysis of distribution from the legal to include the illegal and extra-legal—allowing a full empirical analyst that includes social and political-economic factors, such as complementary access to capital, markets and labor, and relations of gender, identity, discourse, force, stealth and violence, in the analysis of property relations. </w:t>
      </w:r>
      <w:r w:rsidR="00AF04F8" w:rsidRPr="001A2D40">
        <w:rPr>
          <w:rFonts w:asciiTheme="majorHAnsi" w:hAnsiTheme="majorHAnsi" w:cstheme="majorHAnsi"/>
          <w:szCs w:val="24"/>
        </w:rPr>
        <w:t xml:space="preserve">This article inspired a meeting in July 2017 in Utrecht on the effects of access theory rural sociological studies. The meetings will lead to a Journal special issue. </w:t>
      </w:r>
    </w:p>
    <w:p w14:paraId="55550DFB" w14:textId="77777777" w:rsidR="00660F6A" w:rsidRPr="001A2D40" w:rsidRDefault="00660F6A" w:rsidP="00660F6A">
      <w:pPr>
        <w:rPr>
          <w:rFonts w:asciiTheme="majorHAnsi" w:hAnsiTheme="majorHAnsi" w:cstheme="majorHAnsi"/>
          <w:szCs w:val="24"/>
        </w:rPr>
      </w:pPr>
    </w:p>
    <w:p w14:paraId="3B063B30" w14:textId="77777777" w:rsidR="00660F6A" w:rsidRPr="001A2D40" w:rsidRDefault="00660F6A" w:rsidP="00660F6A">
      <w:pPr>
        <w:rPr>
          <w:rFonts w:asciiTheme="majorHAnsi" w:hAnsiTheme="majorHAnsi" w:cstheme="majorHAnsi"/>
          <w:szCs w:val="24"/>
        </w:rPr>
      </w:pPr>
      <w:r w:rsidRPr="001A2D40">
        <w:rPr>
          <w:rFonts w:asciiTheme="majorHAnsi" w:hAnsiTheme="majorHAnsi" w:cstheme="majorHAnsi"/>
          <w:szCs w:val="24"/>
        </w:rPr>
        <w:t xml:space="preserve">My second arena of focus is </w:t>
      </w:r>
      <w:r w:rsidRPr="001A2D40">
        <w:rPr>
          <w:rFonts w:asciiTheme="majorHAnsi" w:hAnsiTheme="majorHAnsi" w:cstheme="majorHAnsi"/>
          <w:b/>
          <w:i/>
          <w:szCs w:val="24"/>
        </w:rPr>
        <w:t>democratic decentralization theory</w:t>
      </w:r>
      <w:r w:rsidRPr="001A2D40">
        <w:rPr>
          <w:rFonts w:asciiTheme="majorHAnsi" w:hAnsiTheme="majorHAnsi" w:cstheme="majorHAnsi"/>
          <w:szCs w:val="24"/>
        </w:rPr>
        <w:t xml:space="preserve">. Based on Ribot 1995, Arun Agrawal (U. Michigan) and I developed the ‘actors, powers and accountability’ framework for analysis of democratic decentralization (Agrawal and Ribot 1999; also see CV for many articles on this topic from 1995-present). Previous writings on decentralization broke decentralization into Political, Administrative and Fiscal components. However, these categories had little analytic leverage. Despite all being treated as parallel categories, two are about </w:t>
      </w:r>
      <w:r w:rsidRPr="001A2D40">
        <w:rPr>
          <w:rFonts w:asciiTheme="majorHAnsi" w:hAnsiTheme="majorHAnsi" w:cstheme="majorHAnsi"/>
          <w:i/>
          <w:szCs w:val="24"/>
        </w:rPr>
        <w:t>who</w:t>
      </w:r>
      <w:r w:rsidRPr="001A2D40">
        <w:rPr>
          <w:rFonts w:asciiTheme="majorHAnsi" w:hAnsiTheme="majorHAnsi" w:cstheme="majorHAnsi"/>
          <w:szCs w:val="24"/>
        </w:rPr>
        <w:t xml:space="preserve"> receives powers (local political actors or administrators), while one is about a power that is transferred (fiscal resources). While each of these components can be analyzed, as a package they tell us little about which actors with what kinds of powers might lead to the theorized outcomes of efficiency and equity. With Agrawal, I was able to create an analytic approach that links the elements of decentralization to a theoretical analysis of the institutional arrangements that are </w:t>
      </w:r>
      <w:r w:rsidRPr="001A2D40">
        <w:rPr>
          <w:rFonts w:asciiTheme="majorHAnsi" w:hAnsiTheme="majorHAnsi" w:cstheme="majorHAnsi"/>
          <w:szCs w:val="24"/>
        </w:rPr>
        <w:lastRenderedPageBreak/>
        <w:t xml:space="preserve">believed to produce positive outcomes. This framework is now widely used in analysis of decentralization in most sectors. Since 2006 I have developed this work into what I call theory of ‘choice and recognition’. This more-recent research informs the RFGI program discussed above. It focuses attention on the knowledge and politics of intervening agents (government, international agencies, large NGOs) charged with promoting local democracy and then looks at the effects of their interventions on the recognition of local authorities. In particular it examines the effects of this recognition on representation, belonging/citizenship, and the opening of a public domain (the space of democratic practice) (for Choice and Recognition, see Ribot 2006, 2007, 2011; and Ribot, Chhatre and Lankina 2008). </w:t>
      </w:r>
    </w:p>
    <w:p w14:paraId="79197494" w14:textId="77777777" w:rsidR="00660F6A" w:rsidRPr="001A2D40" w:rsidRDefault="00660F6A" w:rsidP="00660F6A">
      <w:pPr>
        <w:rPr>
          <w:rFonts w:asciiTheme="majorHAnsi" w:hAnsiTheme="majorHAnsi" w:cstheme="majorHAnsi"/>
          <w:szCs w:val="24"/>
        </w:rPr>
      </w:pPr>
    </w:p>
    <w:p w14:paraId="609A514B" w14:textId="43B1C648" w:rsidR="00660F6A" w:rsidRPr="001A2D40" w:rsidRDefault="00660F6A" w:rsidP="00660F6A">
      <w:pPr>
        <w:rPr>
          <w:rFonts w:asciiTheme="majorHAnsi" w:hAnsiTheme="majorHAnsi" w:cstheme="majorHAnsi"/>
          <w:szCs w:val="24"/>
        </w:rPr>
      </w:pPr>
      <w:r w:rsidRPr="001A2D40">
        <w:rPr>
          <w:rFonts w:asciiTheme="majorHAnsi" w:hAnsiTheme="majorHAnsi" w:cstheme="majorHAnsi"/>
          <w:szCs w:val="24"/>
        </w:rPr>
        <w:t xml:space="preserve">Third, is </w:t>
      </w:r>
      <w:r w:rsidRPr="001A2D40">
        <w:rPr>
          <w:rFonts w:asciiTheme="majorHAnsi" w:hAnsiTheme="majorHAnsi" w:cstheme="majorHAnsi"/>
          <w:b/>
          <w:i/>
          <w:szCs w:val="24"/>
        </w:rPr>
        <w:t>vulnerability theory</w:t>
      </w:r>
      <w:r w:rsidRPr="001A2D40">
        <w:rPr>
          <w:rFonts w:asciiTheme="majorHAnsi" w:hAnsiTheme="majorHAnsi" w:cstheme="majorHAnsi"/>
          <w:szCs w:val="24"/>
        </w:rPr>
        <w:t xml:space="preserve">. My 1995 (also see Ribot 2009 &amp; forthcoming 2013) article on causal structures of vulnerability helped define the field of vulnerability studies by synthesizing existing elements of theory and empirical research to produce policy-targeted analysis of the causal structures of vulnerability. I then co-authored the first volume on climate change and vulnerability (Ribot, Magalhães and Panagedes 1996). My framework on vulnerability guides a full analytic accounting for the causes of crisis in the face of climate variability and change, contextualizing the role of climate among other factors in producing vulnerability. This approach has the analytic advantage of being able to identify causes of vulnerability that develop at multiple spatial and temporal scales, helping to identify the institutions at various scales that could contribute to vulnerability reduction. </w:t>
      </w:r>
      <w:r w:rsidR="00C8581E" w:rsidRPr="001A2D40">
        <w:rPr>
          <w:rFonts w:asciiTheme="majorHAnsi" w:hAnsiTheme="majorHAnsi" w:cstheme="majorHAnsi"/>
          <w:szCs w:val="24"/>
        </w:rPr>
        <w:t xml:space="preserve">Since 2015 I have been working on a case study of vulnerability out-migration from Senegal to Europe via Libya. That work is ongoing. </w:t>
      </w:r>
    </w:p>
    <w:p w14:paraId="1B2D8A15" w14:textId="77777777" w:rsidR="00660F6A" w:rsidRPr="001A2D40" w:rsidRDefault="00660F6A" w:rsidP="00660F6A">
      <w:pPr>
        <w:rPr>
          <w:rFonts w:asciiTheme="majorHAnsi" w:hAnsiTheme="majorHAnsi" w:cstheme="majorHAnsi"/>
          <w:szCs w:val="24"/>
        </w:rPr>
      </w:pPr>
    </w:p>
    <w:p w14:paraId="772B8EBE" w14:textId="5B3D1040" w:rsidR="00660F6A" w:rsidRPr="001A2D40" w:rsidRDefault="00660F6A" w:rsidP="00660F6A">
      <w:pPr>
        <w:rPr>
          <w:rFonts w:asciiTheme="majorHAnsi" w:hAnsiTheme="majorHAnsi" w:cstheme="majorHAnsi"/>
          <w:szCs w:val="24"/>
        </w:rPr>
      </w:pPr>
      <w:r w:rsidRPr="001A2D40">
        <w:rPr>
          <w:rFonts w:asciiTheme="majorHAnsi" w:hAnsiTheme="majorHAnsi" w:cstheme="majorHAnsi"/>
          <w:szCs w:val="24"/>
        </w:rPr>
        <w:t xml:space="preserve">Lastly, I have developed </w:t>
      </w:r>
      <w:r w:rsidRPr="001A2D40">
        <w:rPr>
          <w:rFonts w:asciiTheme="majorHAnsi" w:hAnsiTheme="majorHAnsi" w:cstheme="majorHAnsi"/>
          <w:b/>
          <w:i/>
          <w:szCs w:val="24"/>
        </w:rPr>
        <w:t>commodity chain analysis</w:t>
      </w:r>
      <w:r w:rsidRPr="001A2D40">
        <w:rPr>
          <w:rFonts w:asciiTheme="majorHAnsi" w:hAnsiTheme="majorHAnsi" w:cstheme="majorHAnsi"/>
          <w:szCs w:val="24"/>
        </w:rPr>
        <w:t xml:space="preserve"> as a policy tool. I have used this framework as a means for analyzing the distributional equity effects of environmental policy (see Ribot 1998; Larson and Ribot 2008; Poteete and Ribot 2011). My research shows how natural resource policies shape the distribution of benefits (access to profits and to the resource) and can intensify the environmental consequences of natural resource use and extraction. My commodity chain approach to environmental policy analysis is widely used. My analytics differ from others in the field due to my focus on the sociology of how market operators maintain margins and market shares and the ways that policy supports their ability to do so. </w:t>
      </w:r>
    </w:p>
    <w:p w14:paraId="5D1005B5" w14:textId="77777777" w:rsidR="00660F6A" w:rsidRPr="001A2D40" w:rsidRDefault="00660F6A" w:rsidP="00961ACF">
      <w:pPr>
        <w:tabs>
          <w:tab w:val="left" w:pos="-1440"/>
          <w:tab w:val="left" w:pos="-720"/>
          <w:tab w:val="left" w:pos="0"/>
          <w:tab w:val="left" w:pos="313"/>
          <w:tab w:val="left" w:pos="626"/>
          <w:tab w:val="left" w:pos="1242"/>
          <w:tab w:val="left" w:pos="1512"/>
          <w:tab w:val="left" w:pos="2160"/>
        </w:tabs>
        <w:suppressAutoHyphens/>
        <w:rPr>
          <w:rFonts w:asciiTheme="majorHAnsi" w:hAnsiTheme="majorHAnsi" w:cstheme="majorHAnsi"/>
          <w:spacing w:val="-2"/>
          <w:szCs w:val="24"/>
        </w:rPr>
      </w:pPr>
    </w:p>
    <w:p w14:paraId="32CC7FC9" w14:textId="77777777" w:rsidR="00E94A6D" w:rsidRPr="001A2D40" w:rsidRDefault="00251C18" w:rsidP="00BF5E02">
      <w:pPr>
        <w:pStyle w:val="Heading1"/>
        <w:rPr>
          <w:rFonts w:asciiTheme="majorHAnsi" w:hAnsiTheme="majorHAnsi" w:cstheme="majorHAnsi"/>
        </w:rPr>
      </w:pPr>
      <w:bookmarkStart w:id="32" w:name="_Toc7254817"/>
      <w:r w:rsidRPr="001A2D40">
        <w:rPr>
          <w:rFonts w:asciiTheme="majorHAnsi" w:hAnsiTheme="majorHAnsi" w:cstheme="majorHAnsi"/>
        </w:rPr>
        <w:t>Other</w:t>
      </w:r>
      <w:bookmarkEnd w:id="32"/>
    </w:p>
    <w:p w14:paraId="6A4F2286" w14:textId="77777777" w:rsidR="00DF4F57" w:rsidRPr="001A2D40" w:rsidRDefault="00B73B8C" w:rsidP="007571BF">
      <w:pPr>
        <w:tabs>
          <w:tab w:val="left" w:pos="0"/>
          <w:tab w:val="left" w:pos="312"/>
          <w:tab w:val="left" w:pos="625"/>
          <w:tab w:val="left" w:pos="1242"/>
          <w:tab w:val="left" w:pos="1512"/>
          <w:tab w:val="left" w:pos="2160"/>
        </w:tabs>
        <w:suppressAutoHyphens/>
        <w:ind w:left="1530" w:hanging="1530"/>
        <w:rPr>
          <w:rFonts w:asciiTheme="majorHAnsi" w:hAnsiTheme="majorHAnsi" w:cstheme="majorHAnsi"/>
          <w:szCs w:val="24"/>
        </w:rPr>
      </w:pPr>
      <w:r w:rsidRPr="001A2D40">
        <w:rPr>
          <w:rFonts w:asciiTheme="majorHAnsi" w:hAnsiTheme="majorHAnsi" w:cstheme="majorHAnsi"/>
          <w:szCs w:val="24"/>
        </w:rPr>
        <w:t xml:space="preserve">Art </w:t>
      </w:r>
      <w:r w:rsidR="004C09DD" w:rsidRPr="001A2D40">
        <w:rPr>
          <w:rFonts w:asciiTheme="majorHAnsi" w:hAnsiTheme="majorHAnsi" w:cstheme="majorHAnsi"/>
          <w:szCs w:val="24"/>
        </w:rPr>
        <w:t>Exhibit</w:t>
      </w:r>
      <w:r w:rsidRPr="001A2D40">
        <w:rPr>
          <w:rFonts w:asciiTheme="majorHAnsi" w:hAnsiTheme="majorHAnsi" w:cstheme="majorHAnsi"/>
          <w:szCs w:val="24"/>
        </w:rPr>
        <w:t xml:space="preserve">: </w:t>
      </w:r>
      <w:r w:rsidRPr="001A2D40">
        <w:rPr>
          <w:rFonts w:asciiTheme="majorHAnsi" w:hAnsiTheme="majorHAnsi" w:cstheme="majorHAnsi"/>
          <w:szCs w:val="24"/>
        </w:rPr>
        <w:tab/>
      </w:r>
      <w:r w:rsidR="004C09DD" w:rsidRPr="001A2D40">
        <w:rPr>
          <w:rFonts w:asciiTheme="majorHAnsi" w:hAnsiTheme="majorHAnsi" w:cstheme="majorHAnsi"/>
          <w:szCs w:val="24"/>
        </w:rPr>
        <w:tab/>
      </w:r>
      <w:r w:rsidRPr="001A2D40">
        <w:rPr>
          <w:rFonts w:asciiTheme="majorHAnsi" w:hAnsiTheme="majorHAnsi" w:cstheme="majorHAnsi"/>
          <w:szCs w:val="24"/>
        </w:rPr>
        <w:t xml:space="preserve">Woodrow Wilson International Center for Scholars hosted an opening of works I commissioned by the renowned Senegalese reverse-glass painter Mor Gueye. These paintings were commissioned to illustrate </w:t>
      </w:r>
      <w:r w:rsidR="00566A44" w:rsidRPr="001A2D40">
        <w:rPr>
          <w:rFonts w:asciiTheme="majorHAnsi" w:hAnsiTheme="majorHAnsi" w:cstheme="majorHAnsi"/>
          <w:szCs w:val="24"/>
        </w:rPr>
        <w:t>a children’s book</w:t>
      </w:r>
      <w:r w:rsidRPr="001A2D40">
        <w:rPr>
          <w:rFonts w:asciiTheme="majorHAnsi" w:hAnsiTheme="majorHAnsi" w:cstheme="majorHAnsi"/>
          <w:szCs w:val="24"/>
        </w:rPr>
        <w:t>—</w:t>
      </w:r>
      <w:r w:rsidRPr="001A2D40">
        <w:rPr>
          <w:rFonts w:asciiTheme="majorHAnsi" w:hAnsiTheme="majorHAnsi" w:cstheme="majorHAnsi"/>
          <w:i/>
          <w:szCs w:val="24"/>
        </w:rPr>
        <w:t>The Business of Sustainable Development: An African Forest Tale.</w:t>
      </w:r>
      <w:r w:rsidRPr="001A2D40">
        <w:rPr>
          <w:rFonts w:asciiTheme="majorHAnsi" w:hAnsiTheme="majorHAnsi" w:cstheme="majorHAnsi"/>
          <w:szCs w:val="24"/>
        </w:rPr>
        <w:t xml:space="preserve"> The </w:t>
      </w:r>
      <w:r w:rsidR="00566A44" w:rsidRPr="001A2D40">
        <w:rPr>
          <w:rFonts w:asciiTheme="majorHAnsi" w:hAnsiTheme="majorHAnsi" w:cstheme="majorHAnsi"/>
          <w:szCs w:val="24"/>
        </w:rPr>
        <w:t xml:space="preserve">paintings showed </w:t>
      </w:r>
      <w:r w:rsidRPr="001A2D40">
        <w:rPr>
          <w:rFonts w:asciiTheme="majorHAnsi" w:hAnsiTheme="majorHAnsi" w:cstheme="majorHAnsi"/>
          <w:szCs w:val="24"/>
        </w:rPr>
        <w:t xml:space="preserve">in the Woodrow Wilson Gallery Space from 15 April </w:t>
      </w:r>
      <w:r w:rsidR="00566A44" w:rsidRPr="001A2D40">
        <w:rPr>
          <w:rFonts w:asciiTheme="majorHAnsi" w:hAnsiTheme="majorHAnsi" w:cstheme="majorHAnsi"/>
          <w:szCs w:val="24"/>
        </w:rPr>
        <w:t xml:space="preserve">- </w:t>
      </w:r>
      <w:r w:rsidRPr="001A2D40">
        <w:rPr>
          <w:rFonts w:asciiTheme="majorHAnsi" w:hAnsiTheme="majorHAnsi" w:cstheme="majorHAnsi"/>
          <w:szCs w:val="24"/>
        </w:rPr>
        <w:t>15 June 2005.</w:t>
      </w:r>
      <w:r w:rsidR="008C487E" w:rsidRPr="001A2D40">
        <w:rPr>
          <w:rFonts w:asciiTheme="majorHAnsi" w:hAnsiTheme="majorHAnsi" w:cstheme="majorHAnsi"/>
          <w:szCs w:val="24"/>
        </w:rPr>
        <w:t xml:space="preserve"> [Images from this exhibit are used in ‘Children’s Story’ below.]</w:t>
      </w:r>
    </w:p>
    <w:p w14:paraId="78EC6D15" w14:textId="77777777" w:rsidR="008C487E" w:rsidRPr="001A2D40" w:rsidRDefault="008C487E" w:rsidP="007571BF">
      <w:pPr>
        <w:tabs>
          <w:tab w:val="left" w:pos="0"/>
          <w:tab w:val="left" w:pos="312"/>
          <w:tab w:val="left" w:pos="625"/>
          <w:tab w:val="left" w:pos="1242"/>
          <w:tab w:val="left" w:pos="1512"/>
          <w:tab w:val="left" w:pos="2160"/>
        </w:tabs>
        <w:suppressAutoHyphens/>
        <w:ind w:left="1530" w:hanging="1530"/>
        <w:rPr>
          <w:rFonts w:asciiTheme="majorHAnsi" w:hAnsiTheme="majorHAnsi" w:cstheme="majorHAnsi"/>
          <w:szCs w:val="24"/>
        </w:rPr>
      </w:pPr>
    </w:p>
    <w:p w14:paraId="2121A8E1" w14:textId="528C286E" w:rsidR="00FF2B85" w:rsidRPr="001A2D40" w:rsidRDefault="00AC106F" w:rsidP="007571BF">
      <w:pPr>
        <w:tabs>
          <w:tab w:val="left" w:pos="0"/>
          <w:tab w:val="left" w:pos="312"/>
          <w:tab w:val="left" w:pos="625"/>
          <w:tab w:val="left" w:pos="1242"/>
          <w:tab w:val="left" w:pos="1512"/>
          <w:tab w:val="left" w:pos="2160"/>
        </w:tabs>
        <w:suppressAutoHyphens/>
        <w:ind w:left="1530" w:hanging="1530"/>
        <w:rPr>
          <w:rFonts w:asciiTheme="majorHAnsi" w:hAnsiTheme="majorHAnsi" w:cstheme="majorHAnsi"/>
          <w:color w:val="29303B"/>
          <w:szCs w:val="24"/>
        </w:rPr>
      </w:pPr>
      <w:r w:rsidRPr="001A2D40">
        <w:rPr>
          <w:rFonts w:asciiTheme="majorHAnsi" w:hAnsiTheme="majorHAnsi" w:cstheme="majorHAnsi"/>
          <w:szCs w:val="24"/>
        </w:rPr>
        <w:t>Children’s</w:t>
      </w:r>
      <w:r w:rsidR="002767AB" w:rsidRPr="001A2D40">
        <w:rPr>
          <w:rFonts w:asciiTheme="majorHAnsi" w:hAnsiTheme="majorHAnsi" w:cstheme="majorHAnsi"/>
          <w:szCs w:val="24"/>
        </w:rPr>
        <w:t xml:space="preserve"> </w:t>
      </w:r>
      <w:r w:rsidR="008A0969" w:rsidRPr="001A2D40">
        <w:rPr>
          <w:rFonts w:asciiTheme="majorHAnsi" w:hAnsiTheme="majorHAnsi" w:cstheme="majorHAnsi"/>
          <w:szCs w:val="24"/>
        </w:rPr>
        <w:t>Story</w:t>
      </w:r>
      <w:proofErr w:type="gramStart"/>
      <w:r w:rsidR="008A0969" w:rsidRPr="001A2D40">
        <w:rPr>
          <w:rFonts w:asciiTheme="majorHAnsi" w:hAnsiTheme="majorHAnsi" w:cstheme="majorHAnsi"/>
          <w:szCs w:val="24"/>
        </w:rPr>
        <w:t xml:space="preserve">: </w:t>
      </w:r>
      <w:r w:rsidR="00925994" w:rsidRPr="001A2D40">
        <w:rPr>
          <w:rFonts w:asciiTheme="majorHAnsi" w:hAnsiTheme="majorHAnsi" w:cstheme="majorHAnsi"/>
          <w:szCs w:val="24"/>
        </w:rPr>
        <w:t xml:space="preserve"> </w:t>
      </w:r>
      <w:r w:rsidR="007734ED" w:rsidRPr="001A2D40">
        <w:rPr>
          <w:rFonts w:asciiTheme="majorHAnsi" w:hAnsiTheme="majorHAnsi" w:cstheme="majorHAnsi"/>
          <w:bCs/>
          <w:szCs w:val="24"/>
        </w:rPr>
        <w:t>‘</w:t>
      </w:r>
      <w:proofErr w:type="gramEnd"/>
      <w:r w:rsidR="008A0969" w:rsidRPr="001A2D40">
        <w:rPr>
          <w:rFonts w:asciiTheme="majorHAnsi" w:hAnsiTheme="majorHAnsi" w:cstheme="majorHAnsi"/>
          <w:bCs/>
          <w:szCs w:val="24"/>
        </w:rPr>
        <w:t>The Business of Sustainable Development: An African Forest Tale</w:t>
      </w:r>
      <w:r w:rsidR="00C021EF" w:rsidRPr="001A2D40">
        <w:rPr>
          <w:rFonts w:asciiTheme="majorHAnsi" w:hAnsiTheme="majorHAnsi" w:cstheme="majorHAnsi"/>
          <w:bCs/>
          <w:szCs w:val="24"/>
        </w:rPr>
        <w:t>’,</w:t>
      </w:r>
      <w:r w:rsidR="008A0969" w:rsidRPr="001A2D40">
        <w:rPr>
          <w:rFonts w:asciiTheme="majorHAnsi" w:hAnsiTheme="majorHAnsi" w:cstheme="majorHAnsi"/>
          <w:szCs w:val="24"/>
        </w:rPr>
        <w:t xml:space="preserve"> A Story for Childr</w:t>
      </w:r>
      <w:r w:rsidR="00FB1755" w:rsidRPr="001A2D40">
        <w:rPr>
          <w:rFonts w:asciiTheme="majorHAnsi" w:hAnsiTheme="majorHAnsi" w:cstheme="majorHAnsi"/>
          <w:szCs w:val="24"/>
        </w:rPr>
        <w:t>en and Select Adults by Jesse</w:t>
      </w:r>
      <w:r w:rsidR="008A0969" w:rsidRPr="001A2D40">
        <w:rPr>
          <w:rFonts w:asciiTheme="majorHAnsi" w:hAnsiTheme="majorHAnsi" w:cstheme="majorHAnsi"/>
          <w:szCs w:val="24"/>
        </w:rPr>
        <w:t xml:space="preserve"> Ribot with Illustrations by Mor Gueye.  </w:t>
      </w:r>
      <w:hyperlink r:id="rId88" w:tooltip="blocked::http://www.youtube.com/watch?v=Li_taFYxA6s" w:history="1">
        <w:r w:rsidR="008A0969" w:rsidRPr="001A2D40">
          <w:rPr>
            <w:rStyle w:val="Hyperlink"/>
            <w:rFonts w:asciiTheme="majorHAnsi" w:hAnsiTheme="majorHAnsi" w:cstheme="majorHAnsi"/>
            <w:szCs w:val="24"/>
          </w:rPr>
          <w:t>http://www.youtube.com/watch?v=Li_taFYxA6s</w:t>
        </w:r>
      </w:hyperlink>
      <w:r w:rsidR="008A0969" w:rsidRPr="001A2D40">
        <w:rPr>
          <w:rFonts w:asciiTheme="majorHAnsi" w:hAnsiTheme="majorHAnsi" w:cstheme="majorHAnsi"/>
          <w:szCs w:val="24"/>
        </w:rPr>
        <w:t xml:space="preserve"> </w:t>
      </w:r>
      <w:r w:rsidR="00AD2CCB" w:rsidRPr="001A2D40">
        <w:rPr>
          <w:rFonts w:asciiTheme="majorHAnsi" w:hAnsiTheme="majorHAnsi" w:cstheme="majorHAnsi"/>
          <w:szCs w:val="24"/>
        </w:rPr>
        <w:t>A discussion with the author of this story can be seen on the television program ‘</w:t>
      </w:r>
      <w:hyperlink r:id="rId89" w:history="1">
        <w:r w:rsidR="00AD2CCB" w:rsidRPr="001A2D40">
          <w:rPr>
            <w:rStyle w:val="Hyperlink"/>
            <w:rFonts w:asciiTheme="majorHAnsi" w:hAnsiTheme="majorHAnsi" w:cstheme="majorHAnsi"/>
            <w:szCs w:val="24"/>
          </w:rPr>
          <w:t>Dialogue’</w:t>
        </w:r>
      </w:hyperlink>
      <w:r w:rsidR="00AD2CCB" w:rsidRPr="001A2D40">
        <w:rPr>
          <w:rFonts w:asciiTheme="majorHAnsi" w:hAnsiTheme="majorHAnsi" w:cstheme="majorHAnsi"/>
          <w:szCs w:val="24"/>
        </w:rPr>
        <w:t xml:space="preserve"> of the Woodrow </w:t>
      </w:r>
      <w:r w:rsidR="00AD2CCB" w:rsidRPr="001A2D40">
        <w:rPr>
          <w:rFonts w:asciiTheme="majorHAnsi" w:hAnsiTheme="majorHAnsi" w:cstheme="majorHAnsi"/>
          <w:szCs w:val="24"/>
        </w:rPr>
        <w:lastRenderedPageBreak/>
        <w:t xml:space="preserve">Wilson International Center for Scholars: </w:t>
      </w:r>
      <w:hyperlink r:id="rId90" w:history="1">
        <w:r w:rsidR="00AD2CCB" w:rsidRPr="001A2D40">
          <w:rPr>
            <w:rStyle w:val="Hyperlink"/>
            <w:rFonts w:asciiTheme="majorHAnsi" w:hAnsiTheme="majorHAnsi" w:cstheme="majorHAnsi"/>
            <w:szCs w:val="24"/>
          </w:rPr>
          <w:t>https://www.youtube.com/watch?v=r_Fnz6EZy-0</w:t>
        </w:r>
      </w:hyperlink>
    </w:p>
    <w:p w14:paraId="23588918" w14:textId="77777777" w:rsidR="00FF2B85" w:rsidRPr="001A2D40" w:rsidRDefault="00FF2B85" w:rsidP="007571BF">
      <w:pPr>
        <w:tabs>
          <w:tab w:val="left" w:pos="0"/>
          <w:tab w:val="left" w:pos="312"/>
          <w:tab w:val="left" w:pos="625"/>
          <w:tab w:val="left" w:pos="1242"/>
          <w:tab w:val="left" w:pos="1512"/>
          <w:tab w:val="left" w:pos="2160"/>
        </w:tabs>
        <w:suppressAutoHyphens/>
        <w:ind w:left="1440" w:hanging="1440"/>
        <w:rPr>
          <w:rFonts w:asciiTheme="majorHAnsi" w:hAnsiTheme="majorHAnsi" w:cstheme="majorHAnsi"/>
          <w:color w:val="29303B"/>
          <w:szCs w:val="24"/>
        </w:rPr>
      </w:pPr>
    </w:p>
    <w:p w14:paraId="169030E4" w14:textId="77777777" w:rsidR="006B338C" w:rsidRPr="001A2D40" w:rsidRDefault="006B338C" w:rsidP="007571BF">
      <w:pPr>
        <w:tabs>
          <w:tab w:val="left" w:pos="0"/>
          <w:tab w:val="left" w:pos="312"/>
          <w:tab w:val="left" w:pos="625"/>
          <w:tab w:val="left" w:pos="1242"/>
          <w:tab w:val="left" w:pos="1512"/>
          <w:tab w:val="left" w:pos="2160"/>
        </w:tabs>
        <w:suppressAutoHyphens/>
        <w:ind w:left="1530" w:hanging="1530"/>
        <w:rPr>
          <w:rFonts w:asciiTheme="majorHAnsi" w:hAnsiTheme="majorHAnsi" w:cstheme="majorHAnsi"/>
          <w:szCs w:val="24"/>
        </w:rPr>
      </w:pPr>
      <w:r w:rsidRPr="001A2D40">
        <w:rPr>
          <w:rFonts w:asciiTheme="majorHAnsi" w:hAnsiTheme="majorHAnsi" w:cstheme="majorHAnsi"/>
          <w:szCs w:val="24"/>
        </w:rPr>
        <w:t xml:space="preserve">Invention: </w:t>
      </w:r>
      <w:r w:rsidRPr="001A2D40">
        <w:rPr>
          <w:rFonts w:asciiTheme="majorHAnsi" w:hAnsiTheme="majorHAnsi" w:cstheme="majorHAnsi"/>
          <w:szCs w:val="24"/>
        </w:rPr>
        <w:tab/>
      </w:r>
      <w:r w:rsidRPr="001A2D40">
        <w:rPr>
          <w:rFonts w:asciiTheme="majorHAnsi" w:hAnsiTheme="majorHAnsi" w:cstheme="majorHAnsi"/>
          <w:szCs w:val="24"/>
        </w:rPr>
        <w:tab/>
        <w:t>‘Heat</w:t>
      </w:r>
      <w:r w:rsidRPr="001A2D40">
        <w:rPr>
          <w:rFonts w:asciiTheme="majorHAnsi" w:hAnsiTheme="majorHAnsi" w:cstheme="majorHAnsi"/>
          <w:szCs w:val="24"/>
        </w:rPr>
        <w:noBreakHyphen/>
        <w:t>Pipe Thermal Redistribution System for Large Buildings’, SERI invention #IR 81</w:t>
      </w:r>
      <w:r w:rsidRPr="001A2D40">
        <w:rPr>
          <w:rFonts w:asciiTheme="majorHAnsi" w:hAnsiTheme="majorHAnsi" w:cstheme="majorHAnsi"/>
          <w:szCs w:val="24"/>
        </w:rPr>
        <w:noBreakHyphen/>
        <w:t>14, 1981.</w:t>
      </w:r>
    </w:p>
    <w:p w14:paraId="34B06622" w14:textId="77777777" w:rsidR="006B338C" w:rsidRPr="001A2D40" w:rsidRDefault="006B338C" w:rsidP="007571BF">
      <w:pPr>
        <w:tabs>
          <w:tab w:val="left" w:pos="0"/>
          <w:tab w:val="left" w:pos="312"/>
          <w:tab w:val="left" w:pos="625"/>
          <w:tab w:val="left" w:pos="1242"/>
          <w:tab w:val="left" w:pos="1512"/>
          <w:tab w:val="left" w:pos="2160"/>
        </w:tabs>
        <w:suppressAutoHyphens/>
        <w:ind w:left="1530" w:hanging="1530"/>
        <w:rPr>
          <w:rFonts w:asciiTheme="majorHAnsi" w:hAnsiTheme="majorHAnsi" w:cstheme="majorHAnsi"/>
          <w:szCs w:val="24"/>
        </w:rPr>
      </w:pPr>
    </w:p>
    <w:p w14:paraId="6E4AEEE1" w14:textId="77777777" w:rsidR="003A2EDA" w:rsidRPr="001A2D40" w:rsidRDefault="00251C18" w:rsidP="007571BF">
      <w:pPr>
        <w:tabs>
          <w:tab w:val="left" w:pos="0"/>
          <w:tab w:val="left" w:pos="312"/>
          <w:tab w:val="left" w:pos="625"/>
          <w:tab w:val="left" w:pos="1242"/>
          <w:tab w:val="left" w:pos="1512"/>
          <w:tab w:val="left" w:pos="2160"/>
        </w:tabs>
        <w:suppressAutoHyphens/>
        <w:ind w:left="1530" w:hanging="1530"/>
        <w:rPr>
          <w:rFonts w:asciiTheme="majorHAnsi" w:hAnsiTheme="majorHAnsi" w:cstheme="majorHAnsi"/>
          <w:szCs w:val="24"/>
        </w:rPr>
      </w:pPr>
      <w:r w:rsidRPr="001A2D40">
        <w:rPr>
          <w:rFonts w:asciiTheme="majorHAnsi" w:hAnsiTheme="majorHAnsi" w:cstheme="majorHAnsi"/>
          <w:szCs w:val="24"/>
        </w:rPr>
        <w:t>Personal Data:</w:t>
      </w:r>
      <w:r w:rsidRPr="001A2D40">
        <w:rPr>
          <w:rFonts w:asciiTheme="majorHAnsi" w:hAnsiTheme="majorHAnsi" w:cstheme="majorHAnsi"/>
          <w:szCs w:val="24"/>
        </w:rPr>
        <w:tab/>
      </w:r>
      <w:r w:rsidRPr="001A2D40">
        <w:rPr>
          <w:rFonts w:asciiTheme="majorHAnsi" w:hAnsiTheme="majorHAnsi" w:cstheme="majorHAnsi"/>
          <w:szCs w:val="24"/>
        </w:rPr>
        <w:tab/>
        <w:t>Born 19 April 1959</w:t>
      </w:r>
      <w:r w:rsidR="009703DF" w:rsidRPr="001A2D40">
        <w:rPr>
          <w:rFonts w:asciiTheme="majorHAnsi" w:hAnsiTheme="majorHAnsi" w:cstheme="majorHAnsi"/>
          <w:szCs w:val="24"/>
        </w:rPr>
        <w:t>, U</w:t>
      </w:r>
      <w:r w:rsidR="009302CC" w:rsidRPr="001A2D40">
        <w:rPr>
          <w:rFonts w:asciiTheme="majorHAnsi" w:hAnsiTheme="majorHAnsi" w:cstheme="majorHAnsi"/>
          <w:szCs w:val="24"/>
        </w:rPr>
        <w:t>.</w:t>
      </w:r>
      <w:r w:rsidR="009703DF" w:rsidRPr="001A2D40">
        <w:rPr>
          <w:rFonts w:asciiTheme="majorHAnsi" w:hAnsiTheme="majorHAnsi" w:cstheme="majorHAnsi"/>
          <w:szCs w:val="24"/>
        </w:rPr>
        <w:t>S</w:t>
      </w:r>
      <w:r w:rsidR="009302CC" w:rsidRPr="001A2D40">
        <w:rPr>
          <w:rFonts w:asciiTheme="majorHAnsi" w:hAnsiTheme="majorHAnsi" w:cstheme="majorHAnsi"/>
          <w:szCs w:val="24"/>
        </w:rPr>
        <w:t>.</w:t>
      </w:r>
      <w:r w:rsidR="00903036" w:rsidRPr="001A2D40">
        <w:rPr>
          <w:rFonts w:asciiTheme="majorHAnsi" w:hAnsiTheme="majorHAnsi" w:cstheme="majorHAnsi"/>
          <w:szCs w:val="24"/>
        </w:rPr>
        <w:t xml:space="preserve"> citizen.</w:t>
      </w:r>
    </w:p>
    <w:p w14:paraId="24BEB5B6" w14:textId="77777777" w:rsidR="00F255E3" w:rsidRPr="001A2D40" w:rsidRDefault="00F255E3" w:rsidP="00B269F8">
      <w:pPr>
        <w:pStyle w:val="Heading1"/>
        <w:rPr>
          <w:rFonts w:asciiTheme="majorHAnsi" w:hAnsiTheme="majorHAnsi" w:cstheme="majorHAnsi"/>
          <w:b w:val="0"/>
          <w:bCs w:val="0"/>
          <w:smallCaps w:val="0"/>
          <w:szCs w:val="20"/>
        </w:rPr>
      </w:pPr>
    </w:p>
    <w:p w14:paraId="1B21628B" w14:textId="2CC3E0B9" w:rsidR="007417AB" w:rsidRPr="001A2D40" w:rsidRDefault="007417AB" w:rsidP="00B269F8">
      <w:pPr>
        <w:pStyle w:val="Heading1"/>
        <w:rPr>
          <w:rFonts w:asciiTheme="majorHAnsi" w:hAnsiTheme="majorHAnsi" w:cstheme="majorHAnsi"/>
        </w:rPr>
      </w:pPr>
      <w:bookmarkStart w:id="33" w:name="_Toc7254818"/>
      <w:r w:rsidRPr="001A2D40">
        <w:rPr>
          <w:rFonts w:asciiTheme="majorHAnsi" w:hAnsiTheme="majorHAnsi" w:cstheme="majorHAnsi"/>
        </w:rPr>
        <w:t>Web Pages</w:t>
      </w:r>
      <w:bookmarkEnd w:id="33"/>
      <w:r w:rsidR="00522136" w:rsidRPr="001A2D40">
        <w:rPr>
          <w:rFonts w:asciiTheme="majorHAnsi" w:hAnsiTheme="majorHAnsi" w:cstheme="majorHAnsi"/>
        </w:rPr>
        <w:t xml:space="preserve"> </w:t>
      </w:r>
    </w:p>
    <w:p w14:paraId="5CC3D354" w14:textId="2B5D669D" w:rsidR="005F7909" w:rsidRPr="005F7909" w:rsidRDefault="005F7909" w:rsidP="00510DB1">
      <w:pPr>
        <w:numPr>
          <w:ilvl w:val="0"/>
          <w:numId w:val="23"/>
        </w:numPr>
        <w:tabs>
          <w:tab w:val="left" w:pos="0"/>
          <w:tab w:val="left" w:pos="312"/>
          <w:tab w:val="left" w:pos="625"/>
          <w:tab w:val="left" w:pos="1242"/>
          <w:tab w:val="left" w:pos="1512"/>
          <w:tab w:val="left" w:pos="2160"/>
        </w:tabs>
        <w:suppressAutoHyphens/>
        <w:rPr>
          <w:rStyle w:val="Hyperlink"/>
          <w:rFonts w:asciiTheme="majorHAnsi" w:hAnsiTheme="majorHAnsi" w:cstheme="majorHAnsi"/>
          <w:color w:val="auto"/>
          <w:szCs w:val="24"/>
          <w:u w:val="none"/>
        </w:rPr>
      </w:pPr>
      <w:r>
        <w:rPr>
          <w:rStyle w:val="Hyperlink"/>
          <w:rFonts w:asciiTheme="majorHAnsi" w:hAnsiTheme="majorHAnsi" w:cstheme="majorHAnsi"/>
          <w:color w:val="auto"/>
          <w:szCs w:val="24"/>
          <w:u w:val="none"/>
        </w:rPr>
        <w:t xml:space="preserve">Personal Web Page: </w:t>
      </w:r>
      <w:hyperlink r:id="rId91" w:history="1">
        <w:r w:rsidRPr="00344798">
          <w:rPr>
            <w:rStyle w:val="Hyperlink"/>
            <w:rFonts w:asciiTheme="majorHAnsi" w:hAnsiTheme="majorHAnsi" w:cstheme="majorHAnsi"/>
            <w:szCs w:val="24"/>
          </w:rPr>
          <w:t>www.JesseRibot.com</w:t>
        </w:r>
      </w:hyperlink>
      <w:r>
        <w:rPr>
          <w:rStyle w:val="Hyperlink"/>
          <w:rFonts w:asciiTheme="majorHAnsi" w:hAnsiTheme="majorHAnsi" w:cstheme="majorHAnsi"/>
          <w:color w:val="auto"/>
          <w:szCs w:val="24"/>
          <w:u w:val="none"/>
        </w:rPr>
        <w:t xml:space="preserve">  </w:t>
      </w:r>
    </w:p>
    <w:p w14:paraId="3B63DAAF" w14:textId="7190D838" w:rsidR="00A808D2" w:rsidRPr="001A2D40" w:rsidRDefault="002236B2" w:rsidP="00510DB1">
      <w:pPr>
        <w:numPr>
          <w:ilvl w:val="0"/>
          <w:numId w:val="23"/>
        </w:numPr>
        <w:tabs>
          <w:tab w:val="left" w:pos="0"/>
          <w:tab w:val="left" w:pos="312"/>
          <w:tab w:val="left" w:pos="625"/>
          <w:tab w:val="left" w:pos="1242"/>
          <w:tab w:val="left" w:pos="1512"/>
          <w:tab w:val="left" w:pos="2160"/>
        </w:tabs>
        <w:suppressAutoHyphens/>
        <w:rPr>
          <w:rFonts w:asciiTheme="majorHAnsi" w:hAnsiTheme="majorHAnsi" w:cstheme="majorHAnsi"/>
          <w:szCs w:val="24"/>
        </w:rPr>
      </w:pPr>
      <w:hyperlink r:id="rId92" w:history="1">
        <w:r w:rsidR="00CB08A6" w:rsidRPr="001A2D40">
          <w:rPr>
            <w:rStyle w:val="Hyperlink"/>
            <w:rFonts w:asciiTheme="majorHAnsi" w:hAnsiTheme="majorHAnsi" w:cstheme="majorHAnsi"/>
            <w:szCs w:val="24"/>
          </w:rPr>
          <w:t>Guggenheim Fellow web page</w:t>
        </w:r>
        <w:r w:rsidR="00A808D2" w:rsidRPr="001A2D40">
          <w:rPr>
            <w:rStyle w:val="Hyperlink"/>
            <w:rFonts w:asciiTheme="majorHAnsi" w:hAnsiTheme="majorHAnsi" w:cstheme="majorHAnsi"/>
            <w:szCs w:val="24"/>
          </w:rPr>
          <w:t xml:space="preserve"> 2018-19</w:t>
        </w:r>
      </w:hyperlink>
      <w:r w:rsidR="00A808D2" w:rsidRPr="001A2D40">
        <w:rPr>
          <w:rStyle w:val="Hyperlink"/>
          <w:rFonts w:asciiTheme="majorHAnsi" w:hAnsiTheme="majorHAnsi" w:cstheme="majorHAnsi"/>
          <w:szCs w:val="24"/>
        </w:rPr>
        <w:t>.</w:t>
      </w:r>
    </w:p>
    <w:p w14:paraId="3A5D5498" w14:textId="77777777" w:rsidR="007417AB" w:rsidRPr="001A2D40" w:rsidRDefault="002236B2" w:rsidP="00510DB1">
      <w:pPr>
        <w:numPr>
          <w:ilvl w:val="0"/>
          <w:numId w:val="23"/>
        </w:numPr>
        <w:tabs>
          <w:tab w:val="left" w:pos="0"/>
          <w:tab w:val="left" w:pos="312"/>
          <w:tab w:val="left" w:pos="625"/>
          <w:tab w:val="left" w:pos="1242"/>
          <w:tab w:val="left" w:pos="1512"/>
          <w:tab w:val="left" w:pos="2160"/>
        </w:tabs>
        <w:suppressAutoHyphens/>
        <w:rPr>
          <w:rFonts w:asciiTheme="majorHAnsi" w:hAnsiTheme="majorHAnsi" w:cstheme="majorHAnsi"/>
          <w:szCs w:val="24"/>
        </w:rPr>
      </w:pPr>
      <w:hyperlink r:id="rId93" w:history="1">
        <w:r w:rsidR="00B06A17" w:rsidRPr="001A2D40">
          <w:rPr>
            <w:rStyle w:val="Hyperlink"/>
            <w:rFonts w:asciiTheme="majorHAnsi" w:hAnsiTheme="majorHAnsi" w:cstheme="majorHAnsi"/>
            <w:szCs w:val="24"/>
          </w:rPr>
          <w:t>Ribot’s Film Web Page</w:t>
        </w:r>
      </w:hyperlink>
      <w:r w:rsidR="00B06A17" w:rsidRPr="001A2D40">
        <w:rPr>
          <w:rFonts w:asciiTheme="majorHAnsi" w:hAnsiTheme="majorHAnsi" w:cstheme="majorHAnsi"/>
          <w:szCs w:val="24"/>
        </w:rPr>
        <w:t xml:space="preserve"> or </w:t>
      </w:r>
      <w:hyperlink r:id="rId94" w:history="1">
        <w:r w:rsidR="00B06A17" w:rsidRPr="001A2D40">
          <w:rPr>
            <w:rStyle w:val="Hyperlink"/>
            <w:rFonts w:asciiTheme="majorHAnsi" w:hAnsiTheme="majorHAnsi" w:cstheme="majorHAnsi"/>
            <w:szCs w:val="24"/>
          </w:rPr>
          <w:t>http://doublebladedaxe.com/</w:t>
        </w:r>
      </w:hyperlink>
      <w:r w:rsidR="00B06A17" w:rsidRPr="001A2D40">
        <w:rPr>
          <w:rFonts w:asciiTheme="majorHAnsi" w:hAnsiTheme="majorHAnsi" w:cstheme="majorHAnsi"/>
          <w:szCs w:val="24"/>
        </w:rPr>
        <w:t xml:space="preserve"> </w:t>
      </w:r>
    </w:p>
    <w:p w14:paraId="0A3EC44B" w14:textId="68C1316A" w:rsidR="007417AB" w:rsidRPr="001A2D40" w:rsidRDefault="002236B2" w:rsidP="00510DB1">
      <w:pPr>
        <w:numPr>
          <w:ilvl w:val="0"/>
          <w:numId w:val="23"/>
        </w:numPr>
        <w:tabs>
          <w:tab w:val="left" w:pos="0"/>
          <w:tab w:val="left" w:pos="312"/>
          <w:tab w:val="left" w:pos="625"/>
          <w:tab w:val="left" w:pos="1242"/>
          <w:tab w:val="left" w:pos="1512"/>
          <w:tab w:val="left" w:pos="2160"/>
        </w:tabs>
        <w:suppressAutoHyphens/>
        <w:rPr>
          <w:rFonts w:asciiTheme="majorHAnsi" w:hAnsiTheme="majorHAnsi" w:cstheme="majorHAnsi"/>
          <w:szCs w:val="24"/>
        </w:rPr>
      </w:pPr>
      <w:hyperlink r:id="rId95" w:history="1">
        <w:r w:rsidR="007417AB" w:rsidRPr="001A2D40">
          <w:rPr>
            <w:rStyle w:val="Hyperlink"/>
            <w:rFonts w:asciiTheme="majorHAnsi" w:hAnsiTheme="majorHAnsi" w:cstheme="majorHAnsi"/>
            <w:szCs w:val="24"/>
          </w:rPr>
          <w:t>Initiative for Climate Adaptation Research and Understanding through the Social Sciences (ICARUS) Web Page</w:t>
        </w:r>
      </w:hyperlink>
      <w:r w:rsidR="007417AB" w:rsidRPr="001A2D40">
        <w:rPr>
          <w:rFonts w:asciiTheme="majorHAnsi" w:hAnsiTheme="majorHAnsi" w:cstheme="majorHAnsi"/>
          <w:szCs w:val="24"/>
        </w:rPr>
        <w:t xml:space="preserve"> or http://www.icarus.info/ </w:t>
      </w:r>
      <w:r w:rsidR="006008F3">
        <w:rPr>
          <w:rFonts w:asciiTheme="majorHAnsi" w:hAnsiTheme="majorHAnsi" w:cstheme="majorHAnsi"/>
          <w:szCs w:val="24"/>
        </w:rPr>
        <w:t xml:space="preserve">[A bit dysfunctional, but can be viewed as an </w:t>
      </w:r>
      <w:r w:rsidR="00B52AF3">
        <w:rPr>
          <w:rFonts w:asciiTheme="majorHAnsi" w:hAnsiTheme="majorHAnsi" w:cstheme="majorHAnsi"/>
          <w:szCs w:val="24"/>
        </w:rPr>
        <w:t xml:space="preserve">incomplete </w:t>
      </w:r>
      <w:r w:rsidR="006008F3">
        <w:rPr>
          <w:rFonts w:asciiTheme="majorHAnsi" w:hAnsiTheme="majorHAnsi" w:cstheme="majorHAnsi"/>
          <w:szCs w:val="24"/>
        </w:rPr>
        <w:t>archive]</w:t>
      </w:r>
    </w:p>
    <w:p w14:paraId="31970355" w14:textId="0967B0B8" w:rsidR="00B06A17" w:rsidRPr="001A2D40" w:rsidRDefault="00B06A17" w:rsidP="007571BF">
      <w:pPr>
        <w:tabs>
          <w:tab w:val="left" w:pos="0"/>
          <w:tab w:val="left" w:pos="312"/>
          <w:tab w:val="left" w:pos="625"/>
          <w:tab w:val="left" w:pos="1242"/>
          <w:tab w:val="left" w:pos="1512"/>
          <w:tab w:val="left" w:pos="2160"/>
        </w:tabs>
        <w:suppressAutoHyphens/>
        <w:ind w:left="1530" w:hanging="1530"/>
        <w:rPr>
          <w:rFonts w:asciiTheme="majorHAnsi" w:hAnsiTheme="majorHAnsi" w:cstheme="majorHAnsi"/>
          <w:b/>
          <w:szCs w:val="24"/>
        </w:rPr>
      </w:pPr>
      <w:r w:rsidRPr="001A2D40">
        <w:rPr>
          <w:rFonts w:asciiTheme="majorHAnsi" w:hAnsiTheme="majorHAnsi" w:cstheme="majorHAnsi"/>
          <w:b/>
          <w:szCs w:val="24"/>
        </w:rPr>
        <w:tab/>
      </w:r>
    </w:p>
    <w:sectPr w:rsidR="00B06A17" w:rsidRPr="001A2D40" w:rsidSect="00554775">
      <w:pgSz w:w="12240" w:h="15840" w:code="1"/>
      <w:pgMar w:top="1440" w:right="1440" w:bottom="1440" w:left="1440" w:header="720" w:footer="86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772D3" w14:textId="77777777" w:rsidR="00B666A0" w:rsidRDefault="00B666A0">
      <w:r>
        <w:separator/>
      </w:r>
    </w:p>
  </w:endnote>
  <w:endnote w:type="continuationSeparator" w:id="0">
    <w:p w14:paraId="3C329CE5" w14:textId="77777777" w:rsidR="00B666A0" w:rsidRDefault="00B666A0">
      <w:r>
        <w:continuationSeparator/>
      </w:r>
    </w:p>
  </w:endnote>
  <w:endnote w:type="continuationNotice" w:id="1">
    <w:p w14:paraId="7F364E30" w14:textId="77777777" w:rsidR="00B666A0" w:rsidRDefault="00B66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G Times">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
    <w:altName w:val="Heiti TC Light"/>
    <w:panose1 w:val="020B0604020202020204"/>
    <w:charset w:val="80"/>
    <w:family w:val="auto"/>
    <w:pitch w:val="variable"/>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30F2F" w14:textId="77777777" w:rsidR="002236B2" w:rsidRDefault="002236B2" w:rsidP="00D10F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AA50B8" w14:textId="77777777" w:rsidR="002236B2" w:rsidRDefault="002236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C1879" w14:textId="77777777" w:rsidR="002236B2" w:rsidRDefault="002236B2" w:rsidP="00D10F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14:paraId="4EE38C02" w14:textId="77777777" w:rsidR="002236B2" w:rsidRDefault="002236B2" w:rsidP="00D16B0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0B01A" w14:textId="77777777" w:rsidR="002236B2" w:rsidRDefault="002236B2" w:rsidP="00D16B0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3580F" w14:textId="77777777" w:rsidR="00B666A0" w:rsidRDefault="00B666A0">
      <w:r>
        <w:separator/>
      </w:r>
    </w:p>
  </w:footnote>
  <w:footnote w:type="continuationSeparator" w:id="0">
    <w:p w14:paraId="2C932945" w14:textId="77777777" w:rsidR="00B666A0" w:rsidRDefault="00B666A0">
      <w:r>
        <w:continuationSeparator/>
      </w:r>
    </w:p>
  </w:footnote>
  <w:footnote w:type="continuationNotice" w:id="1">
    <w:p w14:paraId="1E50052E" w14:textId="77777777" w:rsidR="00B666A0" w:rsidRDefault="00B666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9EAD2" w14:textId="77777777" w:rsidR="002236B2" w:rsidRDefault="002236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46B8"/>
    <w:multiLevelType w:val="singleLevel"/>
    <w:tmpl w:val="04090001"/>
    <w:lvl w:ilvl="0">
      <w:start w:val="10"/>
      <w:numFmt w:val="bullet"/>
      <w:lvlText w:val=""/>
      <w:lvlJc w:val="left"/>
      <w:pPr>
        <w:tabs>
          <w:tab w:val="num" w:pos="360"/>
        </w:tabs>
        <w:ind w:left="360" w:hanging="360"/>
      </w:pPr>
      <w:rPr>
        <w:rFonts w:ascii="Symbol" w:hAnsi="Symbol" w:hint="default"/>
      </w:rPr>
    </w:lvl>
  </w:abstractNum>
  <w:abstractNum w:abstractNumId="1" w15:restartNumberingAfterBreak="0">
    <w:nsid w:val="100B3227"/>
    <w:multiLevelType w:val="hybridMultilevel"/>
    <w:tmpl w:val="88268D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86BA5"/>
    <w:multiLevelType w:val="hybridMultilevel"/>
    <w:tmpl w:val="C4660BE8"/>
    <w:lvl w:ilvl="0" w:tplc="00000001">
      <w:start w:val="2"/>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42CAC"/>
    <w:multiLevelType w:val="hybridMultilevel"/>
    <w:tmpl w:val="F29C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0F27"/>
    <w:multiLevelType w:val="hybridMultilevel"/>
    <w:tmpl w:val="1A160ED8"/>
    <w:lvl w:ilvl="0" w:tplc="04090003">
      <w:start w:val="1"/>
      <w:numFmt w:val="bullet"/>
      <w:lvlText w:val="o"/>
      <w:lvlJc w:val="left"/>
      <w:pPr>
        <w:ind w:left="1393" w:hanging="360"/>
      </w:pPr>
      <w:rPr>
        <w:rFonts w:ascii="Courier New" w:hAnsi="Courier New" w:hint="default"/>
      </w:rPr>
    </w:lvl>
    <w:lvl w:ilvl="1" w:tplc="04090003" w:tentative="1">
      <w:start w:val="1"/>
      <w:numFmt w:val="bullet"/>
      <w:lvlText w:val="o"/>
      <w:lvlJc w:val="left"/>
      <w:pPr>
        <w:ind w:left="2113" w:hanging="360"/>
      </w:pPr>
      <w:rPr>
        <w:rFonts w:ascii="Courier New" w:hAnsi="Courier New" w:cs="Courier New" w:hint="default"/>
      </w:rPr>
    </w:lvl>
    <w:lvl w:ilvl="2" w:tplc="04090005" w:tentative="1">
      <w:start w:val="1"/>
      <w:numFmt w:val="bullet"/>
      <w:lvlText w:val=""/>
      <w:lvlJc w:val="left"/>
      <w:pPr>
        <w:ind w:left="2833" w:hanging="360"/>
      </w:pPr>
      <w:rPr>
        <w:rFonts w:ascii="Wingdings" w:hAnsi="Wingdings" w:hint="default"/>
      </w:rPr>
    </w:lvl>
    <w:lvl w:ilvl="3" w:tplc="04090001" w:tentative="1">
      <w:start w:val="1"/>
      <w:numFmt w:val="bullet"/>
      <w:lvlText w:val=""/>
      <w:lvlJc w:val="left"/>
      <w:pPr>
        <w:ind w:left="3553" w:hanging="360"/>
      </w:pPr>
      <w:rPr>
        <w:rFonts w:ascii="Symbol" w:hAnsi="Symbol" w:hint="default"/>
      </w:rPr>
    </w:lvl>
    <w:lvl w:ilvl="4" w:tplc="04090003" w:tentative="1">
      <w:start w:val="1"/>
      <w:numFmt w:val="bullet"/>
      <w:lvlText w:val="o"/>
      <w:lvlJc w:val="left"/>
      <w:pPr>
        <w:ind w:left="4273" w:hanging="360"/>
      </w:pPr>
      <w:rPr>
        <w:rFonts w:ascii="Courier New" w:hAnsi="Courier New" w:cs="Courier New" w:hint="default"/>
      </w:rPr>
    </w:lvl>
    <w:lvl w:ilvl="5" w:tplc="04090005" w:tentative="1">
      <w:start w:val="1"/>
      <w:numFmt w:val="bullet"/>
      <w:lvlText w:val=""/>
      <w:lvlJc w:val="left"/>
      <w:pPr>
        <w:ind w:left="4993" w:hanging="360"/>
      </w:pPr>
      <w:rPr>
        <w:rFonts w:ascii="Wingdings" w:hAnsi="Wingdings" w:hint="default"/>
      </w:rPr>
    </w:lvl>
    <w:lvl w:ilvl="6" w:tplc="04090001" w:tentative="1">
      <w:start w:val="1"/>
      <w:numFmt w:val="bullet"/>
      <w:lvlText w:val=""/>
      <w:lvlJc w:val="left"/>
      <w:pPr>
        <w:ind w:left="5713" w:hanging="360"/>
      </w:pPr>
      <w:rPr>
        <w:rFonts w:ascii="Symbol" w:hAnsi="Symbol" w:hint="default"/>
      </w:rPr>
    </w:lvl>
    <w:lvl w:ilvl="7" w:tplc="04090003" w:tentative="1">
      <w:start w:val="1"/>
      <w:numFmt w:val="bullet"/>
      <w:lvlText w:val="o"/>
      <w:lvlJc w:val="left"/>
      <w:pPr>
        <w:ind w:left="6433" w:hanging="360"/>
      </w:pPr>
      <w:rPr>
        <w:rFonts w:ascii="Courier New" w:hAnsi="Courier New" w:cs="Courier New" w:hint="default"/>
      </w:rPr>
    </w:lvl>
    <w:lvl w:ilvl="8" w:tplc="04090005" w:tentative="1">
      <w:start w:val="1"/>
      <w:numFmt w:val="bullet"/>
      <w:lvlText w:val=""/>
      <w:lvlJc w:val="left"/>
      <w:pPr>
        <w:ind w:left="7153" w:hanging="360"/>
      </w:pPr>
      <w:rPr>
        <w:rFonts w:ascii="Wingdings" w:hAnsi="Wingdings" w:hint="default"/>
      </w:rPr>
    </w:lvl>
  </w:abstractNum>
  <w:abstractNum w:abstractNumId="5" w15:restartNumberingAfterBreak="0">
    <w:nsid w:val="1E420438"/>
    <w:multiLevelType w:val="multilevel"/>
    <w:tmpl w:val="3E06EE3C"/>
    <w:styleLink w:val="Outlin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A8573E"/>
    <w:multiLevelType w:val="hybridMultilevel"/>
    <w:tmpl w:val="6D06D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A218BC"/>
    <w:multiLevelType w:val="hybridMultilevel"/>
    <w:tmpl w:val="13D6642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1446DC4"/>
    <w:multiLevelType w:val="hybridMultilevel"/>
    <w:tmpl w:val="A126988E"/>
    <w:lvl w:ilvl="0" w:tplc="00000001">
      <w:start w:val="2"/>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D05D1E"/>
    <w:multiLevelType w:val="hybridMultilevel"/>
    <w:tmpl w:val="16E6C028"/>
    <w:lvl w:ilvl="0" w:tplc="040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E70E9C"/>
    <w:multiLevelType w:val="hybridMultilevel"/>
    <w:tmpl w:val="6DF024A2"/>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5E5EED"/>
    <w:multiLevelType w:val="hybridMultilevel"/>
    <w:tmpl w:val="693C8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8F0001"/>
    <w:multiLevelType w:val="singleLevel"/>
    <w:tmpl w:val="AB4AC80A"/>
    <w:lvl w:ilvl="0">
      <w:numFmt w:val="bullet"/>
      <w:lvlText w:val=""/>
      <w:lvlJc w:val="left"/>
      <w:pPr>
        <w:tabs>
          <w:tab w:val="num" w:pos="360"/>
        </w:tabs>
        <w:ind w:left="360" w:hanging="360"/>
      </w:pPr>
      <w:rPr>
        <w:rFonts w:ascii="Symbol" w:hAnsi="Symbol" w:hint="default"/>
      </w:rPr>
    </w:lvl>
  </w:abstractNum>
  <w:abstractNum w:abstractNumId="13" w15:restartNumberingAfterBreak="0">
    <w:nsid w:val="35233341"/>
    <w:multiLevelType w:val="singleLevel"/>
    <w:tmpl w:val="04090001"/>
    <w:lvl w:ilvl="0">
      <w:start w:val="1"/>
      <w:numFmt w:val="bullet"/>
      <w:lvlText w:val=""/>
      <w:lvlJc w:val="left"/>
      <w:pPr>
        <w:ind w:left="360" w:hanging="360"/>
      </w:pPr>
      <w:rPr>
        <w:rFonts w:ascii="Symbol" w:hAnsi="Symbol" w:hint="default"/>
        <w:b/>
        <w:lang w:val="en-US"/>
      </w:rPr>
    </w:lvl>
  </w:abstractNum>
  <w:abstractNum w:abstractNumId="14" w15:restartNumberingAfterBreak="0">
    <w:nsid w:val="35694627"/>
    <w:multiLevelType w:val="singleLevel"/>
    <w:tmpl w:val="0BECDF88"/>
    <w:lvl w:ilvl="0">
      <w:start w:val="202"/>
      <w:numFmt w:val="bullet"/>
      <w:lvlText w:val=""/>
      <w:lvlJc w:val="left"/>
      <w:pPr>
        <w:tabs>
          <w:tab w:val="num" w:pos="360"/>
        </w:tabs>
        <w:ind w:left="360" w:hanging="360"/>
      </w:pPr>
      <w:rPr>
        <w:rFonts w:ascii="Symbol" w:hAnsi="Symbol" w:hint="default"/>
        <w:b/>
      </w:rPr>
    </w:lvl>
  </w:abstractNum>
  <w:abstractNum w:abstractNumId="15" w15:restartNumberingAfterBreak="0">
    <w:nsid w:val="512C4D4E"/>
    <w:multiLevelType w:val="hybridMultilevel"/>
    <w:tmpl w:val="E07C9AC4"/>
    <w:lvl w:ilvl="0" w:tplc="290E50F6">
      <w:start w:val="202"/>
      <w:numFmt w:val="bullet"/>
      <w:lvlText w:val=""/>
      <w:lvlJc w:val="left"/>
      <w:pPr>
        <w:tabs>
          <w:tab w:val="num" w:pos="360"/>
        </w:tabs>
        <w:ind w:left="360" w:hanging="360"/>
      </w:pPr>
      <w:rPr>
        <w:rFonts w:ascii="Times New Roman" w:hAnsi="Times New Roman" w:cs="Times New Roman" w:hint="default"/>
        <w:b/>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A00DBA"/>
    <w:multiLevelType w:val="hybridMultilevel"/>
    <w:tmpl w:val="900A5C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983BE2"/>
    <w:multiLevelType w:val="hybridMultilevel"/>
    <w:tmpl w:val="0EDEDF7C"/>
    <w:lvl w:ilvl="0" w:tplc="AB4AC80A">
      <w:numFmt w:val="bullet"/>
      <w:lvlText w:val=""/>
      <w:lvlJc w:val="left"/>
      <w:pPr>
        <w:ind w:left="360" w:hanging="360"/>
      </w:pPr>
      <w:rPr>
        <w:rFonts w:ascii="Symbol" w:hAnsi="Symbo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C6718A3"/>
    <w:multiLevelType w:val="hybridMultilevel"/>
    <w:tmpl w:val="8780A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5A1109"/>
    <w:multiLevelType w:val="hybridMultilevel"/>
    <w:tmpl w:val="BDC00E6C"/>
    <w:lvl w:ilvl="0" w:tplc="04090001">
      <w:start w:val="1"/>
      <w:numFmt w:val="bullet"/>
      <w:lvlText w:val=""/>
      <w:lvlJc w:val="left"/>
      <w:pPr>
        <w:ind w:left="360" w:hanging="360"/>
      </w:pPr>
      <w:rPr>
        <w:rFonts w:ascii="Symbol" w:hAnsi="Symbol" w:hint="default"/>
        <w:b/>
        <w:lang w:val="en-US"/>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652B5E"/>
    <w:multiLevelType w:val="hybridMultilevel"/>
    <w:tmpl w:val="24EE4282"/>
    <w:lvl w:ilvl="0" w:tplc="04090001">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486271"/>
    <w:multiLevelType w:val="hybridMultilevel"/>
    <w:tmpl w:val="B7129D88"/>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C2A5EF3"/>
    <w:multiLevelType w:val="singleLevel"/>
    <w:tmpl w:val="04090003"/>
    <w:lvl w:ilvl="0">
      <w:start w:val="1"/>
      <w:numFmt w:val="bullet"/>
      <w:lvlText w:val="o"/>
      <w:lvlJc w:val="left"/>
      <w:pPr>
        <w:ind w:left="1080" w:hanging="360"/>
      </w:pPr>
      <w:rPr>
        <w:rFonts w:ascii="Courier New" w:hAnsi="Courier New" w:cs="Courier New" w:hint="default"/>
        <w:b/>
        <w:lang w:val="en-US"/>
      </w:rPr>
    </w:lvl>
  </w:abstractNum>
  <w:abstractNum w:abstractNumId="23" w15:restartNumberingAfterBreak="0">
    <w:nsid w:val="6F445F66"/>
    <w:multiLevelType w:val="hybridMultilevel"/>
    <w:tmpl w:val="1E921E74"/>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0513354"/>
    <w:multiLevelType w:val="hybridMultilevel"/>
    <w:tmpl w:val="9164520A"/>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2"/>
  </w:num>
  <w:num w:numId="3">
    <w:abstractNumId w:val="14"/>
  </w:num>
  <w:num w:numId="4">
    <w:abstractNumId w:val="0"/>
  </w:num>
  <w:num w:numId="5">
    <w:abstractNumId w:val="16"/>
  </w:num>
  <w:num w:numId="6">
    <w:abstractNumId w:val="5"/>
  </w:num>
  <w:num w:numId="7">
    <w:abstractNumId w:val="7"/>
  </w:num>
  <w:num w:numId="8">
    <w:abstractNumId w:val="4"/>
  </w:num>
  <w:num w:numId="9">
    <w:abstractNumId w:val="11"/>
  </w:num>
  <w:num w:numId="10">
    <w:abstractNumId w:val="10"/>
  </w:num>
  <w:num w:numId="11">
    <w:abstractNumId w:val="23"/>
  </w:num>
  <w:num w:numId="12">
    <w:abstractNumId w:val="21"/>
  </w:num>
  <w:num w:numId="13">
    <w:abstractNumId w:val="24"/>
  </w:num>
  <w:num w:numId="14">
    <w:abstractNumId w:val="9"/>
  </w:num>
  <w:num w:numId="15">
    <w:abstractNumId w:val="20"/>
  </w:num>
  <w:num w:numId="16">
    <w:abstractNumId w:val="17"/>
  </w:num>
  <w:num w:numId="17">
    <w:abstractNumId w:val="8"/>
  </w:num>
  <w:num w:numId="18">
    <w:abstractNumId w:val="2"/>
  </w:num>
  <w:num w:numId="19">
    <w:abstractNumId w:val="15"/>
  </w:num>
  <w:num w:numId="20">
    <w:abstractNumId w:val="19"/>
  </w:num>
  <w:num w:numId="21">
    <w:abstractNumId w:val="18"/>
  </w:num>
  <w:num w:numId="22">
    <w:abstractNumId w:val="3"/>
  </w:num>
  <w:num w:numId="23">
    <w:abstractNumId w:val="13"/>
  </w:num>
  <w:num w:numId="24">
    <w:abstractNumId w:val="1"/>
  </w:num>
  <w:num w:numId="25">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0"/>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C18"/>
    <w:rsid w:val="000003E8"/>
    <w:rsid w:val="0000047D"/>
    <w:rsid w:val="000012DB"/>
    <w:rsid w:val="0000190D"/>
    <w:rsid w:val="000019E5"/>
    <w:rsid w:val="000026C2"/>
    <w:rsid w:val="000030B0"/>
    <w:rsid w:val="0000463E"/>
    <w:rsid w:val="000047A5"/>
    <w:rsid w:val="0000557A"/>
    <w:rsid w:val="00005A5A"/>
    <w:rsid w:val="00006265"/>
    <w:rsid w:val="00006282"/>
    <w:rsid w:val="00007158"/>
    <w:rsid w:val="00007A77"/>
    <w:rsid w:val="000101CE"/>
    <w:rsid w:val="00010607"/>
    <w:rsid w:val="00010C69"/>
    <w:rsid w:val="00010F3F"/>
    <w:rsid w:val="000110D0"/>
    <w:rsid w:val="00011225"/>
    <w:rsid w:val="00011A7C"/>
    <w:rsid w:val="00011BF8"/>
    <w:rsid w:val="00013F65"/>
    <w:rsid w:val="000158AA"/>
    <w:rsid w:val="00015F48"/>
    <w:rsid w:val="00017341"/>
    <w:rsid w:val="00021447"/>
    <w:rsid w:val="0002199C"/>
    <w:rsid w:val="00022B67"/>
    <w:rsid w:val="00024359"/>
    <w:rsid w:val="00025E14"/>
    <w:rsid w:val="00026607"/>
    <w:rsid w:val="00026890"/>
    <w:rsid w:val="00026AA8"/>
    <w:rsid w:val="00026BBD"/>
    <w:rsid w:val="00027671"/>
    <w:rsid w:val="00027865"/>
    <w:rsid w:val="00027948"/>
    <w:rsid w:val="000279B2"/>
    <w:rsid w:val="00030F7D"/>
    <w:rsid w:val="00031AD7"/>
    <w:rsid w:val="000346F8"/>
    <w:rsid w:val="00034D92"/>
    <w:rsid w:val="00035D2D"/>
    <w:rsid w:val="00036260"/>
    <w:rsid w:val="00036589"/>
    <w:rsid w:val="00040C0C"/>
    <w:rsid w:val="0004107B"/>
    <w:rsid w:val="00041DF1"/>
    <w:rsid w:val="000421AC"/>
    <w:rsid w:val="00042CDE"/>
    <w:rsid w:val="00043480"/>
    <w:rsid w:val="00043B47"/>
    <w:rsid w:val="000440BF"/>
    <w:rsid w:val="00044392"/>
    <w:rsid w:val="00045DA7"/>
    <w:rsid w:val="00045F75"/>
    <w:rsid w:val="0004621B"/>
    <w:rsid w:val="000464B1"/>
    <w:rsid w:val="00046671"/>
    <w:rsid w:val="00047243"/>
    <w:rsid w:val="00047389"/>
    <w:rsid w:val="0004755E"/>
    <w:rsid w:val="00047A3A"/>
    <w:rsid w:val="00047C24"/>
    <w:rsid w:val="00050D1D"/>
    <w:rsid w:val="00050D7C"/>
    <w:rsid w:val="00050F3C"/>
    <w:rsid w:val="0005100E"/>
    <w:rsid w:val="00051B25"/>
    <w:rsid w:val="00051B37"/>
    <w:rsid w:val="00053187"/>
    <w:rsid w:val="00053BB8"/>
    <w:rsid w:val="00054226"/>
    <w:rsid w:val="00054302"/>
    <w:rsid w:val="00054AFA"/>
    <w:rsid w:val="00054F92"/>
    <w:rsid w:val="00055B98"/>
    <w:rsid w:val="0005609A"/>
    <w:rsid w:val="00056641"/>
    <w:rsid w:val="0005696C"/>
    <w:rsid w:val="0005699C"/>
    <w:rsid w:val="000571E2"/>
    <w:rsid w:val="0005738A"/>
    <w:rsid w:val="000574C1"/>
    <w:rsid w:val="00057DD9"/>
    <w:rsid w:val="0006034D"/>
    <w:rsid w:val="00060CC2"/>
    <w:rsid w:val="00060DD7"/>
    <w:rsid w:val="00060E44"/>
    <w:rsid w:val="00061AE7"/>
    <w:rsid w:val="00062AFE"/>
    <w:rsid w:val="00063973"/>
    <w:rsid w:val="00064E6E"/>
    <w:rsid w:val="000657A1"/>
    <w:rsid w:val="000664CC"/>
    <w:rsid w:val="000667B8"/>
    <w:rsid w:val="0006743F"/>
    <w:rsid w:val="00067540"/>
    <w:rsid w:val="000707C4"/>
    <w:rsid w:val="0007107B"/>
    <w:rsid w:val="00073A30"/>
    <w:rsid w:val="0007505B"/>
    <w:rsid w:val="000758BE"/>
    <w:rsid w:val="0007670C"/>
    <w:rsid w:val="0008049A"/>
    <w:rsid w:val="00080B06"/>
    <w:rsid w:val="00080B2C"/>
    <w:rsid w:val="00081018"/>
    <w:rsid w:val="0008103F"/>
    <w:rsid w:val="00081159"/>
    <w:rsid w:val="0008220C"/>
    <w:rsid w:val="000835E5"/>
    <w:rsid w:val="00083D07"/>
    <w:rsid w:val="00083F0D"/>
    <w:rsid w:val="00083F35"/>
    <w:rsid w:val="000854A9"/>
    <w:rsid w:val="00085ED8"/>
    <w:rsid w:val="00085FB2"/>
    <w:rsid w:val="000865C7"/>
    <w:rsid w:val="0008662B"/>
    <w:rsid w:val="00087AF3"/>
    <w:rsid w:val="00087B03"/>
    <w:rsid w:val="00087D5C"/>
    <w:rsid w:val="00090083"/>
    <w:rsid w:val="0009047A"/>
    <w:rsid w:val="000905BA"/>
    <w:rsid w:val="00090F43"/>
    <w:rsid w:val="00090F83"/>
    <w:rsid w:val="00091368"/>
    <w:rsid w:val="00092119"/>
    <w:rsid w:val="00093DEE"/>
    <w:rsid w:val="000948B9"/>
    <w:rsid w:val="00094EAE"/>
    <w:rsid w:val="000954F6"/>
    <w:rsid w:val="00095709"/>
    <w:rsid w:val="00095D92"/>
    <w:rsid w:val="00095EAF"/>
    <w:rsid w:val="00096759"/>
    <w:rsid w:val="0009772C"/>
    <w:rsid w:val="000A001D"/>
    <w:rsid w:val="000A1727"/>
    <w:rsid w:val="000A1D18"/>
    <w:rsid w:val="000A1FE3"/>
    <w:rsid w:val="000A421E"/>
    <w:rsid w:val="000A4300"/>
    <w:rsid w:val="000A5622"/>
    <w:rsid w:val="000A5624"/>
    <w:rsid w:val="000A681C"/>
    <w:rsid w:val="000A6C60"/>
    <w:rsid w:val="000A73C7"/>
    <w:rsid w:val="000A7EB9"/>
    <w:rsid w:val="000B0BF7"/>
    <w:rsid w:val="000B1127"/>
    <w:rsid w:val="000B1745"/>
    <w:rsid w:val="000B195C"/>
    <w:rsid w:val="000B2265"/>
    <w:rsid w:val="000B28FF"/>
    <w:rsid w:val="000B3515"/>
    <w:rsid w:val="000B3559"/>
    <w:rsid w:val="000B35B9"/>
    <w:rsid w:val="000B49D8"/>
    <w:rsid w:val="000B5757"/>
    <w:rsid w:val="000B5A28"/>
    <w:rsid w:val="000B736D"/>
    <w:rsid w:val="000B73D0"/>
    <w:rsid w:val="000B73E5"/>
    <w:rsid w:val="000B7A17"/>
    <w:rsid w:val="000C0250"/>
    <w:rsid w:val="000C0CC2"/>
    <w:rsid w:val="000C3060"/>
    <w:rsid w:val="000C34B2"/>
    <w:rsid w:val="000C3585"/>
    <w:rsid w:val="000C3A30"/>
    <w:rsid w:val="000C3CA6"/>
    <w:rsid w:val="000C4D43"/>
    <w:rsid w:val="000C4F91"/>
    <w:rsid w:val="000C63D6"/>
    <w:rsid w:val="000C72BA"/>
    <w:rsid w:val="000C732A"/>
    <w:rsid w:val="000C74C4"/>
    <w:rsid w:val="000C7639"/>
    <w:rsid w:val="000C766F"/>
    <w:rsid w:val="000D02CB"/>
    <w:rsid w:val="000D0A7B"/>
    <w:rsid w:val="000D0D60"/>
    <w:rsid w:val="000D11D0"/>
    <w:rsid w:val="000D15F9"/>
    <w:rsid w:val="000D2029"/>
    <w:rsid w:val="000D21F8"/>
    <w:rsid w:val="000D2EFB"/>
    <w:rsid w:val="000D3D45"/>
    <w:rsid w:val="000D3FA6"/>
    <w:rsid w:val="000D4303"/>
    <w:rsid w:val="000D4EEB"/>
    <w:rsid w:val="000D56B0"/>
    <w:rsid w:val="000D5E28"/>
    <w:rsid w:val="000D662A"/>
    <w:rsid w:val="000D6B6D"/>
    <w:rsid w:val="000E0904"/>
    <w:rsid w:val="000E0A77"/>
    <w:rsid w:val="000E16C5"/>
    <w:rsid w:val="000E1D29"/>
    <w:rsid w:val="000E2578"/>
    <w:rsid w:val="000E26BC"/>
    <w:rsid w:val="000E2D6B"/>
    <w:rsid w:val="000E357D"/>
    <w:rsid w:val="000E35C4"/>
    <w:rsid w:val="000E38C9"/>
    <w:rsid w:val="000E48ED"/>
    <w:rsid w:val="000E496E"/>
    <w:rsid w:val="000E4D98"/>
    <w:rsid w:val="000E4DD5"/>
    <w:rsid w:val="000E5424"/>
    <w:rsid w:val="000E5DEA"/>
    <w:rsid w:val="000E63F1"/>
    <w:rsid w:val="000E7A8B"/>
    <w:rsid w:val="000E7A9A"/>
    <w:rsid w:val="000F081F"/>
    <w:rsid w:val="000F0BC3"/>
    <w:rsid w:val="000F1FD9"/>
    <w:rsid w:val="000F2543"/>
    <w:rsid w:val="000F31F2"/>
    <w:rsid w:val="000F3291"/>
    <w:rsid w:val="000F39EA"/>
    <w:rsid w:val="000F48B4"/>
    <w:rsid w:val="000F58D6"/>
    <w:rsid w:val="000F7163"/>
    <w:rsid w:val="000F764D"/>
    <w:rsid w:val="000F7919"/>
    <w:rsid w:val="000F7AC7"/>
    <w:rsid w:val="000F7E3C"/>
    <w:rsid w:val="0010077D"/>
    <w:rsid w:val="00100FA1"/>
    <w:rsid w:val="0010132B"/>
    <w:rsid w:val="00101869"/>
    <w:rsid w:val="001020E7"/>
    <w:rsid w:val="00102EE8"/>
    <w:rsid w:val="00104B85"/>
    <w:rsid w:val="00104BD1"/>
    <w:rsid w:val="0010563C"/>
    <w:rsid w:val="00105C3D"/>
    <w:rsid w:val="00105EA6"/>
    <w:rsid w:val="00105FDE"/>
    <w:rsid w:val="00106A6F"/>
    <w:rsid w:val="00106AD6"/>
    <w:rsid w:val="00107816"/>
    <w:rsid w:val="001103BF"/>
    <w:rsid w:val="001116F3"/>
    <w:rsid w:val="00112437"/>
    <w:rsid w:val="0011281D"/>
    <w:rsid w:val="00112B5F"/>
    <w:rsid w:val="001131B4"/>
    <w:rsid w:val="00113EF4"/>
    <w:rsid w:val="001148B2"/>
    <w:rsid w:val="00114F92"/>
    <w:rsid w:val="001157DB"/>
    <w:rsid w:val="00115AD8"/>
    <w:rsid w:val="0011648C"/>
    <w:rsid w:val="00117FFA"/>
    <w:rsid w:val="001202A2"/>
    <w:rsid w:val="0012085F"/>
    <w:rsid w:val="00120C6C"/>
    <w:rsid w:val="001215F1"/>
    <w:rsid w:val="0012190F"/>
    <w:rsid w:val="00121A80"/>
    <w:rsid w:val="00121D10"/>
    <w:rsid w:val="00121E2C"/>
    <w:rsid w:val="00122217"/>
    <w:rsid w:val="00122FD5"/>
    <w:rsid w:val="00123547"/>
    <w:rsid w:val="001236C7"/>
    <w:rsid w:val="00124652"/>
    <w:rsid w:val="0012605B"/>
    <w:rsid w:val="00126375"/>
    <w:rsid w:val="00127963"/>
    <w:rsid w:val="00127B3C"/>
    <w:rsid w:val="00131EEB"/>
    <w:rsid w:val="001331A6"/>
    <w:rsid w:val="00133816"/>
    <w:rsid w:val="001338C4"/>
    <w:rsid w:val="001343CA"/>
    <w:rsid w:val="00135C4B"/>
    <w:rsid w:val="001360E6"/>
    <w:rsid w:val="001360F5"/>
    <w:rsid w:val="00136303"/>
    <w:rsid w:val="00136616"/>
    <w:rsid w:val="001372C8"/>
    <w:rsid w:val="00140E1F"/>
    <w:rsid w:val="00140E65"/>
    <w:rsid w:val="0014126B"/>
    <w:rsid w:val="001424F1"/>
    <w:rsid w:val="001425FC"/>
    <w:rsid w:val="00143709"/>
    <w:rsid w:val="00144605"/>
    <w:rsid w:val="00144C44"/>
    <w:rsid w:val="00146249"/>
    <w:rsid w:val="001465E8"/>
    <w:rsid w:val="001472BA"/>
    <w:rsid w:val="00150348"/>
    <w:rsid w:val="00150407"/>
    <w:rsid w:val="001512F3"/>
    <w:rsid w:val="001528EB"/>
    <w:rsid w:val="00152F15"/>
    <w:rsid w:val="00153123"/>
    <w:rsid w:val="00153550"/>
    <w:rsid w:val="00153B5B"/>
    <w:rsid w:val="00154AF4"/>
    <w:rsid w:val="00154D0D"/>
    <w:rsid w:val="00154D58"/>
    <w:rsid w:val="00155299"/>
    <w:rsid w:val="0015639B"/>
    <w:rsid w:val="001566E9"/>
    <w:rsid w:val="00161136"/>
    <w:rsid w:val="00161ABA"/>
    <w:rsid w:val="00161DE9"/>
    <w:rsid w:val="00161FB1"/>
    <w:rsid w:val="0016431D"/>
    <w:rsid w:val="00164FB9"/>
    <w:rsid w:val="0016541E"/>
    <w:rsid w:val="00166080"/>
    <w:rsid w:val="00166A66"/>
    <w:rsid w:val="001711BB"/>
    <w:rsid w:val="0017131B"/>
    <w:rsid w:val="00171544"/>
    <w:rsid w:val="001724D1"/>
    <w:rsid w:val="0017281E"/>
    <w:rsid w:val="00173114"/>
    <w:rsid w:val="0017387B"/>
    <w:rsid w:val="00173984"/>
    <w:rsid w:val="001740CC"/>
    <w:rsid w:val="00174550"/>
    <w:rsid w:val="001746F2"/>
    <w:rsid w:val="0017477D"/>
    <w:rsid w:val="0017492E"/>
    <w:rsid w:val="00175E67"/>
    <w:rsid w:val="001762A1"/>
    <w:rsid w:val="00176334"/>
    <w:rsid w:val="00176BA7"/>
    <w:rsid w:val="00176D07"/>
    <w:rsid w:val="0017748C"/>
    <w:rsid w:val="00180077"/>
    <w:rsid w:val="00180AFD"/>
    <w:rsid w:val="00180B28"/>
    <w:rsid w:val="00181907"/>
    <w:rsid w:val="0018195C"/>
    <w:rsid w:val="00181A7C"/>
    <w:rsid w:val="00181A8C"/>
    <w:rsid w:val="00183032"/>
    <w:rsid w:val="0018359C"/>
    <w:rsid w:val="00183C69"/>
    <w:rsid w:val="0018446A"/>
    <w:rsid w:val="001849BD"/>
    <w:rsid w:val="00184C8A"/>
    <w:rsid w:val="001863B6"/>
    <w:rsid w:val="00186551"/>
    <w:rsid w:val="001901EC"/>
    <w:rsid w:val="00190B12"/>
    <w:rsid w:val="00192883"/>
    <w:rsid w:val="00192ABE"/>
    <w:rsid w:val="001930CC"/>
    <w:rsid w:val="00193809"/>
    <w:rsid w:val="0019468D"/>
    <w:rsid w:val="00194BE6"/>
    <w:rsid w:val="00195E81"/>
    <w:rsid w:val="00196025"/>
    <w:rsid w:val="001961B7"/>
    <w:rsid w:val="00196E71"/>
    <w:rsid w:val="001A2587"/>
    <w:rsid w:val="001A2D40"/>
    <w:rsid w:val="001A3B6F"/>
    <w:rsid w:val="001A3EB9"/>
    <w:rsid w:val="001A4126"/>
    <w:rsid w:val="001A449A"/>
    <w:rsid w:val="001A5640"/>
    <w:rsid w:val="001A5AA6"/>
    <w:rsid w:val="001A5B98"/>
    <w:rsid w:val="001A653E"/>
    <w:rsid w:val="001A665B"/>
    <w:rsid w:val="001A6A93"/>
    <w:rsid w:val="001A6CC3"/>
    <w:rsid w:val="001A6F75"/>
    <w:rsid w:val="001B0C4A"/>
    <w:rsid w:val="001B1A8B"/>
    <w:rsid w:val="001B21B1"/>
    <w:rsid w:val="001B2244"/>
    <w:rsid w:val="001B29DB"/>
    <w:rsid w:val="001B2D56"/>
    <w:rsid w:val="001B2DB6"/>
    <w:rsid w:val="001B3358"/>
    <w:rsid w:val="001B38CF"/>
    <w:rsid w:val="001B3B3F"/>
    <w:rsid w:val="001B3E54"/>
    <w:rsid w:val="001B4163"/>
    <w:rsid w:val="001B49AB"/>
    <w:rsid w:val="001B527C"/>
    <w:rsid w:val="001B547D"/>
    <w:rsid w:val="001B65C7"/>
    <w:rsid w:val="001B6902"/>
    <w:rsid w:val="001B782A"/>
    <w:rsid w:val="001C1A27"/>
    <w:rsid w:val="001C1B82"/>
    <w:rsid w:val="001C22DC"/>
    <w:rsid w:val="001C312C"/>
    <w:rsid w:val="001C4071"/>
    <w:rsid w:val="001C54C9"/>
    <w:rsid w:val="001C630D"/>
    <w:rsid w:val="001C64D8"/>
    <w:rsid w:val="001C67F3"/>
    <w:rsid w:val="001D0EFD"/>
    <w:rsid w:val="001D1409"/>
    <w:rsid w:val="001D1A1F"/>
    <w:rsid w:val="001D1E63"/>
    <w:rsid w:val="001D1FC0"/>
    <w:rsid w:val="001D25C4"/>
    <w:rsid w:val="001D2DCB"/>
    <w:rsid w:val="001D300D"/>
    <w:rsid w:val="001D3E4C"/>
    <w:rsid w:val="001D4644"/>
    <w:rsid w:val="001D4A4E"/>
    <w:rsid w:val="001D4B13"/>
    <w:rsid w:val="001D4C13"/>
    <w:rsid w:val="001D5CA3"/>
    <w:rsid w:val="001D5CB3"/>
    <w:rsid w:val="001D6DD6"/>
    <w:rsid w:val="001D7995"/>
    <w:rsid w:val="001E078D"/>
    <w:rsid w:val="001E0BCC"/>
    <w:rsid w:val="001E0C18"/>
    <w:rsid w:val="001E0F2D"/>
    <w:rsid w:val="001E11A5"/>
    <w:rsid w:val="001E15E0"/>
    <w:rsid w:val="001E2470"/>
    <w:rsid w:val="001E27E5"/>
    <w:rsid w:val="001E32C4"/>
    <w:rsid w:val="001E4C4F"/>
    <w:rsid w:val="001E4EC1"/>
    <w:rsid w:val="001E511A"/>
    <w:rsid w:val="001E5997"/>
    <w:rsid w:val="001E64C3"/>
    <w:rsid w:val="001E7F57"/>
    <w:rsid w:val="001F0745"/>
    <w:rsid w:val="001F0A49"/>
    <w:rsid w:val="001F0C5C"/>
    <w:rsid w:val="001F1191"/>
    <w:rsid w:val="001F200E"/>
    <w:rsid w:val="001F2A0B"/>
    <w:rsid w:val="001F2A3C"/>
    <w:rsid w:val="001F3D4A"/>
    <w:rsid w:val="001F64A8"/>
    <w:rsid w:val="001F7C15"/>
    <w:rsid w:val="002005BC"/>
    <w:rsid w:val="002009A1"/>
    <w:rsid w:val="00200BF2"/>
    <w:rsid w:val="0020198B"/>
    <w:rsid w:val="00201D78"/>
    <w:rsid w:val="00201FE4"/>
    <w:rsid w:val="00202BD9"/>
    <w:rsid w:val="00202FB2"/>
    <w:rsid w:val="00203267"/>
    <w:rsid w:val="00203A1E"/>
    <w:rsid w:val="00204426"/>
    <w:rsid w:val="00205AC5"/>
    <w:rsid w:val="0020644F"/>
    <w:rsid w:val="00206710"/>
    <w:rsid w:val="00210B93"/>
    <w:rsid w:val="00210BAB"/>
    <w:rsid w:val="00211123"/>
    <w:rsid w:val="00211DFD"/>
    <w:rsid w:val="002126E3"/>
    <w:rsid w:val="00213356"/>
    <w:rsid w:val="002135CA"/>
    <w:rsid w:val="00213F01"/>
    <w:rsid w:val="00214439"/>
    <w:rsid w:val="00214779"/>
    <w:rsid w:val="00215013"/>
    <w:rsid w:val="00215813"/>
    <w:rsid w:val="00215AB1"/>
    <w:rsid w:val="00216D12"/>
    <w:rsid w:val="00216E7B"/>
    <w:rsid w:val="00217B67"/>
    <w:rsid w:val="00217EFA"/>
    <w:rsid w:val="002207FB"/>
    <w:rsid w:val="00220A8B"/>
    <w:rsid w:val="00221C03"/>
    <w:rsid w:val="00221FAF"/>
    <w:rsid w:val="00222217"/>
    <w:rsid w:val="00222853"/>
    <w:rsid w:val="0022294F"/>
    <w:rsid w:val="002229C4"/>
    <w:rsid w:val="002236B2"/>
    <w:rsid w:val="0022457E"/>
    <w:rsid w:val="00226A4A"/>
    <w:rsid w:val="00226B13"/>
    <w:rsid w:val="00227092"/>
    <w:rsid w:val="0022744E"/>
    <w:rsid w:val="002275E9"/>
    <w:rsid w:val="00227729"/>
    <w:rsid w:val="00227996"/>
    <w:rsid w:val="00227B83"/>
    <w:rsid w:val="002304F3"/>
    <w:rsid w:val="002315C9"/>
    <w:rsid w:val="00232056"/>
    <w:rsid w:val="00232389"/>
    <w:rsid w:val="002323A6"/>
    <w:rsid w:val="0023277D"/>
    <w:rsid w:val="00232EC1"/>
    <w:rsid w:val="00233C4A"/>
    <w:rsid w:val="00233DEE"/>
    <w:rsid w:val="00234061"/>
    <w:rsid w:val="00234353"/>
    <w:rsid w:val="00234B5C"/>
    <w:rsid w:val="00234D94"/>
    <w:rsid w:val="00235789"/>
    <w:rsid w:val="00236335"/>
    <w:rsid w:val="00236A7C"/>
    <w:rsid w:val="00236CF2"/>
    <w:rsid w:val="00237790"/>
    <w:rsid w:val="00241138"/>
    <w:rsid w:val="00241250"/>
    <w:rsid w:val="00241C6A"/>
    <w:rsid w:val="002423AD"/>
    <w:rsid w:val="002424E0"/>
    <w:rsid w:val="0024297A"/>
    <w:rsid w:val="00242E0E"/>
    <w:rsid w:val="00242F40"/>
    <w:rsid w:val="002430F2"/>
    <w:rsid w:val="002431C4"/>
    <w:rsid w:val="00243834"/>
    <w:rsid w:val="00244771"/>
    <w:rsid w:val="002452C2"/>
    <w:rsid w:val="002453F2"/>
    <w:rsid w:val="00245771"/>
    <w:rsid w:val="00246074"/>
    <w:rsid w:val="0024685D"/>
    <w:rsid w:val="0024691B"/>
    <w:rsid w:val="00247B81"/>
    <w:rsid w:val="00247CE8"/>
    <w:rsid w:val="0025049B"/>
    <w:rsid w:val="00250FC1"/>
    <w:rsid w:val="00251220"/>
    <w:rsid w:val="00251C18"/>
    <w:rsid w:val="00252934"/>
    <w:rsid w:val="00252C9A"/>
    <w:rsid w:val="0025346F"/>
    <w:rsid w:val="002538CB"/>
    <w:rsid w:val="00253B60"/>
    <w:rsid w:val="00253DCF"/>
    <w:rsid w:val="002549AC"/>
    <w:rsid w:val="00254A43"/>
    <w:rsid w:val="00255712"/>
    <w:rsid w:val="00255799"/>
    <w:rsid w:val="00256C91"/>
    <w:rsid w:val="002571BB"/>
    <w:rsid w:val="00257373"/>
    <w:rsid w:val="0025747A"/>
    <w:rsid w:val="00257DE8"/>
    <w:rsid w:val="00260195"/>
    <w:rsid w:val="00261840"/>
    <w:rsid w:val="002618F3"/>
    <w:rsid w:val="00261BE1"/>
    <w:rsid w:val="00263C7A"/>
    <w:rsid w:val="00263D93"/>
    <w:rsid w:val="002648FE"/>
    <w:rsid w:val="00264AEB"/>
    <w:rsid w:val="00264D63"/>
    <w:rsid w:val="00264FD4"/>
    <w:rsid w:val="00265261"/>
    <w:rsid w:val="002662DF"/>
    <w:rsid w:val="00266C80"/>
    <w:rsid w:val="00266D8C"/>
    <w:rsid w:val="002673BA"/>
    <w:rsid w:val="0027056B"/>
    <w:rsid w:val="00270CE1"/>
    <w:rsid w:val="00270D12"/>
    <w:rsid w:val="00270E48"/>
    <w:rsid w:val="002715E4"/>
    <w:rsid w:val="00271C97"/>
    <w:rsid w:val="00272498"/>
    <w:rsid w:val="0027365C"/>
    <w:rsid w:val="002736B5"/>
    <w:rsid w:val="00273A23"/>
    <w:rsid w:val="002753EB"/>
    <w:rsid w:val="00275BE9"/>
    <w:rsid w:val="00275E57"/>
    <w:rsid w:val="002761EB"/>
    <w:rsid w:val="0027655E"/>
    <w:rsid w:val="002767AB"/>
    <w:rsid w:val="0027791E"/>
    <w:rsid w:val="00277F56"/>
    <w:rsid w:val="00280D76"/>
    <w:rsid w:val="00280F45"/>
    <w:rsid w:val="00281576"/>
    <w:rsid w:val="00281658"/>
    <w:rsid w:val="00281901"/>
    <w:rsid w:val="0028247B"/>
    <w:rsid w:val="00282710"/>
    <w:rsid w:val="002842FF"/>
    <w:rsid w:val="0028508F"/>
    <w:rsid w:val="00290A66"/>
    <w:rsid w:val="00290DBC"/>
    <w:rsid w:val="00294499"/>
    <w:rsid w:val="00294B0D"/>
    <w:rsid w:val="00294DFC"/>
    <w:rsid w:val="0029533A"/>
    <w:rsid w:val="0029533F"/>
    <w:rsid w:val="00295530"/>
    <w:rsid w:val="00296131"/>
    <w:rsid w:val="0029666F"/>
    <w:rsid w:val="00296EDD"/>
    <w:rsid w:val="00297616"/>
    <w:rsid w:val="00297AA2"/>
    <w:rsid w:val="002A036C"/>
    <w:rsid w:val="002A071F"/>
    <w:rsid w:val="002A2FCF"/>
    <w:rsid w:val="002A3BBB"/>
    <w:rsid w:val="002A4243"/>
    <w:rsid w:val="002A51F4"/>
    <w:rsid w:val="002A5DF0"/>
    <w:rsid w:val="002A658F"/>
    <w:rsid w:val="002A67FF"/>
    <w:rsid w:val="002A70D9"/>
    <w:rsid w:val="002B131D"/>
    <w:rsid w:val="002B2750"/>
    <w:rsid w:val="002B2820"/>
    <w:rsid w:val="002B42D8"/>
    <w:rsid w:val="002B4C92"/>
    <w:rsid w:val="002B583E"/>
    <w:rsid w:val="002B7E94"/>
    <w:rsid w:val="002C136E"/>
    <w:rsid w:val="002C14E2"/>
    <w:rsid w:val="002C197E"/>
    <w:rsid w:val="002C1C2E"/>
    <w:rsid w:val="002C2210"/>
    <w:rsid w:val="002C2467"/>
    <w:rsid w:val="002C36A1"/>
    <w:rsid w:val="002C36BF"/>
    <w:rsid w:val="002C3AE1"/>
    <w:rsid w:val="002C3E99"/>
    <w:rsid w:val="002C40B0"/>
    <w:rsid w:val="002C410A"/>
    <w:rsid w:val="002C4250"/>
    <w:rsid w:val="002C487C"/>
    <w:rsid w:val="002C4D35"/>
    <w:rsid w:val="002C4FBC"/>
    <w:rsid w:val="002C7561"/>
    <w:rsid w:val="002C7A2E"/>
    <w:rsid w:val="002C7D16"/>
    <w:rsid w:val="002C7FA7"/>
    <w:rsid w:val="002D2BD9"/>
    <w:rsid w:val="002D5541"/>
    <w:rsid w:val="002D624D"/>
    <w:rsid w:val="002D67FF"/>
    <w:rsid w:val="002D7A4B"/>
    <w:rsid w:val="002E3E37"/>
    <w:rsid w:val="002E43F4"/>
    <w:rsid w:val="002E47EE"/>
    <w:rsid w:val="002E5E9C"/>
    <w:rsid w:val="002E5F71"/>
    <w:rsid w:val="002E720B"/>
    <w:rsid w:val="002E7A17"/>
    <w:rsid w:val="002E7C0B"/>
    <w:rsid w:val="002E7EF2"/>
    <w:rsid w:val="002F03F3"/>
    <w:rsid w:val="002F06E3"/>
    <w:rsid w:val="002F08BE"/>
    <w:rsid w:val="002F1604"/>
    <w:rsid w:val="002F2C51"/>
    <w:rsid w:val="002F2D48"/>
    <w:rsid w:val="002F324A"/>
    <w:rsid w:val="002F365A"/>
    <w:rsid w:val="002F3C02"/>
    <w:rsid w:val="002F3D99"/>
    <w:rsid w:val="002F3EE8"/>
    <w:rsid w:val="002F48D7"/>
    <w:rsid w:val="002F51E8"/>
    <w:rsid w:val="002F635D"/>
    <w:rsid w:val="002F7F57"/>
    <w:rsid w:val="00300654"/>
    <w:rsid w:val="00300F1D"/>
    <w:rsid w:val="003015C4"/>
    <w:rsid w:val="003015E9"/>
    <w:rsid w:val="00301914"/>
    <w:rsid w:val="0030390B"/>
    <w:rsid w:val="0030614E"/>
    <w:rsid w:val="003061DC"/>
    <w:rsid w:val="00307024"/>
    <w:rsid w:val="0030769C"/>
    <w:rsid w:val="00310E2C"/>
    <w:rsid w:val="00312496"/>
    <w:rsid w:val="003125E9"/>
    <w:rsid w:val="00313D61"/>
    <w:rsid w:val="00314D79"/>
    <w:rsid w:val="00316336"/>
    <w:rsid w:val="0031634A"/>
    <w:rsid w:val="00316824"/>
    <w:rsid w:val="00316E20"/>
    <w:rsid w:val="003201D8"/>
    <w:rsid w:val="00321D89"/>
    <w:rsid w:val="00322561"/>
    <w:rsid w:val="00322B37"/>
    <w:rsid w:val="00322DC5"/>
    <w:rsid w:val="003230F5"/>
    <w:rsid w:val="0032354D"/>
    <w:rsid w:val="00323A7D"/>
    <w:rsid w:val="0032745E"/>
    <w:rsid w:val="0033014F"/>
    <w:rsid w:val="00331589"/>
    <w:rsid w:val="00331602"/>
    <w:rsid w:val="003316B3"/>
    <w:rsid w:val="00331FB3"/>
    <w:rsid w:val="003320A5"/>
    <w:rsid w:val="0033270E"/>
    <w:rsid w:val="003328E3"/>
    <w:rsid w:val="003329EE"/>
    <w:rsid w:val="00333979"/>
    <w:rsid w:val="00333B5D"/>
    <w:rsid w:val="00333EE4"/>
    <w:rsid w:val="00334B64"/>
    <w:rsid w:val="00335202"/>
    <w:rsid w:val="00335256"/>
    <w:rsid w:val="00336075"/>
    <w:rsid w:val="003364C9"/>
    <w:rsid w:val="0033661C"/>
    <w:rsid w:val="0033661F"/>
    <w:rsid w:val="00336A16"/>
    <w:rsid w:val="00337070"/>
    <w:rsid w:val="00337517"/>
    <w:rsid w:val="003401D9"/>
    <w:rsid w:val="00340273"/>
    <w:rsid w:val="003405E5"/>
    <w:rsid w:val="00341CEF"/>
    <w:rsid w:val="00341E83"/>
    <w:rsid w:val="0034209D"/>
    <w:rsid w:val="00342332"/>
    <w:rsid w:val="00343478"/>
    <w:rsid w:val="00343550"/>
    <w:rsid w:val="00343DBF"/>
    <w:rsid w:val="00343F0A"/>
    <w:rsid w:val="00343F77"/>
    <w:rsid w:val="00344D66"/>
    <w:rsid w:val="00345790"/>
    <w:rsid w:val="00346AF0"/>
    <w:rsid w:val="0035023A"/>
    <w:rsid w:val="003508FA"/>
    <w:rsid w:val="00350CAC"/>
    <w:rsid w:val="00350F28"/>
    <w:rsid w:val="00351053"/>
    <w:rsid w:val="003510C2"/>
    <w:rsid w:val="0035178E"/>
    <w:rsid w:val="00351A59"/>
    <w:rsid w:val="00351C01"/>
    <w:rsid w:val="00351E9D"/>
    <w:rsid w:val="00352AC9"/>
    <w:rsid w:val="00353835"/>
    <w:rsid w:val="00354176"/>
    <w:rsid w:val="00354753"/>
    <w:rsid w:val="00354A0E"/>
    <w:rsid w:val="00354CA2"/>
    <w:rsid w:val="00354E1D"/>
    <w:rsid w:val="00355DB0"/>
    <w:rsid w:val="0035767F"/>
    <w:rsid w:val="00357BFA"/>
    <w:rsid w:val="00357D41"/>
    <w:rsid w:val="00357F5A"/>
    <w:rsid w:val="003602C3"/>
    <w:rsid w:val="003607EF"/>
    <w:rsid w:val="00360CBE"/>
    <w:rsid w:val="003611D1"/>
    <w:rsid w:val="003617C6"/>
    <w:rsid w:val="00361B50"/>
    <w:rsid w:val="00361D9D"/>
    <w:rsid w:val="003622F4"/>
    <w:rsid w:val="003628F5"/>
    <w:rsid w:val="00362B09"/>
    <w:rsid w:val="003636E3"/>
    <w:rsid w:val="003641C9"/>
    <w:rsid w:val="00364EEC"/>
    <w:rsid w:val="00364F6C"/>
    <w:rsid w:val="003658DD"/>
    <w:rsid w:val="003662F6"/>
    <w:rsid w:val="003665BB"/>
    <w:rsid w:val="0036672E"/>
    <w:rsid w:val="00366EB6"/>
    <w:rsid w:val="00367278"/>
    <w:rsid w:val="00367AA1"/>
    <w:rsid w:val="00371DB0"/>
    <w:rsid w:val="00372EDA"/>
    <w:rsid w:val="00374C1B"/>
    <w:rsid w:val="00374C98"/>
    <w:rsid w:val="00376782"/>
    <w:rsid w:val="00376B77"/>
    <w:rsid w:val="0038127E"/>
    <w:rsid w:val="00381CDF"/>
    <w:rsid w:val="003821E8"/>
    <w:rsid w:val="00382E2B"/>
    <w:rsid w:val="00382F10"/>
    <w:rsid w:val="00383462"/>
    <w:rsid w:val="003849D0"/>
    <w:rsid w:val="00384EB2"/>
    <w:rsid w:val="00385693"/>
    <w:rsid w:val="00385831"/>
    <w:rsid w:val="00386CED"/>
    <w:rsid w:val="00387CB6"/>
    <w:rsid w:val="00387EC4"/>
    <w:rsid w:val="003911E0"/>
    <w:rsid w:val="00392006"/>
    <w:rsid w:val="00392D23"/>
    <w:rsid w:val="00392F0B"/>
    <w:rsid w:val="00393221"/>
    <w:rsid w:val="00393572"/>
    <w:rsid w:val="003939BF"/>
    <w:rsid w:val="00395F03"/>
    <w:rsid w:val="00396F29"/>
    <w:rsid w:val="003975F4"/>
    <w:rsid w:val="003A0245"/>
    <w:rsid w:val="003A0385"/>
    <w:rsid w:val="003A13A3"/>
    <w:rsid w:val="003A14CA"/>
    <w:rsid w:val="003A1502"/>
    <w:rsid w:val="003A2EDA"/>
    <w:rsid w:val="003A393F"/>
    <w:rsid w:val="003A4351"/>
    <w:rsid w:val="003A4385"/>
    <w:rsid w:val="003A4391"/>
    <w:rsid w:val="003A4AD4"/>
    <w:rsid w:val="003A6910"/>
    <w:rsid w:val="003A6BDD"/>
    <w:rsid w:val="003A7948"/>
    <w:rsid w:val="003B0405"/>
    <w:rsid w:val="003B0E73"/>
    <w:rsid w:val="003B1162"/>
    <w:rsid w:val="003B1187"/>
    <w:rsid w:val="003B2AC9"/>
    <w:rsid w:val="003B4739"/>
    <w:rsid w:val="003B5EE3"/>
    <w:rsid w:val="003B6632"/>
    <w:rsid w:val="003B708B"/>
    <w:rsid w:val="003B772B"/>
    <w:rsid w:val="003B7D68"/>
    <w:rsid w:val="003C080A"/>
    <w:rsid w:val="003C142A"/>
    <w:rsid w:val="003C366C"/>
    <w:rsid w:val="003C38D2"/>
    <w:rsid w:val="003C41DE"/>
    <w:rsid w:val="003C5396"/>
    <w:rsid w:val="003C591B"/>
    <w:rsid w:val="003C7518"/>
    <w:rsid w:val="003C7C1E"/>
    <w:rsid w:val="003D000F"/>
    <w:rsid w:val="003D12EA"/>
    <w:rsid w:val="003D1793"/>
    <w:rsid w:val="003D1847"/>
    <w:rsid w:val="003D1F30"/>
    <w:rsid w:val="003D2143"/>
    <w:rsid w:val="003D348A"/>
    <w:rsid w:val="003D3E79"/>
    <w:rsid w:val="003D42E9"/>
    <w:rsid w:val="003D4312"/>
    <w:rsid w:val="003D4388"/>
    <w:rsid w:val="003D48C2"/>
    <w:rsid w:val="003D4E23"/>
    <w:rsid w:val="003D5297"/>
    <w:rsid w:val="003D587A"/>
    <w:rsid w:val="003D6287"/>
    <w:rsid w:val="003D6766"/>
    <w:rsid w:val="003D7BA7"/>
    <w:rsid w:val="003E1089"/>
    <w:rsid w:val="003E1528"/>
    <w:rsid w:val="003E1F6B"/>
    <w:rsid w:val="003E223F"/>
    <w:rsid w:val="003E2556"/>
    <w:rsid w:val="003E2A63"/>
    <w:rsid w:val="003E38D3"/>
    <w:rsid w:val="003E3B97"/>
    <w:rsid w:val="003E4272"/>
    <w:rsid w:val="003E4896"/>
    <w:rsid w:val="003E4901"/>
    <w:rsid w:val="003E4EA8"/>
    <w:rsid w:val="003E52B4"/>
    <w:rsid w:val="003E569B"/>
    <w:rsid w:val="003E6038"/>
    <w:rsid w:val="003E6FE6"/>
    <w:rsid w:val="003E7897"/>
    <w:rsid w:val="003E79A1"/>
    <w:rsid w:val="003E7B20"/>
    <w:rsid w:val="003E7DEF"/>
    <w:rsid w:val="003F0793"/>
    <w:rsid w:val="003F1471"/>
    <w:rsid w:val="003F1C95"/>
    <w:rsid w:val="003F2C2E"/>
    <w:rsid w:val="003F3076"/>
    <w:rsid w:val="003F3583"/>
    <w:rsid w:val="003F3587"/>
    <w:rsid w:val="003F4682"/>
    <w:rsid w:val="003F49EE"/>
    <w:rsid w:val="003F52FE"/>
    <w:rsid w:val="003F5BA5"/>
    <w:rsid w:val="003F5FA3"/>
    <w:rsid w:val="003F5FC4"/>
    <w:rsid w:val="003F6B69"/>
    <w:rsid w:val="003F7144"/>
    <w:rsid w:val="003F71D3"/>
    <w:rsid w:val="003F7C90"/>
    <w:rsid w:val="004002A2"/>
    <w:rsid w:val="004008CF"/>
    <w:rsid w:val="00400970"/>
    <w:rsid w:val="004021BA"/>
    <w:rsid w:val="0040353A"/>
    <w:rsid w:val="004035C0"/>
    <w:rsid w:val="004037C3"/>
    <w:rsid w:val="00403D23"/>
    <w:rsid w:val="00403E10"/>
    <w:rsid w:val="00404141"/>
    <w:rsid w:val="00404CE1"/>
    <w:rsid w:val="004056A9"/>
    <w:rsid w:val="00405CED"/>
    <w:rsid w:val="00407BD6"/>
    <w:rsid w:val="004108B8"/>
    <w:rsid w:val="00410C5F"/>
    <w:rsid w:val="00411B56"/>
    <w:rsid w:val="00411E58"/>
    <w:rsid w:val="004128BE"/>
    <w:rsid w:val="00413A0E"/>
    <w:rsid w:val="00414DD0"/>
    <w:rsid w:val="00416C0E"/>
    <w:rsid w:val="0041715F"/>
    <w:rsid w:val="004206B9"/>
    <w:rsid w:val="004214E1"/>
    <w:rsid w:val="00421D2E"/>
    <w:rsid w:val="004246AE"/>
    <w:rsid w:val="004250B5"/>
    <w:rsid w:val="00425353"/>
    <w:rsid w:val="00426630"/>
    <w:rsid w:val="0042674D"/>
    <w:rsid w:val="00426791"/>
    <w:rsid w:val="004269E0"/>
    <w:rsid w:val="004278BE"/>
    <w:rsid w:val="004307B0"/>
    <w:rsid w:val="00430C88"/>
    <w:rsid w:val="00431C03"/>
    <w:rsid w:val="00431DEB"/>
    <w:rsid w:val="004335CC"/>
    <w:rsid w:val="00433750"/>
    <w:rsid w:val="00433D35"/>
    <w:rsid w:val="00433D38"/>
    <w:rsid w:val="00434602"/>
    <w:rsid w:val="00435CFB"/>
    <w:rsid w:val="00436857"/>
    <w:rsid w:val="00436FBA"/>
    <w:rsid w:val="0043705D"/>
    <w:rsid w:val="00437756"/>
    <w:rsid w:val="00437ACA"/>
    <w:rsid w:val="0044172D"/>
    <w:rsid w:val="00442104"/>
    <w:rsid w:val="004426CC"/>
    <w:rsid w:val="00443D3A"/>
    <w:rsid w:val="0044405B"/>
    <w:rsid w:val="00444477"/>
    <w:rsid w:val="00444534"/>
    <w:rsid w:val="00444DF7"/>
    <w:rsid w:val="00444F36"/>
    <w:rsid w:val="0044534E"/>
    <w:rsid w:val="00445D1C"/>
    <w:rsid w:val="00446DC6"/>
    <w:rsid w:val="004472C1"/>
    <w:rsid w:val="00447462"/>
    <w:rsid w:val="00450564"/>
    <w:rsid w:val="00450672"/>
    <w:rsid w:val="00453E82"/>
    <w:rsid w:val="00454D83"/>
    <w:rsid w:val="00454EE5"/>
    <w:rsid w:val="0045500B"/>
    <w:rsid w:val="004550AB"/>
    <w:rsid w:val="004552DE"/>
    <w:rsid w:val="00455F0C"/>
    <w:rsid w:val="00456B8E"/>
    <w:rsid w:val="0045706F"/>
    <w:rsid w:val="004571C9"/>
    <w:rsid w:val="004573DC"/>
    <w:rsid w:val="0045776A"/>
    <w:rsid w:val="00461D19"/>
    <w:rsid w:val="00462BCA"/>
    <w:rsid w:val="00464CEF"/>
    <w:rsid w:val="0046571A"/>
    <w:rsid w:val="00465A32"/>
    <w:rsid w:val="004662BB"/>
    <w:rsid w:val="00466398"/>
    <w:rsid w:val="00466474"/>
    <w:rsid w:val="00466626"/>
    <w:rsid w:val="00466F81"/>
    <w:rsid w:val="0046751D"/>
    <w:rsid w:val="00467BFD"/>
    <w:rsid w:val="00467E55"/>
    <w:rsid w:val="00470D52"/>
    <w:rsid w:val="004717F7"/>
    <w:rsid w:val="00471CB0"/>
    <w:rsid w:val="00472B77"/>
    <w:rsid w:val="00472BC7"/>
    <w:rsid w:val="00472DC2"/>
    <w:rsid w:val="00472DDA"/>
    <w:rsid w:val="0047344B"/>
    <w:rsid w:val="00473B5D"/>
    <w:rsid w:val="004753FD"/>
    <w:rsid w:val="00476608"/>
    <w:rsid w:val="0047695F"/>
    <w:rsid w:val="00476A36"/>
    <w:rsid w:val="00476A62"/>
    <w:rsid w:val="00476BC1"/>
    <w:rsid w:val="00477491"/>
    <w:rsid w:val="00480591"/>
    <w:rsid w:val="00480CD2"/>
    <w:rsid w:val="00481E4F"/>
    <w:rsid w:val="00482143"/>
    <w:rsid w:val="0048325B"/>
    <w:rsid w:val="00483AC0"/>
    <w:rsid w:val="0048458A"/>
    <w:rsid w:val="00484819"/>
    <w:rsid w:val="0048520A"/>
    <w:rsid w:val="004857E0"/>
    <w:rsid w:val="0048628A"/>
    <w:rsid w:val="00486BC7"/>
    <w:rsid w:val="0048723A"/>
    <w:rsid w:val="00487332"/>
    <w:rsid w:val="0048767B"/>
    <w:rsid w:val="00487E8C"/>
    <w:rsid w:val="00487EF5"/>
    <w:rsid w:val="00490054"/>
    <w:rsid w:val="00490756"/>
    <w:rsid w:val="00490F84"/>
    <w:rsid w:val="00491D01"/>
    <w:rsid w:val="004921E9"/>
    <w:rsid w:val="004923FA"/>
    <w:rsid w:val="00493F83"/>
    <w:rsid w:val="004951C8"/>
    <w:rsid w:val="00495E27"/>
    <w:rsid w:val="00495FFD"/>
    <w:rsid w:val="00496019"/>
    <w:rsid w:val="00496186"/>
    <w:rsid w:val="0049692B"/>
    <w:rsid w:val="00496B05"/>
    <w:rsid w:val="00497B39"/>
    <w:rsid w:val="004A0786"/>
    <w:rsid w:val="004A0813"/>
    <w:rsid w:val="004A0C01"/>
    <w:rsid w:val="004A16CA"/>
    <w:rsid w:val="004A1C26"/>
    <w:rsid w:val="004A252F"/>
    <w:rsid w:val="004A28BE"/>
    <w:rsid w:val="004A310C"/>
    <w:rsid w:val="004A33E8"/>
    <w:rsid w:val="004A37C3"/>
    <w:rsid w:val="004A4383"/>
    <w:rsid w:val="004A5173"/>
    <w:rsid w:val="004A5658"/>
    <w:rsid w:val="004A5BDD"/>
    <w:rsid w:val="004A645C"/>
    <w:rsid w:val="004A6D12"/>
    <w:rsid w:val="004A71D7"/>
    <w:rsid w:val="004A7839"/>
    <w:rsid w:val="004A7BAE"/>
    <w:rsid w:val="004B01B3"/>
    <w:rsid w:val="004B02DA"/>
    <w:rsid w:val="004B0AC6"/>
    <w:rsid w:val="004B0D21"/>
    <w:rsid w:val="004B0E90"/>
    <w:rsid w:val="004B1F37"/>
    <w:rsid w:val="004B2076"/>
    <w:rsid w:val="004B33C8"/>
    <w:rsid w:val="004B420E"/>
    <w:rsid w:val="004B4DC0"/>
    <w:rsid w:val="004B5E07"/>
    <w:rsid w:val="004B6646"/>
    <w:rsid w:val="004B6F74"/>
    <w:rsid w:val="004B7166"/>
    <w:rsid w:val="004B7359"/>
    <w:rsid w:val="004C043C"/>
    <w:rsid w:val="004C04E4"/>
    <w:rsid w:val="004C088C"/>
    <w:rsid w:val="004C09DD"/>
    <w:rsid w:val="004C0A11"/>
    <w:rsid w:val="004C0FDF"/>
    <w:rsid w:val="004C2374"/>
    <w:rsid w:val="004C2960"/>
    <w:rsid w:val="004C30BB"/>
    <w:rsid w:val="004C4E8C"/>
    <w:rsid w:val="004C4EF6"/>
    <w:rsid w:val="004C60F1"/>
    <w:rsid w:val="004C6134"/>
    <w:rsid w:val="004C69FD"/>
    <w:rsid w:val="004C6ADE"/>
    <w:rsid w:val="004C6E8D"/>
    <w:rsid w:val="004C7402"/>
    <w:rsid w:val="004C772A"/>
    <w:rsid w:val="004D07DF"/>
    <w:rsid w:val="004D0AFD"/>
    <w:rsid w:val="004D1FCC"/>
    <w:rsid w:val="004D2224"/>
    <w:rsid w:val="004D2886"/>
    <w:rsid w:val="004D3393"/>
    <w:rsid w:val="004D35AA"/>
    <w:rsid w:val="004D36D6"/>
    <w:rsid w:val="004D3756"/>
    <w:rsid w:val="004D375A"/>
    <w:rsid w:val="004D3784"/>
    <w:rsid w:val="004D3FF9"/>
    <w:rsid w:val="004D401D"/>
    <w:rsid w:val="004D529A"/>
    <w:rsid w:val="004D58D3"/>
    <w:rsid w:val="004D58E0"/>
    <w:rsid w:val="004D641C"/>
    <w:rsid w:val="004D693E"/>
    <w:rsid w:val="004D6D27"/>
    <w:rsid w:val="004D6D71"/>
    <w:rsid w:val="004D6E86"/>
    <w:rsid w:val="004D6F82"/>
    <w:rsid w:val="004E1072"/>
    <w:rsid w:val="004E248D"/>
    <w:rsid w:val="004E3014"/>
    <w:rsid w:val="004E3E81"/>
    <w:rsid w:val="004E3F65"/>
    <w:rsid w:val="004E4272"/>
    <w:rsid w:val="004E59F0"/>
    <w:rsid w:val="004E607F"/>
    <w:rsid w:val="004E7EC9"/>
    <w:rsid w:val="004F0857"/>
    <w:rsid w:val="004F0C1A"/>
    <w:rsid w:val="004F20EF"/>
    <w:rsid w:val="004F2817"/>
    <w:rsid w:val="004F2E57"/>
    <w:rsid w:val="004F4A34"/>
    <w:rsid w:val="004F5AE3"/>
    <w:rsid w:val="004F65A0"/>
    <w:rsid w:val="004F6733"/>
    <w:rsid w:val="004F6BB0"/>
    <w:rsid w:val="004F6E0F"/>
    <w:rsid w:val="004F71C3"/>
    <w:rsid w:val="004F77BA"/>
    <w:rsid w:val="00500B57"/>
    <w:rsid w:val="00501033"/>
    <w:rsid w:val="005012E8"/>
    <w:rsid w:val="00501673"/>
    <w:rsid w:val="00502170"/>
    <w:rsid w:val="005025F4"/>
    <w:rsid w:val="00502E0F"/>
    <w:rsid w:val="00503E1D"/>
    <w:rsid w:val="00504608"/>
    <w:rsid w:val="00504729"/>
    <w:rsid w:val="005050DC"/>
    <w:rsid w:val="0050512B"/>
    <w:rsid w:val="005052C1"/>
    <w:rsid w:val="00505DE8"/>
    <w:rsid w:val="00506766"/>
    <w:rsid w:val="00506DB9"/>
    <w:rsid w:val="00506E38"/>
    <w:rsid w:val="00506E40"/>
    <w:rsid w:val="005075B9"/>
    <w:rsid w:val="005076EC"/>
    <w:rsid w:val="005078FE"/>
    <w:rsid w:val="00507969"/>
    <w:rsid w:val="00510B3C"/>
    <w:rsid w:val="00510DB1"/>
    <w:rsid w:val="005116D6"/>
    <w:rsid w:val="005123BC"/>
    <w:rsid w:val="0051319A"/>
    <w:rsid w:val="005134A7"/>
    <w:rsid w:val="00513C68"/>
    <w:rsid w:val="005142E3"/>
    <w:rsid w:val="00514838"/>
    <w:rsid w:val="005148B3"/>
    <w:rsid w:val="00515082"/>
    <w:rsid w:val="00516716"/>
    <w:rsid w:val="00516BD8"/>
    <w:rsid w:val="005171C7"/>
    <w:rsid w:val="0051757F"/>
    <w:rsid w:val="00517B74"/>
    <w:rsid w:val="00517EFC"/>
    <w:rsid w:val="005209BC"/>
    <w:rsid w:val="00520EA2"/>
    <w:rsid w:val="005211F4"/>
    <w:rsid w:val="00521806"/>
    <w:rsid w:val="00522136"/>
    <w:rsid w:val="0052230D"/>
    <w:rsid w:val="0052271C"/>
    <w:rsid w:val="00522C03"/>
    <w:rsid w:val="0052326D"/>
    <w:rsid w:val="005234EA"/>
    <w:rsid w:val="00523AC9"/>
    <w:rsid w:val="00523CEB"/>
    <w:rsid w:val="00523FC5"/>
    <w:rsid w:val="00525077"/>
    <w:rsid w:val="00526CB6"/>
    <w:rsid w:val="005274C6"/>
    <w:rsid w:val="005302D3"/>
    <w:rsid w:val="005311B7"/>
    <w:rsid w:val="00531814"/>
    <w:rsid w:val="005328C5"/>
    <w:rsid w:val="00532CC1"/>
    <w:rsid w:val="005330A9"/>
    <w:rsid w:val="0053311E"/>
    <w:rsid w:val="00534462"/>
    <w:rsid w:val="0053471B"/>
    <w:rsid w:val="00535CF8"/>
    <w:rsid w:val="00536856"/>
    <w:rsid w:val="005369ED"/>
    <w:rsid w:val="00536BB5"/>
    <w:rsid w:val="005372A0"/>
    <w:rsid w:val="005373EF"/>
    <w:rsid w:val="00540331"/>
    <w:rsid w:val="00543C42"/>
    <w:rsid w:val="00543D1F"/>
    <w:rsid w:val="00543E7C"/>
    <w:rsid w:val="00547512"/>
    <w:rsid w:val="00547783"/>
    <w:rsid w:val="00547CE9"/>
    <w:rsid w:val="00550C23"/>
    <w:rsid w:val="00550C9E"/>
    <w:rsid w:val="00550CB5"/>
    <w:rsid w:val="00551195"/>
    <w:rsid w:val="0055320B"/>
    <w:rsid w:val="00553DC4"/>
    <w:rsid w:val="0055416F"/>
    <w:rsid w:val="005544F7"/>
    <w:rsid w:val="00554775"/>
    <w:rsid w:val="00554E3E"/>
    <w:rsid w:val="00554EA7"/>
    <w:rsid w:val="00554FD1"/>
    <w:rsid w:val="00557319"/>
    <w:rsid w:val="005573B7"/>
    <w:rsid w:val="005579B0"/>
    <w:rsid w:val="00560041"/>
    <w:rsid w:val="005605C4"/>
    <w:rsid w:val="005613A5"/>
    <w:rsid w:val="00561F74"/>
    <w:rsid w:val="00562494"/>
    <w:rsid w:val="0056369D"/>
    <w:rsid w:val="00563D6C"/>
    <w:rsid w:val="0056422A"/>
    <w:rsid w:val="00564911"/>
    <w:rsid w:val="00564A74"/>
    <w:rsid w:val="00564EA1"/>
    <w:rsid w:val="00565851"/>
    <w:rsid w:val="00565E2C"/>
    <w:rsid w:val="00566A44"/>
    <w:rsid w:val="005704A0"/>
    <w:rsid w:val="005714B4"/>
    <w:rsid w:val="00572A73"/>
    <w:rsid w:val="00573BD6"/>
    <w:rsid w:val="005747C5"/>
    <w:rsid w:val="00574FB7"/>
    <w:rsid w:val="005760B0"/>
    <w:rsid w:val="0057660D"/>
    <w:rsid w:val="00577327"/>
    <w:rsid w:val="00581488"/>
    <w:rsid w:val="005819C2"/>
    <w:rsid w:val="00582FEF"/>
    <w:rsid w:val="00584C8D"/>
    <w:rsid w:val="00584F0F"/>
    <w:rsid w:val="00585E7F"/>
    <w:rsid w:val="00585FDD"/>
    <w:rsid w:val="00586A30"/>
    <w:rsid w:val="00586DBC"/>
    <w:rsid w:val="00587289"/>
    <w:rsid w:val="00587308"/>
    <w:rsid w:val="0058742E"/>
    <w:rsid w:val="005877BA"/>
    <w:rsid w:val="00591589"/>
    <w:rsid w:val="00591929"/>
    <w:rsid w:val="00591996"/>
    <w:rsid w:val="00591AAF"/>
    <w:rsid w:val="005923DF"/>
    <w:rsid w:val="0059342D"/>
    <w:rsid w:val="00594254"/>
    <w:rsid w:val="0059429C"/>
    <w:rsid w:val="005943BC"/>
    <w:rsid w:val="00595355"/>
    <w:rsid w:val="00595C5B"/>
    <w:rsid w:val="0059667F"/>
    <w:rsid w:val="00596DB2"/>
    <w:rsid w:val="00596F7A"/>
    <w:rsid w:val="00597026"/>
    <w:rsid w:val="0059767E"/>
    <w:rsid w:val="005A011B"/>
    <w:rsid w:val="005A0A41"/>
    <w:rsid w:val="005A0A5C"/>
    <w:rsid w:val="005A0E34"/>
    <w:rsid w:val="005A14CC"/>
    <w:rsid w:val="005A243E"/>
    <w:rsid w:val="005A2928"/>
    <w:rsid w:val="005A2B45"/>
    <w:rsid w:val="005A2D04"/>
    <w:rsid w:val="005A32EE"/>
    <w:rsid w:val="005A3E8B"/>
    <w:rsid w:val="005A45B3"/>
    <w:rsid w:val="005A4A05"/>
    <w:rsid w:val="005A631D"/>
    <w:rsid w:val="005A6611"/>
    <w:rsid w:val="005A6745"/>
    <w:rsid w:val="005A688C"/>
    <w:rsid w:val="005A6EF2"/>
    <w:rsid w:val="005A7129"/>
    <w:rsid w:val="005A7897"/>
    <w:rsid w:val="005A7DCD"/>
    <w:rsid w:val="005A7F4A"/>
    <w:rsid w:val="005B0296"/>
    <w:rsid w:val="005B035E"/>
    <w:rsid w:val="005B095B"/>
    <w:rsid w:val="005B0C9F"/>
    <w:rsid w:val="005B1A69"/>
    <w:rsid w:val="005B2020"/>
    <w:rsid w:val="005B37ED"/>
    <w:rsid w:val="005B4824"/>
    <w:rsid w:val="005B4C8C"/>
    <w:rsid w:val="005B5403"/>
    <w:rsid w:val="005B5F31"/>
    <w:rsid w:val="005C0712"/>
    <w:rsid w:val="005C08F1"/>
    <w:rsid w:val="005C11F4"/>
    <w:rsid w:val="005C177A"/>
    <w:rsid w:val="005C17FC"/>
    <w:rsid w:val="005C1997"/>
    <w:rsid w:val="005C1C2F"/>
    <w:rsid w:val="005C2B94"/>
    <w:rsid w:val="005C40D3"/>
    <w:rsid w:val="005C4F50"/>
    <w:rsid w:val="005C5681"/>
    <w:rsid w:val="005C579A"/>
    <w:rsid w:val="005C5D8E"/>
    <w:rsid w:val="005C6474"/>
    <w:rsid w:val="005C6950"/>
    <w:rsid w:val="005C79FA"/>
    <w:rsid w:val="005D0386"/>
    <w:rsid w:val="005D0975"/>
    <w:rsid w:val="005D17F1"/>
    <w:rsid w:val="005D1E46"/>
    <w:rsid w:val="005D2668"/>
    <w:rsid w:val="005D2710"/>
    <w:rsid w:val="005D3388"/>
    <w:rsid w:val="005D39BA"/>
    <w:rsid w:val="005D42D7"/>
    <w:rsid w:val="005D43E9"/>
    <w:rsid w:val="005D4DE8"/>
    <w:rsid w:val="005D557B"/>
    <w:rsid w:val="005E0E20"/>
    <w:rsid w:val="005E1F55"/>
    <w:rsid w:val="005E2447"/>
    <w:rsid w:val="005E26EE"/>
    <w:rsid w:val="005E333E"/>
    <w:rsid w:val="005E399A"/>
    <w:rsid w:val="005E4924"/>
    <w:rsid w:val="005E6103"/>
    <w:rsid w:val="005F0D71"/>
    <w:rsid w:val="005F11E9"/>
    <w:rsid w:val="005F1F7F"/>
    <w:rsid w:val="005F3D3D"/>
    <w:rsid w:val="005F4B32"/>
    <w:rsid w:val="005F4BD1"/>
    <w:rsid w:val="005F5952"/>
    <w:rsid w:val="005F598D"/>
    <w:rsid w:val="005F6B8A"/>
    <w:rsid w:val="005F6E7E"/>
    <w:rsid w:val="005F7909"/>
    <w:rsid w:val="005F7F64"/>
    <w:rsid w:val="0060012B"/>
    <w:rsid w:val="0060036A"/>
    <w:rsid w:val="006008F3"/>
    <w:rsid w:val="00600C34"/>
    <w:rsid w:val="00600D14"/>
    <w:rsid w:val="00601471"/>
    <w:rsid w:val="00601B18"/>
    <w:rsid w:val="00602495"/>
    <w:rsid w:val="00602504"/>
    <w:rsid w:val="00602966"/>
    <w:rsid w:val="00602DEB"/>
    <w:rsid w:val="0060389D"/>
    <w:rsid w:val="006038DD"/>
    <w:rsid w:val="00604577"/>
    <w:rsid w:val="0060587A"/>
    <w:rsid w:val="00605EDE"/>
    <w:rsid w:val="00606168"/>
    <w:rsid w:val="00606420"/>
    <w:rsid w:val="00607584"/>
    <w:rsid w:val="00607B04"/>
    <w:rsid w:val="00610306"/>
    <w:rsid w:val="00610749"/>
    <w:rsid w:val="00611399"/>
    <w:rsid w:val="006113F7"/>
    <w:rsid w:val="006116F1"/>
    <w:rsid w:val="00612C7B"/>
    <w:rsid w:val="00613870"/>
    <w:rsid w:val="00613D11"/>
    <w:rsid w:val="006147C1"/>
    <w:rsid w:val="00615EFE"/>
    <w:rsid w:val="00616196"/>
    <w:rsid w:val="006166F1"/>
    <w:rsid w:val="00617405"/>
    <w:rsid w:val="00620277"/>
    <w:rsid w:val="006209B1"/>
    <w:rsid w:val="00620A3F"/>
    <w:rsid w:val="00620EA1"/>
    <w:rsid w:val="00621018"/>
    <w:rsid w:val="00621CF6"/>
    <w:rsid w:val="00623DDF"/>
    <w:rsid w:val="00623F22"/>
    <w:rsid w:val="0062404F"/>
    <w:rsid w:val="0062454C"/>
    <w:rsid w:val="00624E9F"/>
    <w:rsid w:val="0062601B"/>
    <w:rsid w:val="0062679F"/>
    <w:rsid w:val="006276F1"/>
    <w:rsid w:val="00627960"/>
    <w:rsid w:val="006303C9"/>
    <w:rsid w:val="00630764"/>
    <w:rsid w:val="00632614"/>
    <w:rsid w:val="0063285C"/>
    <w:rsid w:val="00632960"/>
    <w:rsid w:val="00633185"/>
    <w:rsid w:val="00633598"/>
    <w:rsid w:val="006337FD"/>
    <w:rsid w:val="00633A53"/>
    <w:rsid w:val="00633FF0"/>
    <w:rsid w:val="00634232"/>
    <w:rsid w:val="0063510B"/>
    <w:rsid w:val="00635C2D"/>
    <w:rsid w:val="00635DDF"/>
    <w:rsid w:val="00635FF1"/>
    <w:rsid w:val="00636D97"/>
    <w:rsid w:val="00637BB7"/>
    <w:rsid w:val="006407CA"/>
    <w:rsid w:val="00640F58"/>
    <w:rsid w:val="0064177F"/>
    <w:rsid w:val="00641CFD"/>
    <w:rsid w:val="00642070"/>
    <w:rsid w:val="006421F0"/>
    <w:rsid w:val="006437C9"/>
    <w:rsid w:val="0064398E"/>
    <w:rsid w:val="006448C4"/>
    <w:rsid w:val="00644CCE"/>
    <w:rsid w:val="0064577A"/>
    <w:rsid w:val="00645D9D"/>
    <w:rsid w:val="00645E14"/>
    <w:rsid w:val="00646292"/>
    <w:rsid w:val="00646C46"/>
    <w:rsid w:val="0064764C"/>
    <w:rsid w:val="006478A0"/>
    <w:rsid w:val="006501B5"/>
    <w:rsid w:val="0065058F"/>
    <w:rsid w:val="0065163B"/>
    <w:rsid w:val="006519FD"/>
    <w:rsid w:val="0065205A"/>
    <w:rsid w:val="00652179"/>
    <w:rsid w:val="006521B3"/>
    <w:rsid w:val="0065268C"/>
    <w:rsid w:val="00652C54"/>
    <w:rsid w:val="00653482"/>
    <w:rsid w:val="00653698"/>
    <w:rsid w:val="00653A05"/>
    <w:rsid w:val="00653C6C"/>
    <w:rsid w:val="006545CE"/>
    <w:rsid w:val="00654952"/>
    <w:rsid w:val="00655761"/>
    <w:rsid w:val="006557F5"/>
    <w:rsid w:val="00655B20"/>
    <w:rsid w:val="0065756C"/>
    <w:rsid w:val="00660263"/>
    <w:rsid w:val="00660E06"/>
    <w:rsid w:val="00660F6A"/>
    <w:rsid w:val="0066279C"/>
    <w:rsid w:val="00662C67"/>
    <w:rsid w:val="00663095"/>
    <w:rsid w:val="0066349D"/>
    <w:rsid w:val="00664308"/>
    <w:rsid w:val="00664F6B"/>
    <w:rsid w:val="0066579B"/>
    <w:rsid w:val="00665D79"/>
    <w:rsid w:val="006663C2"/>
    <w:rsid w:val="00666E3B"/>
    <w:rsid w:val="00667542"/>
    <w:rsid w:val="00670204"/>
    <w:rsid w:val="0067067F"/>
    <w:rsid w:val="00670ADC"/>
    <w:rsid w:val="00670B3F"/>
    <w:rsid w:val="00670EBE"/>
    <w:rsid w:val="006714FE"/>
    <w:rsid w:val="00671AA9"/>
    <w:rsid w:val="00672558"/>
    <w:rsid w:val="00672E25"/>
    <w:rsid w:val="006738F6"/>
    <w:rsid w:val="00673E3A"/>
    <w:rsid w:val="0067465D"/>
    <w:rsid w:val="00674CDB"/>
    <w:rsid w:val="00676334"/>
    <w:rsid w:val="0067646A"/>
    <w:rsid w:val="00676504"/>
    <w:rsid w:val="00677768"/>
    <w:rsid w:val="00677E65"/>
    <w:rsid w:val="00680440"/>
    <w:rsid w:val="00681120"/>
    <w:rsid w:val="0068196A"/>
    <w:rsid w:val="0068322F"/>
    <w:rsid w:val="00683F82"/>
    <w:rsid w:val="00685159"/>
    <w:rsid w:val="00685763"/>
    <w:rsid w:val="00685CE6"/>
    <w:rsid w:val="006863FA"/>
    <w:rsid w:val="0068640F"/>
    <w:rsid w:val="00686736"/>
    <w:rsid w:val="00686B4C"/>
    <w:rsid w:val="00690CA7"/>
    <w:rsid w:val="00691477"/>
    <w:rsid w:val="006915E6"/>
    <w:rsid w:val="00691B31"/>
    <w:rsid w:val="0069260E"/>
    <w:rsid w:val="00692B7E"/>
    <w:rsid w:val="00692FC2"/>
    <w:rsid w:val="0069333D"/>
    <w:rsid w:val="006939DC"/>
    <w:rsid w:val="00693AD2"/>
    <w:rsid w:val="00693DB7"/>
    <w:rsid w:val="006948F5"/>
    <w:rsid w:val="00696D15"/>
    <w:rsid w:val="00697522"/>
    <w:rsid w:val="0069793E"/>
    <w:rsid w:val="006979EA"/>
    <w:rsid w:val="00697AE2"/>
    <w:rsid w:val="006A222D"/>
    <w:rsid w:val="006A2617"/>
    <w:rsid w:val="006A3049"/>
    <w:rsid w:val="006A49B8"/>
    <w:rsid w:val="006A4DE7"/>
    <w:rsid w:val="006A6426"/>
    <w:rsid w:val="006A6693"/>
    <w:rsid w:val="006A6834"/>
    <w:rsid w:val="006A6C37"/>
    <w:rsid w:val="006A72D8"/>
    <w:rsid w:val="006A77C4"/>
    <w:rsid w:val="006B0531"/>
    <w:rsid w:val="006B0B55"/>
    <w:rsid w:val="006B292E"/>
    <w:rsid w:val="006B338C"/>
    <w:rsid w:val="006B351B"/>
    <w:rsid w:val="006B3753"/>
    <w:rsid w:val="006B3AC0"/>
    <w:rsid w:val="006B3ED2"/>
    <w:rsid w:val="006B47AF"/>
    <w:rsid w:val="006B5DC4"/>
    <w:rsid w:val="006B5FC4"/>
    <w:rsid w:val="006B637F"/>
    <w:rsid w:val="006B6DF1"/>
    <w:rsid w:val="006B6EE9"/>
    <w:rsid w:val="006B7D9C"/>
    <w:rsid w:val="006C05ED"/>
    <w:rsid w:val="006C072D"/>
    <w:rsid w:val="006C0E97"/>
    <w:rsid w:val="006C19B9"/>
    <w:rsid w:val="006C1E65"/>
    <w:rsid w:val="006C228B"/>
    <w:rsid w:val="006C349E"/>
    <w:rsid w:val="006C3CA7"/>
    <w:rsid w:val="006C3E0D"/>
    <w:rsid w:val="006C4C24"/>
    <w:rsid w:val="006C4CD3"/>
    <w:rsid w:val="006C4F69"/>
    <w:rsid w:val="006C5032"/>
    <w:rsid w:val="006C56A7"/>
    <w:rsid w:val="006C6380"/>
    <w:rsid w:val="006C644C"/>
    <w:rsid w:val="006C65F2"/>
    <w:rsid w:val="006C69C3"/>
    <w:rsid w:val="006C7151"/>
    <w:rsid w:val="006C7506"/>
    <w:rsid w:val="006C7BF2"/>
    <w:rsid w:val="006C7C8F"/>
    <w:rsid w:val="006D087E"/>
    <w:rsid w:val="006D1606"/>
    <w:rsid w:val="006D1E03"/>
    <w:rsid w:val="006D1F51"/>
    <w:rsid w:val="006D2567"/>
    <w:rsid w:val="006D3C7F"/>
    <w:rsid w:val="006D4976"/>
    <w:rsid w:val="006D4B7E"/>
    <w:rsid w:val="006D5185"/>
    <w:rsid w:val="006D5DA7"/>
    <w:rsid w:val="006D61CD"/>
    <w:rsid w:val="006E1257"/>
    <w:rsid w:val="006E2135"/>
    <w:rsid w:val="006E263E"/>
    <w:rsid w:val="006E457B"/>
    <w:rsid w:val="006E4657"/>
    <w:rsid w:val="006E4E6A"/>
    <w:rsid w:val="006E5F06"/>
    <w:rsid w:val="006E61C5"/>
    <w:rsid w:val="006E6B00"/>
    <w:rsid w:val="006E6F51"/>
    <w:rsid w:val="006E7602"/>
    <w:rsid w:val="006F0073"/>
    <w:rsid w:val="006F0631"/>
    <w:rsid w:val="006F0D01"/>
    <w:rsid w:val="006F1415"/>
    <w:rsid w:val="006F1501"/>
    <w:rsid w:val="006F2397"/>
    <w:rsid w:val="006F3618"/>
    <w:rsid w:val="006F4286"/>
    <w:rsid w:val="006F4433"/>
    <w:rsid w:val="006F451C"/>
    <w:rsid w:val="006F458A"/>
    <w:rsid w:val="006F500B"/>
    <w:rsid w:val="006F53F5"/>
    <w:rsid w:val="006F5575"/>
    <w:rsid w:val="006F5779"/>
    <w:rsid w:val="006F6A22"/>
    <w:rsid w:val="00701AE8"/>
    <w:rsid w:val="00701D2B"/>
    <w:rsid w:val="00702128"/>
    <w:rsid w:val="00702132"/>
    <w:rsid w:val="007024F1"/>
    <w:rsid w:val="00702934"/>
    <w:rsid w:val="007031E0"/>
    <w:rsid w:val="00704140"/>
    <w:rsid w:val="00704C56"/>
    <w:rsid w:val="007061FC"/>
    <w:rsid w:val="00706E42"/>
    <w:rsid w:val="00706F95"/>
    <w:rsid w:val="00707258"/>
    <w:rsid w:val="00707593"/>
    <w:rsid w:val="00710865"/>
    <w:rsid w:val="00710A2D"/>
    <w:rsid w:val="00711AC6"/>
    <w:rsid w:val="00713E84"/>
    <w:rsid w:val="00714000"/>
    <w:rsid w:val="00714396"/>
    <w:rsid w:val="0071448D"/>
    <w:rsid w:val="00715118"/>
    <w:rsid w:val="0071515C"/>
    <w:rsid w:val="007160DC"/>
    <w:rsid w:val="007165F3"/>
    <w:rsid w:val="007176F3"/>
    <w:rsid w:val="0071794A"/>
    <w:rsid w:val="00720685"/>
    <w:rsid w:val="007210BB"/>
    <w:rsid w:val="00721402"/>
    <w:rsid w:val="00722D27"/>
    <w:rsid w:val="00722F2D"/>
    <w:rsid w:val="007234DF"/>
    <w:rsid w:val="00723777"/>
    <w:rsid w:val="007237FE"/>
    <w:rsid w:val="007238CC"/>
    <w:rsid w:val="00723AFC"/>
    <w:rsid w:val="00724B42"/>
    <w:rsid w:val="0072518F"/>
    <w:rsid w:val="0072683C"/>
    <w:rsid w:val="007273BF"/>
    <w:rsid w:val="0073052D"/>
    <w:rsid w:val="0073054D"/>
    <w:rsid w:val="00731B62"/>
    <w:rsid w:val="007329ED"/>
    <w:rsid w:val="007340BF"/>
    <w:rsid w:val="0073587E"/>
    <w:rsid w:val="007358F1"/>
    <w:rsid w:val="007365B8"/>
    <w:rsid w:val="00736FEC"/>
    <w:rsid w:val="0073725C"/>
    <w:rsid w:val="00737ED5"/>
    <w:rsid w:val="00740B03"/>
    <w:rsid w:val="007411A2"/>
    <w:rsid w:val="0074151E"/>
    <w:rsid w:val="007417AB"/>
    <w:rsid w:val="007423EB"/>
    <w:rsid w:val="007428E7"/>
    <w:rsid w:val="00742C31"/>
    <w:rsid w:val="0074310F"/>
    <w:rsid w:val="00744C48"/>
    <w:rsid w:val="007456D1"/>
    <w:rsid w:val="0074579E"/>
    <w:rsid w:val="0074589D"/>
    <w:rsid w:val="00745B9F"/>
    <w:rsid w:val="00746801"/>
    <w:rsid w:val="00750D9C"/>
    <w:rsid w:val="00753477"/>
    <w:rsid w:val="00754083"/>
    <w:rsid w:val="00754296"/>
    <w:rsid w:val="00754665"/>
    <w:rsid w:val="00754779"/>
    <w:rsid w:val="00754994"/>
    <w:rsid w:val="00754B79"/>
    <w:rsid w:val="00754D78"/>
    <w:rsid w:val="007553E0"/>
    <w:rsid w:val="007555FB"/>
    <w:rsid w:val="00755A46"/>
    <w:rsid w:val="00756BA7"/>
    <w:rsid w:val="00756DDE"/>
    <w:rsid w:val="00756FCB"/>
    <w:rsid w:val="007571BF"/>
    <w:rsid w:val="007571E0"/>
    <w:rsid w:val="00757BFA"/>
    <w:rsid w:val="00762D48"/>
    <w:rsid w:val="0076350F"/>
    <w:rsid w:val="0076389F"/>
    <w:rsid w:val="00763F4C"/>
    <w:rsid w:val="00765556"/>
    <w:rsid w:val="0076653B"/>
    <w:rsid w:val="0076738D"/>
    <w:rsid w:val="00767CB6"/>
    <w:rsid w:val="007701CE"/>
    <w:rsid w:val="00771793"/>
    <w:rsid w:val="00772D39"/>
    <w:rsid w:val="0077331B"/>
    <w:rsid w:val="007734ED"/>
    <w:rsid w:val="007742DF"/>
    <w:rsid w:val="00776F84"/>
    <w:rsid w:val="00777CBC"/>
    <w:rsid w:val="00780BEE"/>
    <w:rsid w:val="00781468"/>
    <w:rsid w:val="00781785"/>
    <w:rsid w:val="00781E75"/>
    <w:rsid w:val="00781E81"/>
    <w:rsid w:val="00782257"/>
    <w:rsid w:val="00783248"/>
    <w:rsid w:val="00783ACF"/>
    <w:rsid w:val="00783D0F"/>
    <w:rsid w:val="00783F0F"/>
    <w:rsid w:val="00784BD9"/>
    <w:rsid w:val="00784E76"/>
    <w:rsid w:val="007857E5"/>
    <w:rsid w:val="0078772D"/>
    <w:rsid w:val="00787D09"/>
    <w:rsid w:val="007902A2"/>
    <w:rsid w:val="00790D63"/>
    <w:rsid w:val="0079358A"/>
    <w:rsid w:val="00793878"/>
    <w:rsid w:val="007938ED"/>
    <w:rsid w:val="00794B86"/>
    <w:rsid w:val="00794F40"/>
    <w:rsid w:val="007961E7"/>
    <w:rsid w:val="0079642F"/>
    <w:rsid w:val="00796F9E"/>
    <w:rsid w:val="007A04F9"/>
    <w:rsid w:val="007A0EF1"/>
    <w:rsid w:val="007A2320"/>
    <w:rsid w:val="007A2C02"/>
    <w:rsid w:val="007A340E"/>
    <w:rsid w:val="007A3F2B"/>
    <w:rsid w:val="007A443F"/>
    <w:rsid w:val="007A4E8D"/>
    <w:rsid w:val="007A5021"/>
    <w:rsid w:val="007A5206"/>
    <w:rsid w:val="007A59BC"/>
    <w:rsid w:val="007A67B1"/>
    <w:rsid w:val="007A6A6A"/>
    <w:rsid w:val="007A7ABB"/>
    <w:rsid w:val="007A7AD7"/>
    <w:rsid w:val="007A7D80"/>
    <w:rsid w:val="007B05C8"/>
    <w:rsid w:val="007B1AE7"/>
    <w:rsid w:val="007B4C6E"/>
    <w:rsid w:val="007B6242"/>
    <w:rsid w:val="007B7303"/>
    <w:rsid w:val="007B7D21"/>
    <w:rsid w:val="007C03A8"/>
    <w:rsid w:val="007C1784"/>
    <w:rsid w:val="007C2CCB"/>
    <w:rsid w:val="007C2CCF"/>
    <w:rsid w:val="007C315C"/>
    <w:rsid w:val="007C33FC"/>
    <w:rsid w:val="007C34D2"/>
    <w:rsid w:val="007C571D"/>
    <w:rsid w:val="007C5937"/>
    <w:rsid w:val="007C6432"/>
    <w:rsid w:val="007C762D"/>
    <w:rsid w:val="007D00CD"/>
    <w:rsid w:val="007D02DE"/>
    <w:rsid w:val="007D05B2"/>
    <w:rsid w:val="007D06B0"/>
    <w:rsid w:val="007D106B"/>
    <w:rsid w:val="007D18FF"/>
    <w:rsid w:val="007D1B5E"/>
    <w:rsid w:val="007D2359"/>
    <w:rsid w:val="007D2D5B"/>
    <w:rsid w:val="007D3A70"/>
    <w:rsid w:val="007D417D"/>
    <w:rsid w:val="007D42FA"/>
    <w:rsid w:val="007D4565"/>
    <w:rsid w:val="007D478D"/>
    <w:rsid w:val="007D54A8"/>
    <w:rsid w:val="007D605B"/>
    <w:rsid w:val="007D632E"/>
    <w:rsid w:val="007D6AC9"/>
    <w:rsid w:val="007D6CE5"/>
    <w:rsid w:val="007D71C6"/>
    <w:rsid w:val="007D71CF"/>
    <w:rsid w:val="007D7720"/>
    <w:rsid w:val="007D7AB6"/>
    <w:rsid w:val="007E08F8"/>
    <w:rsid w:val="007E0B27"/>
    <w:rsid w:val="007E0D59"/>
    <w:rsid w:val="007E20C8"/>
    <w:rsid w:val="007E217B"/>
    <w:rsid w:val="007E36BF"/>
    <w:rsid w:val="007E3E07"/>
    <w:rsid w:val="007E3E99"/>
    <w:rsid w:val="007E738C"/>
    <w:rsid w:val="007E7414"/>
    <w:rsid w:val="007F020B"/>
    <w:rsid w:val="007F0240"/>
    <w:rsid w:val="007F03DB"/>
    <w:rsid w:val="007F075D"/>
    <w:rsid w:val="007F07DA"/>
    <w:rsid w:val="007F117A"/>
    <w:rsid w:val="007F1792"/>
    <w:rsid w:val="007F1C76"/>
    <w:rsid w:val="007F24C7"/>
    <w:rsid w:val="007F2627"/>
    <w:rsid w:val="007F2B4C"/>
    <w:rsid w:val="007F2E01"/>
    <w:rsid w:val="007F33E9"/>
    <w:rsid w:val="007F396F"/>
    <w:rsid w:val="007F56C7"/>
    <w:rsid w:val="007F68D4"/>
    <w:rsid w:val="007F7DC3"/>
    <w:rsid w:val="00800584"/>
    <w:rsid w:val="008006AB"/>
    <w:rsid w:val="00800E5B"/>
    <w:rsid w:val="00801298"/>
    <w:rsid w:val="008018C8"/>
    <w:rsid w:val="008020E9"/>
    <w:rsid w:val="008035E0"/>
    <w:rsid w:val="00803DA5"/>
    <w:rsid w:val="00805B20"/>
    <w:rsid w:val="00805DA9"/>
    <w:rsid w:val="00806427"/>
    <w:rsid w:val="00806480"/>
    <w:rsid w:val="00806C91"/>
    <w:rsid w:val="008114D6"/>
    <w:rsid w:val="0081165F"/>
    <w:rsid w:val="0081311C"/>
    <w:rsid w:val="0081423F"/>
    <w:rsid w:val="00814B04"/>
    <w:rsid w:val="00815489"/>
    <w:rsid w:val="008158D1"/>
    <w:rsid w:val="00815AF2"/>
    <w:rsid w:val="00815D87"/>
    <w:rsid w:val="008160FB"/>
    <w:rsid w:val="00816218"/>
    <w:rsid w:val="00816290"/>
    <w:rsid w:val="0081690D"/>
    <w:rsid w:val="00817143"/>
    <w:rsid w:val="008174F6"/>
    <w:rsid w:val="00817A78"/>
    <w:rsid w:val="0082281F"/>
    <w:rsid w:val="00822826"/>
    <w:rsid w:val="008228BB"/>
    <w:rsid w:val="00823C70"/>
    <w:rsid w:val="00824B81"/>
    <w:rsid w:val="008254F1"/>
    <w:rsid w:val="00825A3E"/>
    <w:rsid w:val="00825B1F"/>
    <w:rsid w:val="00826B21"/>
    <w:rsid w:val="00826EA3"/>
    <w:rsid w:val="0082753F"/>
    <w:rsid w:val="00827725"/>
    <w:rsid w:val="008278A1"/>
    <w:rsid w:val="00827AFB"/>
    <w:rsid w:val="00827BE8"/>
    <w:rsid w:val="00830C2E"/>
    <w:rsid w:val="00830D80"/>
    <w:rsid w:val="008321C1"/>
    <w:rsid w:val="00832545"/>
    <w:rsid w:val="00833CDE"/>
    <w:rsid w:val="008342DF"/>
    <w:rsid w:val="0083491A"/>
    <w:rsid w:val="00834A83"/>
    <w:rsid w:val="008354AB"/>
    <w:rsid w:val="00836463"/>
    <w:rsid w:val="0083699A"/>
    <w:rsid w:val="00836DD2"/>
    <w:rsid w:val="00840131"/>
    <w:rsid w:val="008413A5"/>
    <w:rsid w:val="00842356"/>
    <w:rsid w:val="00842BE4"/>
    <w:rsid w:val="00842D86"/>
    <w:rsid w:val="0084447E"/>
    <w:rsid w:val="008447E1"/>
    <w:rsid w:val="008469E2"/>
    <w:rsid w:val="00846D52"/>
    <w:rsid w:val="00846E15"/>
    <w:rsid w:val="00847E0C"/>
    <w:rsid w:val="00847F7A"/>
    <w:rsid w:val="00850230"/>
    <w:rsid w:val="008510CF"/>
    <w:rsid w:val="00852E57"/>
    <w:rsid w:val="00852F20"/>
    <w:rsid w:val="00853681"/>
    <w:rsid w:val="008545CA"/>
    <w:rsid w:val="00855414"/>
    <w:rsid w:val="008555F3"/>
    <w:rsid w:val="00855ED9"/>
    <w:rsid w:val="00855F51"/>
    <w:rsid w:val="0085649E"/>
    <w:rsid w:val="00856ED9"/>
    <w:rsid w:val="00857A16"/>
    <w:rsid w:val="00861119"/>
    <w:rsid w:val="008617E6"/>
    <w:rsid w:val="00861F36"/>
    <w:rsid w:val="008626BE"/>
    <w:rsid w:val="00862C21"/>
    <w:rsid w:val="00863D8D"/>
    <w:rsid w:val="0086400F"/>
    <w:rsid w:val="0086480D"/>
    <w:rsid w:val="00864B3C"/>
    <w:rsid w:val="00864BB9"/>
    <w:rsid w:val="00864CD4"/>
    <w:rsid w:val="00865284"/>
    <w:rsid w:val="00866659"/>
    <w:rsid w:val="008667C9"/>
    <w:rsid w:val="00866C16"/>
    <w:rsid w:val="008708D8"/>
    <w:rsid w:val="00870B9F"/>
    <w:rsid w:val="008710BC"/>
    <w:rsid w:val="008710ED"/>
    <w:rsid w:val="00871203"/>
    <w:rsid w:val="00871ECD"/>
    <w:rsid w:val="00872AD2"/>
    <w:rsid w:val="00872EA5"/>
    <w:rsid w:val="008731A7"/>
    <w:rsid w:val="00873654"/>
    <w:rsid w:val="00873773"/>
    <w:rsid w:val="0087388D"/>
    <w:rsid w:val="00874692"/>
    <w:rsid w:val="00874846"/>
    <w:rsid w:val="00874F6F"/>
    <w:rsid w:val="00875204"/>
    <w:rsid w:val="00875962"/>
    <w:rsid w:val="00875DC9"/>
    <w:rsid w:val="00876BCC"/>
    <w:rsid w:val="00876E24"/>
    <w:rsid w:val="00876FB3"/>
    <w:rsid w:val="0087737C"/>
    <w:rsid w:val="00877E68"/>
    <w:rsid w:val="00880035"/>
    <w:rsid w:val="0088105F"/>
    <w:rsid w:val="00881F53"/>
    <w:rsid w:val="0088263E"/>
    <w:rsid w:val="00882C46"/>
    <w:rsid w:val="0088384D"/>
    <w:rsid w:val="00883EAB"/>
    <w:rsid w:val="008853E8"/>
    <w:rsid w:val="00885E03"/>
    <w:rsid w:val="00885F1A"/>
    <w:rsid w:val="0088725C"/>
    <w:rsid w:val="00890851"/>
    <w:rsid w:val="00890D28"/>
    <w:rsid w:val="00890DF1"/>
    <w:rsid w:val="0089246D"/>
    <w:rsid w:val="00892679"/>
    <w:rsid w:val="008926E9"/>
    <w:rsid w:val="00892F0A"/>
    <w:rsid w:val="008951C2"/>
    <w:rsid w:val="008955A2"/>
    <w:rsid w:val="00895700"/>
    <w:rsid w:val="00896A1A"/>
    <w:rsid w:val="00897CCE"/>
    <w:rsid w:val="00897F9E"/>
    <w:rsid w:val="008A00E4"/>
    <w:rsid w:val="008A0423"/>
    <w:rsid w:val="008A06FC"/>
    <w:rsid w:val="008A0969"/>
    <w:rsid w:val="008A0E7F"/>
    <w:rsid w:val="008A12EF"/>
    <w:rsid w:val="008A24E3"/>
    <w:rsid w:val="008A2C3D"/>
    <w:rsid w:val="008A2D18"/>
    <w:rsid w:val="008A318C"/>
    <w:rsid w:val="008A515B"/>
    <w:rsid w:val="008A5ECE"/>
    <w:rsid w:val="008A62AF"/>
    <w:rsid w:val="008A6E22"/>
    <w:rsid w:val="008B16CD"/>
    <w:rsid w:val="008B1922"/>
    <w:rsid w:val="008B1BC5"/>
    <w:rsid w:val="008B2910"/>
    <w:rsid w:val="008B2D36"/>
    <w:rsid w:val="008B2D8E"/>
    <w:rsid w:val="008B336D"/>
    <w:rsid w:val="008B390D"/>
    <w:rsid w:val="008B3A85"/>
    <w:rsid w:val="008B4DF7"/>
    <w:rsid w:val="008B5430"/>
    <w:rsid w:val="008B594A"/>
    <w:rsid w:val="008B612B"/>
    <w:rsid w:val="008B7B1C"/>
    <w:rsid w:val="008B7F4E"/>
    <w:rsid w:val="008C204B"/>
    <w:rsid w:val="008C26DF"/>
    <w:rsid w:val="008C3BF1"/>
    <w:rsid w:val="008C471D"/>
    <w:rsid w:val="008C487E"/>
    <w:rsid w:val="008C524A"/>
    <w:rsid w:val="008C524F"/>
    <w:rsid w:val="008C53FA"/>
    <w:rsid w:val="008C5EAA"/>
    <w:rsid w:val="008C732A"/>
    <w:rsid w:val="008C737A"/>
    <w:rsid w:val="008C78E9"/>
    <w:rsid w:val="008D12BA"/>
    <w:rsid w:val="008D12F0"/>
    <w:rsid w:val="008D1430"/>
    <w:rsid w:val="008D1CAF"/>
    <w:rsid w:val="008D2003"/>
    <w:rsid w:val="008D296E"/>
    <w:rsid w:val="008D2D94"/>
    <w:rsid w:val="008D2E77"/>
    <w:rsid w:val="008D49A5"/>
    <w:rsid w:val="008D4EED"/>
    <w:rsid w:val="008D5294"/>
    <w:rsid w:val="008D741E"/>
    <w:rsid w:val="008D786B"/>
    <w:rsid w:val="008E06A8"/>
    <w:rsid w:val="008E145B"/>
    <w:rsid w:val="008E152C"/>
    <w:rsid w:val="008E1AF7"/>
    <w:rsid w:val="008E2141"/>
    <w:rsid w:val="008E2731"/>
    <w:rsid w:val="008E2812"/>
    <w:rsid w:val="008E3FFE"/>
    <w:rsid w:val="008E4547"/>
    <w:rsid w:val="008E45F7"/>
    <w:rsid w:val="008E4611"/>
    <w:rsid w:val="008E542E"/>
    <w:rsid w:val="008E5476"/>
    <w:rsid w:val="008E54E6"/>
    <w:rsid w:val="008E6509"/>
    <w:rsid w:val="008E6F07"/>
    <w:rsid w:val="008E707F"/>
    <w:rsid w:val="008E71AA"/>
    <w:rsid w:val="008F2DF3"/>
    <w:rsid w:val="008F2E79"/>
    <w:rsid w:val="008F46DE"/>
    <w:rsid w:val="008F4965"/>
    <w:rsid w:val="008F5157"/>
    <w:rsid w:val="008F5E22"/>
    <w:rsid w:val="008F7841"/>
    <w:rsid w:val="00902267"/>
    <w:rsid w:val="00902413"/>
    <w:rsid w:val="009025AB"/>
    <w:rsid w:val="00902F64"/>
    <w:rsid w:val="00903036"/>
    <w:rsid w:val="00903CA7"/>
    <w:rsid w:val="009044E1"/>
    <w:rsid w:val="009046F7"/>
    <w:rsid w:val="00905EBD"/>
    <w:rsid w:val="0090612A"/>
    <w:rsid w:val="00906C68"/>
    <w:rsid w:val="00906F38"/>
    <w:rsid w:val="0090729A"/>
    <w:rsid w:val="00907BFF"/>
    <w:rsid w:val="00907C85"/>
    <w:rsid w:val="009102BF"/>
    <w:rsid w:val="009109D7"/>
    <w:rsid w:val="00911B68"/>
    <w:rsid w:val="00911FA2"/>
    <w:rsid w:val="00912942"/>
    <w:rsid w:val="009129A1"/>
    <w:rsid w:val="009129E2"/>
    <w:rsid w:val="009130A9"/>
    <w:rsid w:val="0091353A"/>
    <w:rsid w:val="00913897"/>
    <w:rsid w:val="00913A9E"/>
    <w:rsid w:val="00914289"/>
    <w:rsid w:val="0091475C"/>
    <w:rsid w:val="00914CE3"/>
    <w:rsid w:val="00915998"/>
    <w:rsid w:val="00915CB6"/>
    <w:rsid w:val="00916561"/>
    <w:rsid w:val="009178D7"/>
    <w:rsid w:val="00920527"/>
    <w:rsid w:val="00920893"/>
    <w:rsid w:val="00920959"/>
    <w:rsid w:val="00921187"/>
    <w:rsid w:val="00921397"/>
    <w:rsid w:val="009216D7"/>
    <w:rsid w:val="00921A7F"/>
    <w:rsid w:val="00921DB6"/>
    <w:rsid w:val="0092378E"/>
    <w:rsid w:val="00923FA7"/>
    <w:rsid w:val="00924144"/>
    <w:rsid w:val="00925994"/>
    <w:rsid w:val="009275A6"/>
    <w:rsid w:val="009275C3"/>
    <w:rsid w:val="0092790D"/>
    <w:rsid w:val="00927CAC"/>
    <w:rsid w:val="009302CC"/>
    <w:rsid w:val="009303B0"/>
    <w:rsid w:val="00931419"/>
    <w:rsid w:val="009319FA"/>
    <w:rsid w:val="00931CCC"/>
    <w:rsid w:val="0093345B"/>
    <w:rsid w:val="00933F7F"/>
    <w:rsid w:val="00935566"/>
    <w:rsid w:val="00936038"/>
    <w:rsid w:val="00936AB4"/>
    <w:rsid w:val="00937144"/>
    <w:rsid w:val="00941547"/>
    <w:rsid w:val="009423FD"/>
    <w:rsid w:val="00943423"/>
    <w:rsid w:val="00943725"/>
    <w:rsid w:val="009437FD"/>
    <w:rsid w:val="009438BA"/>
    <w:rsid w:val="00943D27"/>
    <w:rsid w:val="00943DBC"/>
    <w:rsid w:val="00943E01"/>
    <w:rsid w:val="00944AC5"/>
    <w:rsid w:val="00944EE5"/>
    <w:rsid w:val="00945716"/>
    <w:rsid w:val="00945D8B"/>
    <w:rsid w:val="00946B8F"/>
    <w:rsid w:val="009471A4"/>
    <w:rsid w:val="009507FC"/>
    <w:rsid w:val="009511BD"/>
    <w:rsid w:val="00951D35"/>
    <w:rsid w:val="009522EC"/>
    <w:rsid w:val="00952453"/>
    <w:rsid w:val="009535C6"/>
    <w:rsid w:val="0095382C"/>
    <w:rsid w:val="009541BF"/>
    <w:rsid w:val="009545AC"/>
    <w:rsid w:val="00954B4C"/>
    <w:rsid w:val="00955048"/>
    <w:rsid w:val="0095545E"/>
    <w:rsid w:val="009557B2"/>
    <w:rsid w:val="00955939"/>
    <w:rsid w:val="00955FBE"/>
    <w:rsid w:val="00956786"/>
    <w:rsid w:val="00956C54"/>
    <w:rsid w:val="00960053"/>
    <w:rsid w:val="00960CF8"/>
    <w:rsid w:val="0096112B"/>
    <w:rsid w:val="00961ACF"/>
    <w:rsid w:val="00962298"/>
    <w:rsid w:val="009623D5"/>
    <w:rsid w:val="0096297B"/>
    <w:rsid w:val="009636F3"/>
    <w:rsid w:val="00963CF1"/>
    <w:rsid w:val="0096431B"/>
    <w:rsid w:val="0096528E"/>
    <w:rsid w:val="00965430"/>
    <w:rsid w:val="0096583E"/>
    <w:rsid w:val="0096617A"/>
    <w:rsid w:val="00966200"/>
    <w:rsid w:val="0096667D"/>
    <w:rsid w:val="00966EBE"/>
    <w:rsid w:val="00967499"/>
    <w:rsid w:val="009675A7"/>
    <w:rsid w:val="0096797E"/>
    <w:rsid w:val="00970014"/>
    <w:rsid w:val="009703DF"/>
    <w:rsid w:val="0097049B"/>
    <w:rsid w:val="00971BE0"/>
    <w:rsid w:val="009721A7"/>
    <w:rsid w:val="009727FE"/>
    <w:rsid w:val="00972905"/>
    <w:rsid w:val="00973451"/>
    <w:rsid w:val="0097559C"/>
    <w:rsid w:val="00975B4E"/>
    <w:rsid w:val="00975F6A"/>
    <w:rsid w:val="00975FEB"/>
    <w:rsid w:val="00976CF5"/>
    <w:rsid w:val="0097754F"/>
    <w:rsid w:val="00977950"/>
    <w:rsid w:val="00977979"/>
    <w:rsid w:val="00977BA3"/>
    <w:rsid w:val="00977F67"/>
    <w:rsid w:val="00980845"/>
    <w:rsid w:val="00980E50"/>
    <w:rsid w:val="00980F2F"/>
    <w:rsid w:val="00983E43"/>
    <w:rsid w:val="00983F07"/>
    <w:rsid w:val="00984260"/>
    <w:rsid w:val="0098448D"/>
    <w:rsid w:val="00984D08"/>
    <w:rsid w:val="00984D37"/>
    <w:rsid w:val="00984DD5"/>
    <w:rsid w:val="00984E77"/>
    <w:rsid w:val="009854FC"/>
    <w:rsid w:val="00985B32"/>
    <w:rsid w:val="00985BDC"/>
    <w:rsid w:val="00986058"/>
    <w:rsid w:val="00986AC9"/>
    <w:rsid w:val="0098783A"/>
    <w:rsid w:val="00991653"/>
    <w:rsid w:val="00991B0D"/>
    <w:rsid w:val="00991BA1"/>
    <w:rsid w:val="00992499"/>
    <w:rsid w:val="009927E7"/>
    <w:rsid w:val="00992B3F"/>
    <w:rsid w:val="00996330"/>
    <w:rsid w:val="0099767F"/>
    <w:rsid w:val="009977F5"/>
    <w:rsid w:val="009979C3"/>
    <w:rsid w:val="00997A04"/>
    <w:rsid w:val="00997F86"/>
    <w:rsid w:val="009A148A"/>
    <w:rsid w:val="009A153E"/>
    <w:rsid w:val="009A1BF4"/>
    <w:rsid w:val="009A1E55"/>
    <w:rsid w:val="009A238B"/>
    <w:rsid w:val="009A28A4"/>
    <w:rsid w:val="009A2AEC"/>
    <w:rsid w:val="009A346E"/>
    <w:rsid w:val="009A38FF"/>
    <w:rsid w:val="009A42C5"/>
    <w:rsid w:val="009A4AB3"/>
    <w:rsid w:val="009A4CB6"/>
    <w:rsid w:val="009A5791"/>
    <w:rsid w:val="009A5FBB"/>
    <w:rsid w:val="009A686C"/>
    <w:rsid w:val="009A7064"/>
    <w:rsid w:val="009A7317"/>
    <w:rsid w:val="009B0630"/>
    <w:rsid w:val="009B08ED"/>
    <w:rsid w:val="009B19E4"/>
    <w:rsid w:val="009B2CFE"/>
    <w:rsid w:val="009B3355"/>
    <w:rsid w:val="009B446E"/>
    <w:rsid w:val="009B47D4"/>
    <w:rsid w:val="009B55A7"/>
    <w:rsid w:val="009B6516"/>
    <w:rsid w:val="009B6815"/>
    <w:rsid w:val="009B6FFE"/>
    <w:rsid w:val="009B70F9"/>
    <w:rsid w:val="009B7431"/>
    <w:rsid w:val="009B7EB0"/>
    <w:rsid w:val="009C0254"/>
    <w:rsid w:val="009C0A7C"/>
    <w:rsid w:val="009C0B83"/>
    <w:rsid w:val="009C0CE7"/>
    <w:rsid w:val="009C0F61"/>
    <w:rsid w:val="009C134B"/>
    <w:rsid w:val="009C1368"/>
    <w:rsid w:val="009C137C"/>
    <w:rsid w:val="009C15AF"/>
    <w:rsid w:val="009C15C6"/>
    <w:rsid w:val="009C19A6"/>
    <w:rsid w:val="009C1AB2"/>
    <w:rsid w:val="009C1B60"/>
    <w:rsid w:val="009C24CD"/>
    <w:rsid w:val="009C272A"/>
    <w:rsid w:val="009C2E99"/>
    <w:rsid w:val="009C3E37"/>
    <w:rsid w:val="009C4FFA"/>
    <w:rsid w:val="009C5106"/>
    <w:rsid w:val="009C58FB"/>
    <w:rsid w:val="009C7233"/>
    <w:rsid w:val="009C7682"/>
    <w:rsid w:val="009C7981"/>
    <w:rsid w:val="009C7AB8"/>
    <w:rsid w:val="009D022F"/>
    <w:rsid w:val="009D1253"/>
    <w:rsid w:val="009D135F"/>
    <w:rsid w:val="009D1539"/>
    <w:rsid w:val="009D17EE"/>
    <w:rsid w:val="009D3CB5"/>
    <w:rsid w:val="009D4865"/>
    <w:rsid w:val="009D4928"/>
    <w:rsid w:val="009D5FF2"/>
    <w:rsid w:val="009D6C9B"/>
    <w:rsid w:val="009D7A60"/>
    <w:rsid w:val="009D7D14"/>
    <w:rsid w:val="009E0CE9"/>
    <w:rsid w:val="009E1646"/>
    <w:rsid w:val="009E1D44"/>
    <w:rsid w:val="009E32C7"/>
    <w:rsid w:val="009E3928"/>
    <w:rsid w:val="009E3BD0"/>
    <w:rsid w:val="009E6178"/>
    <w:rsid w:val="009E7095"/>
    <w:rsid w:val="009E7D9C"/>
    <w:rsid w:val="009E7E76"/>
    <w:rsid w:val="009F0932"/>
    <w:rsid w:val="009F0F52"/>
    <w:rsid w:val="009F17E1"/>
    <w:rsid w:val="009F19A7"/>
    <w:rsid w:val="009F20F0"/>
    <w:rsid w:val="009F21F4"/>
    <w:rsid w:val="009F2CE5"/>
    <w:rsid w:val="009F32F0"/>
    <w:rsid w:val="009F5EF3"/>
    <w:rsid w:val="009F6049"/>
    <w:rsid w:val="009F62EC"/>
    <w:rsid w:val="009F64BE"/>
    <w:rsid w:val="009F662E"/>
    <w:rsid w:val="00A00C60"/>
    <w:rsid w:val="00A0118C"/>
    <w:rsid w:val="00A0143E"/>
    <w:rsid w:val="00A028CE"/>
    <w:rsid w:val="00A0298E"/>
    <w:rsid w:val="00A02A05"/>
    <w:rsid w:val="00A02E4A"/>
    <w:rsid w:val="00A030AB"/>
    <w:rsid w:val="00A03858"/>
    <w:rsid w:val="00A03B90"/>
    <w:rsid w:val="00A03C74"/>
    <w:rsid w:val="00A04EBE"/>
    <w:rsid w:val="00A0502B"/>
    <w:rsid w:val="00A055C5"/>
    <w:rsid w:val="00A05B7C"/>
    <w:rsid w:val="00A06447"/>
    <w:rsid w:val="00A065BD"/>
    <w:rsid w:val="00A07D6C"/>
    <w:rsid w:val="00A10734"/>
    <w:rsid w:val="00A107C9"/>
    <w:rsid w:val="00A111C2"/>
    <w:rsid w:val="00A119DB"/>
    <w:rsid w:val="00A1285D"/>
    <w:rsid w:val="00A12A27"/>
    <w:rsid w:val="00A12B71"/>
    <w:rsid w:val="00A131E3"/>
    <w:rsid w:val="00A133F0"/>
    <w:rsid w:val="00A14D96"/>
    <w:rsid w:val="00A15379"/>
    <w:rsid w:val="00A15856"/>
    <w:rsid w:val="00A15A7A"/>
    <w:rsid w:val="00A16BDF"/>
    <w:rsid w:val="00A17184"/>
    <w:rsid w:val="00A17293"/>
    <w:rsid w:val="00A20D89"/>
    <w:rsid w:val="00A20E56"/>
    <w:rsid w:val="00A22910"/>
    <w:rsid w:val="00A23700"/>
    <w:rsid w:val="00A240B3"/>
    <w:rsid w:val="00A24297"/>
    <w:rsid w:val="00A250B3"/>
    <w:rsid w:val="00A251F9"/>
    <w:rsid w:val="00A2526D"/>
    <w:rsid w:val="00A25537"/>
    <w:rsid w:val="00A26821"/>
    <w:rsid w:val="00A26841"/>
    <w:rsid w:val="00A26E03"/>
    <w:rsid w:val="00A27C2F"/>
    <w:rsid w:val="00A27C69"/>
    <w:rsid w:val="00A300C9"/>
    <w:rsid w:val="00A3148D"/>
    <w:rsid w:val="00A3239D"/>
    <w:rsid w:val="00A33231"/>
    <w:rsid w:val="00A33DAD"/>
    <w:rsid w:val="00A3539A"/>
    <w:rsid w:val="00A35931"/>
    <w:rsid w:val="00A35B4B"/>
    <w:rsid w:val="00A35BE6"/>
    <w:rsid w:val="00A35F59"/>
    <w:rsid w:val="00A361A7"/>
    <w:rsid w:val="00A36268"/>
    <w:rsid w:val="00A3668E"/>
    <w:rsid w:val="00A369A0"/>
    <w:rsid w:val="00A370C1"/>
    <w:rsid w:val="00A37130"/>
    <w:rsid w:val="00A410B3"/>
    <w:rsid w:val="00A41140"/>
    <w:rsid w:val="00A41F85"/>
    <w:rsid w:val="00A4205B"/>
    <w:rsid w:val="00A42F6E"/>
    <w:rsid w:val="00A43597"/>
    <w:rsid w:val="00A4379E"/>
    <w:rsid w:val="00A453D1"/>
    <w:rsid w:val="00A46195"/>
    <w:rsid w:val="00A46BEE"/>
    <w:rsid w:val="00A503E0"/>
    <w:rsid w:val="00A51119"/>
    <w:rsid w:val="00A522DB"/>
    <w:rsid w:val="00A532F8"/>
    <w:rsid w:val="00A54286"/>
    <w:rsid w:val="00A54D2D"/>
    <w:rsid w:val="00A5527C"/>
    <w:rsid w:val="00A55324"/>
    <w:rsid w:val="00A56B2E"/>
    <w:rsid w:val="00A609D6"/>
    <w:rsid w:val="00A60DE3"/>
    <w:rsid w:val="00A61CF8"/>
    <w:rsid w:val="00A61FB3"/>
    <w:rsid w:val="00A622A2"/>
    <w:rsid w:val="00A624FB"/>
    <w:rsid w:val="00A62521"/>
    <w:rsid w:val="00A628F0"/>
    <w:rsid w:val="00A62910"/>
    <w:rsid w:val="00A62ABF"/>
    <w:rsid w:val="00A62CA0"/>
    <w:rsid w:val="00A64B38"/>
    <w:rsid w:val="00A64C60"/>
    <w:rsid w:val="00A64CE8"/>
    <w:rsid w:val="00A65356"/>
    <w:rsid w:val="00A6614C"/>
    <w:rsid w:val="00A66A7C"/>
    <w:rsid w:val="00A6739B"/>
    <w:rsid w:val="00A70DD5"/>
    <w:rsid w:val="00A7257B"/>
    <w:rsid w:val="00A72BD8"/>
    <w:rsid w:val="00A72C10"/>
    <w:rsid w:val="00A73436"/>
    <w:rsid w:val="00A74058"/>
    <w:rsid w:val="00A742F0"/>
    <w:rsid w:val="00A75443"/>
    <w:rsid w:val="00A759CF"/>
    <w:rsid w:val="00A7615E"/>
    <w:rsid w:val="00A7621C"/>
    <w:rsid w:val="00A7698A"/>
    <w:rsid w:val="00A77792"/>
    <w:rsid w:val="00A808D2"/>
    <w:rsid w:val="00A809B9"/>
    <w:rsid w:val="00A81343"/>
    <w:rsid w:val="00A817BD"/>
    <w:rsid w:val="00A81A1F"/>
    <w:rsid w:val="00A81A71"/>
    <w:rsid w:val="00A82A92"/>
    <w:rsid w:val="00A82DAA"/>
    <w:rsid w:val="00A83318"/>
    <w:rsid w:val="00A84005"/>
    <w:rsid w:val="00A847E6"/>
    <w:rsid w:val="00A8492B"/>
    <w:rsid w:val="00A85190"/>
    <w:rsid w:val="00A85CE2"/>
    <w:rsid w:val="00A85F1D"/>
    <w:rsid w:val="00A8654C"/>
    <w:rsid w:val="00A865AF"/>
    <w:rsid w:val="00A865D6"/>
    <w:rsid w:val="00A86830"/>
    <w:rsid w:val="00A86884"/>
    <w:rsid w:val="00A874B7"/>
    <w:rsid w:val="00A87E84"/>
    <w:rsid w:val="00A904F6"/>
    <w:rsid w:val="00A90FC9"/>
    <w:rsid w:val="00A90FE1"/>
    <w:rsid w:val="00A9180D"/>
    <w:rsid w:val="00A91AC4"/>
    <w:rsid w:val="00A928D3"/>
    <w:rsid w:val="00A92C59"/>
    <w:rsid w:val="00A93754"/>
    <w:rsid w:val="00A93CF9"/>
    <w:rsid w:val="00A94E0F"/>
    <w:rsid w:val="00A9547F"/>
    <w:rsid w:val="00A954C8"/>
    <w:rsid w:val="00A96A2D"/>
    <w:rsid w:val="00A96BAD"/>
    <w:rsid w:val="00AA1008"/>
    <w:rsid w:val="00AA1EF1"/>
    <w:rsid w:val="00AA2CA2"/>
    <w:rsid w:val="00AA389B"/>
    <w:rsid w:val="00AA3DEC"/>
    <w:rsid w:val="00AA423D"/>
    <w:rsid w:val="00AA42FA"/>
    <w:rsid w:val="00AA458F"/>
    <w:rsid w:val="00AA66A7"/>
    <w:rsid w:val="00AA696A"/>
    <w:rsid w:val="00AA6F62"/>
    <w:rsid w:val="00AA7F13"/>
    <w:rsid w:val="00AB018B"/>
    <w:rsid w:val="00AB070F"/>
    <w:rsid w:val="00AB079C"/>
    <w:rsid w:val="00AB0D1E"/>
    <w:rsid w:val="00AB29DC"/>
    <w:rsid w:val="00AB2DFB"/>
    <w:rsid w:val="00AB2FD2"/>
    <w:rsid w:val="00AB34BF"/>
    <w:rsid w:val="00AB38BA"/>
    <w:rsid w:val="00AB514D"/>
    <w:rsid w:val="00AB6BEE"/>
    <w:rsid w:val="00AB74C5"/>
    <w:rsid w:val="00AB7B17"/>
    <w:rsid w:val="00AC00A4"/>
    <w:rsid w:val="00AC106F"/>
    <w:rsid w:val="00AC2032"/>
    <w:rsid w:val="00AC2C01"/>
    <w:rsid w:val="00AC3EFC"/>
    <w:rsid w:val="00AC4359"/>
    <w:rsid w:val="00AC5281"/>
    <w:rsid w:val="00AC639F"/>
    <w:rsid w:val="00AC68B6"/>
    <w:rsid w:val="00AC6C1C"/>
    <w:rsid w:val="00AC726B"/>
    <w:rsid w:val="00AD026E"/>
    <w:rsid w:val="00AD02B5"/>
    <w:rsid w:val="00AD0459"/>
    <w:rsid w:val="00AD097C"/>
    <w:rsid w:val="00AD0E1D"/>
    <w:rsid w:val="00AD0FB8"/>
    <w:rsid w:val="00AD2B4B"/>
    <w:rsid w:val="00AD2CCB"/>
    <w:rsid w:val="00AD48D5"/>
    <w:rsid w:val="00AD5C8D"/>
    <w:rsid w:val="00AD5FD5"/>
    <w:rsid w:val="00AD6A17"/>
    <w:rsid w:val="00AD6C8C"/>
    <w:rsid w:val="00AD6E40"/>
    <w:rsid w:val="00AE020F"/>
    <w:rsid w:val="00AE0AEE"/>
    <w:rsid w:val="00AE15D1"/>
    <w:rsid w:val="00AE19D7"/>
    <w:rsid w:val="00AE1F0F"/>
    <w:rsid w:val="00AE2078"/>
    <w:rsid w:val="00AE31DD"/>
    <w:rsid w:val="00AE32FE"/>
    <w:rsid w:val="00AE3E6B"/>
    <w:rsid w:val="00AE5982"/>
    <w:rsid w:val="00AE5D0A"/>
    <w:rsid w:val="00AE6E57"/>
    <w:rsid w:val="00AE700A"/>
    <w:rsid w:val="00AE7A67"/>
    <w:rsid w:val="00AE7CEE"/>
    <w:rsid w:val="00AE7D6A"/>
    <w:rsid w:val="00AE7FDB"/>
    <w:rsid w:val="00AF04F8"/>
    <w:rsid w:val="00AF1789"/>
    <w:rsid w:val="00AF19D3"/>
    <w:rsid w:val="00AF2F14"/>
    <w:rsid w:val="00AF3240"/>
    <w:rsid w:val="00AF327E"/>
    <w:rsid w:val="00AF3581"/>
    <w:rsid w:val="00AF4F74"/>
    <w:rsid w:val="00AF4FA2"/>
    <w:rsid w:val="00AF5B83"/>
    <w:rsid w:val="00AF71F7"/>
    <w:rsid w:val="00AF7A3A"/>
    <w:rsid w:val="00B00E91"/>
    <w:rsid w:val="00B0160C"/>
    <w:rsid w:val="00B01BB4"/>
    <w:rsid w:val="00B02971"/>
    <w:rsid w:val="00B02B6F"/>
    <w:rsid w:val="00B04087"/>
    <w:rsid w:val="00B0441D"/>
    <w:rsid w:val="00B0461A"/>
    <w:rsid w:val="00B05B64"/>
    <w:rsid w:val="00B06724"/>
    <w:rsid w:val="00B06A17"/>
    <w:rsid w:val="00B07156"/>
    <w:rsid w:val="00B071E4"/>
    <w:rsid w:val="00B0780A"/>
    <w:rsid w:val="00B1016D"/>
    <w:rsid w:val="00B1025B"/>
    <w:rsid w:val="00B104C8"/>
    <w:rsid w:val="00B10553"/>
    <w:rsid w:val="00B10BB6"/>
    <w:rsid w:val="00B11395"/>
    <w:rsid w:val="00B11677"/>
    <w:rsid w:val="00B117B3"/>
    <w:rsid w:val="00B11826"/>
    <w:rsid w:val="00B1247C"/>
    <w:rsid w:val="00B12B35"/>
    <w:rsid w:val="00B135DE"/>
    <w:rsid w:val="00B13CB0"/>
    <w:rsid w:val="00B142E5"/>
    <w:rsid w:val="00B16445"/>
    <w:rsid w:val="00B16E1A"/>
    <w:rsid w:val="00B1782C"/>
    <w:rsid w:val="00B205F3"/>
    <w:rsid w:val="00B206AB"/>
    <w:rsid w:val="00B20E71"/>
    <w:rsid w:val="00B2124F"/>
    <w:rsid w:val="00B2235C"/>
    <w:rsid w:val="00B231EE"/>
    <w:rsid w:val="00B2323D"/>
    <w:rsid w:val="00B235B5"/>
    <w:rsid w:val="00B23840"/>
    <w:rsid w:val="00B23841"/>
    <w:rsid w:val="00B23F99"/>
    <w:rsid w:val="00B24B62"/>
    <w:rsid w:val="00B25BA3"/>
    <w:rsid w:val="00B26484"/>
    <w:rsid w:val="00B269F8"/>
    <w:rsid w:val="00B26A23"/>
    <w:rsid w:val="00B277FA"/>
    <w:rsid w:val="00B27E5A"/>
    <w:rsid w:val="00B27EF1"/>
    <w:rsid w:val="00B31107"/>
    <w:rsid w:val="00B31FFF"/>
    <w:rsid w:val="00B32166"/>
    <w:rsid w:val="00B351BF"/>
    <w:rsid w:val="00B35500"/>
    <w:rsid w:val="00B35617"/>
    <w:rsid w:val="00B3625D"/>
    <w:rsid w:val="00B37304"/>
    <w:rsid w:val="00B40BAA"/>
    <w:rsid w:val="00B40D6E"/>
    <w:rsid w:val="00B412AB"/>
    <w:rsid w:val="00B41357"/>
    <w:rsid w:val="00B41782"/>
    <w:rsid w:val="00B41D31"/>
    <w:rsid w:val="00B425B1"/>
    <w:rsid w:val="00B42852"/>
    <w:rsid w:val="00B429EA"/>
    <w:rsid w:val="00B42F90"/>
    <w:rsid w:val="00B43764"/>
    <w:rsid w:val="00B43F23"/>
    <w:rsid w:val="00B449E2"/>
    <w:rsid w:val="00B4679F"/>
    <w:rsid w:val="00B4691F"/>
    <w:rsid w:val="00B47730"/>
    <w:rsid w:val="00B47DFA"/>
    <w:rsid w:val="00B47F2D"/>
    <w:rsid w:val="00B5072E"/>
    <w:rsid w:val="00B5090E"/>
    <w:rsid w:val="00B50D18"/>
    <w:rsid w:val="00B50DB0"/>
    <w:rsid w:val="00B515C4"/>
    <w:rsid w:val="00B51789"/>
    <w:rsid w:val="00B51DF3"/>
    <w:rsid w:val="00B52695"/>
    <w:rsid w:val="00B52AF3"/>
    <w:rsid w:val="00B52C5E"/>
    <w:rsid w:val="00B5408A"/>
    <w:rsid w:val="00B54A56"/>
    <w:rsid w:val="00B54C61"/>
    <w:rsid w:val="00B55202"/>
    <w:rsid w:val="00B561BC"/>
    <w:rsid w:val="00B564B6"/>
    <w:rsid w:val="00B56665"/>
    <w:rsid w:val="00B56849"/>
    <w:rsid w:val="00B5709A"/>
    <w:rsid w:val="00B57BA5"/>
    <w:rsid w:val="00B57CBC"/>
    <w:rsid w:val="00B60278"/>
    <w:rsid w:val="00B6032E"/>
    <w:rsid w:val="00B61FF2"/>
    <w:rsid w:val="00B62080"/>
    <w:rsid w:val="00B62285"/>
    <w:rsid w:val="00B62853"/>
    <w:rsid w:val="00B62B24"/>
    <w:rsid w:val="00B64557"/>
    <w:rsid w:val="00B64EA0"/>
    <w:rsid w:val="00B65C31"/>
    <w:rsid w:val="00B6627D"/>
    <w:rsid w:val="00B66607"/>
    <w:rsid w:val="00B666A0"/>
    <w:rsid w:val="00B677AB"/>
    <w:rsid w:val="00B67A9F"/>
    <w:rsid w:val="00B70004"/>
    <w:rsid w:val="00B70725"/>
    <w:rsid w:val="00B70953"/>
    <w:rsid w:val="00B70C3E"/>
    <w:rsid w:val="00B70E0F"/>
    <w:rsid w:val="00B712CD"/>
    <w:rsid w:val="00B71EFF"/>
    <w:rsid w:val="00B72764"/>
    <w:rsid w:val="00B72F0C"/>
    <w:rsid w:val="00B739E2"/>
    <w:rsid w:val="00B73B8C"/>
    <w:rsid w:val="00B73C00"/>
    <w:rsid w:val="00B75983"/>
    <w:rsid w:val="00B75A94"/>
    <w:rsid w:val="00B76530"/>
    <w:rsid w:val="00B77063"/>
    <w:rsid w:val="00B77232"/>
    <w:rsid w:val="00B77AFB"/>
    <w:rsid w:val="00B808D5"/>
    <w:rsid w:val="00B8220B"/>
    <w:rsid w:val="00B82C31"/>
    <w:rsid w:val="00B82CAB"/>
    <w:rsid w:val="00B83387"/>
    <w:rsid w:val="00B83AF3"/>
    <w:rsid w:val="00B84667"/>
    <w:rsid w:val="00B847C6"/>
    <w:rsid w:val="00B85AA7"/>
    <w:rsid w:val="00B85DDF"/>
    <w:rsid w:val="00B870A4"/>
    <w:rsid w:val="00B871C3"/>
    <w:rsid w:val="00B8748D"/>
    <w:rsid w:val="00B879E6"/>
    <w:rsid w:val="00B87A04"/>
    <w:rsid w:val="00B87F4C"/>
    <w:rsid w:val="00B90D22"/>
    <w:rsid w:val="00B9101C"/>
    <w:rsid w:val="00B91879"/>
    <w:rsid w:val="00B919DA"/>
    <w:rsid w:val="00B91D4B"/>
    <w:rsid w:val="00B91D52"/>
    <w:rsid w:val="00B920F1"/>
    <w:rsid w:val="00B94FDB"/>
    <w:rsid w:val="00B95507"/>
    <w:rsid w:val="00B9646D"/>
    <w:rsid w:val="00BA09DE"/>
    <w:rsid w:val="00BA0D80"/>
    <w:rsid w:val="00BA13F0"/>
    <w:rsid w:val="00BA14CC"/>
    <w:rsid w:val="00BA235C"/>
    <w:rsid w:val="00BA32C6"/>
    <w:rsid w:val="00BA34C4"/>
    <w:rsid w:val="00BA44AC"/>
    <w:rsid w:val="00BA5192"/>
    <w:rsid w:val="00BA580D"/>
    <w:rsid w:val="00BA624F"/>
    <w:rsid w:val="00BA76FE"/>
    <w:rsid w:val="00BB001D"/>
    <w:rsid w:val="00BB092E"/>
    <w:rsid w:val="00BB0BE4"/>
    <w:rsid w:val="00BB0EE5"/>
    <w:rsid w:val="00BB0EE7"/>
    <w:rsid w:val="00BB1528"/>
    <w:rsid w:val="00BB3167"/>
    <w:rsid w:val="00BB450F"/>
    <w:rsid w:val="00BB4730"/>
    <w:rsid w:val="00BB632A"/>
    <w:rsid w:val="00BB6E67"/>
    <w:rsid w:val="00BB75C2"/>
    <w:rsid w:val="00BB7774"/>
    <w:rsid w:val="00BB77E7"/>
    <w:rsid w:val="00BC0044"/>
    <w:rsid w:val="00BC1BF8"/>
    <w:rsid w:val="00BC1C23"/>
    <w:rsid w:val="00BC1D46"/>
    <w:rsid w:val="00BC29EB"/>
    <w:rsid w:val="00BC2AC9"/>
    <w:rsid w:val="00BC2B62"/>
    <w:rsid w:val="00BC3512"/>
    <w:rsid w:val="00BC3F3A"/>
    <w:rsid w:val="00BC417A"/>
    <w:rsid w:val="00BC432B"/>
    <w:rsid w:val="00BC5564"/>
    <w:rsid w:val="00BC55F1"/>
    <w:rsid w:val="00BC6195"/>
    <w:rsid w:val="00BC65BE"/>
    <w:rsid w:val="00BD1953"/>
    <w:rsid w:val="00BD27D4"/>
    <w:rsid w:val="00BD2DDA"/>
    <w:rsid w:val="00BD2EEE"/>
    <w:rsid w:val="00BD2F1D"/>
    <w:rsid w:val="00BD36D8"/>
    <w:rsid w:val="00BD3E1C"/>
    <w:rsid w:val="00BD3ED0"/>
    <w:rsid w:val="00BD4319"/>
    <w:rsid w:val="00BD5F52"/>
    <w:rsid w:val="00BD6882"/>
    <w:rsid w:val="00BD7039"/>
    <w:rsid w:val="00BD7A69"/>
    <w:rsid w:val="00BD7C41"/>
    <w:rsid w:val="00BD7E35"/>
    <w:rsid w:val="00BE0DC4"/>
    <w:rsid w:val="00BE2296"/>
    <w:rsid w:val="00BE33C7"/>
    <w:rsid w:val="00BE355B"/>
    <w:rsid w:val="00BE3B26"/>
    <w:rsid w:val="00BE3E2F"/>
    <w:rsid w:val="00BE4308"/>
    <w:rsid w:val="00BE6158"/>
    <w:rsid w:val="00BE6E4D"/>
    <w:rsid w:val="00BE7BD7"/>
    <w:rsid w:val="00BF020D"/>
    <w:rsid w:val="00BF0B57"/>
    <w:rsid w:val="00BF198D"/>
    <w:rsid w:val="00BF21D4"/>
    <w:rsid w:val="00BF2416"/>
    <w:rsid w:val="00BF2C2F"/>
    <w:rsid w:val="00BF2D12"/>
    <w:rsid w:val="00BF3247"/>
    <w:rsid w:val="00BF56E2"/>
    <w:rsid w:val="00BF5828"/>
    <w:rsid w:val="00BF5B59"/>
    <w:rsid w:val="00BF5E02"/>
    <w:rsid w:val="00BF6AEE"/>
    <w:rsid w:val="00BF7C2A"/>
    <w:rsid w:val="00C001AB"/>
    <w:rsid w:val="00C0102D"/>
    <w:rsid w:val="00C0147D"/>
    <w:rsid w:val="00C021EF"/>
    <w:rsid w:val="00C02C92"/>
    <w:rsid w:val="00C030CA"/>
    <w:rsid w:val="00C031A2"/>
    <w:rsid w:val="00C036E4"/>
    <w:rsid w:val="00C03C0D"/>
    <w:rsid w:val="00C048C6"/>
    <w:rsid w:val="00C04B04"/>
    <w:rsid w:val="00C04D7B"/>
    <w:rsid w:val="00C04F9A"/>
    <w:rsid w:val="00C057AB"/>
    <w:rsid w:val="00C06349"/>
    <w:rsid w:val="00C06A78"/>
    <w:rsid w:val="00C06AEF"/>
    <w:rsid w:val="00C06D19"/>
    <w:rsid w:val="00C07DA1"/>
    <w:rsid w:val="00C07E1A"/>
    <w:rsid w:val="00C11462"/>
    <w:rsid w:val="00C1198F"/>
    <w:rsid w:val="00C11C62"/>
    <w:rsid w:val="00C11FF0"/>
    <w:rsid w:val="00C121D2"/>
    <w:rsid w:val="00C131A8"/>
    <w:rsid w:val="00C133FF"/>
    <w:rsid w:val="00C13D17"/>
    <w:rsid w:val="00C154CD"/>
    <w:rsid w:val="00C15C6A"/>
    <w:rsid w:val="00C15E04"/>
    <w:rsid w:val="00C16BC8"/>
    <w:rsid w:val="00C16EF0"/>
    <w:rsid w:val="00C20216"/>
    <w:rsid w:val="00C21668"/>
    <w:rsid w:val="00C2280D"/>
    <w:rsid w:val="00C22D2F"/>
    <w:rsid w:val="00C2321F"/>
    <w:rsid w:val="00C23846"/>
    <w:rsid w:val="00C24715"/>
    <w:rsid w:val="00C24800"/>
    <w:rsid w:val="00C24C7B"/>
    <w:rsid w:val="00C26174"/>
    <w:rsid w:val="00C261AB"/>
    <w:rsid w:val="00C26BD3"/>
    <w:rsid w:val="00C30875"/>
    <w:rsid w:val="00C313B7"/>
    <w:rsid w:val="00C31CA1"/>
    <w:rsid w:val="00C31E23"/>
    <w:rsid w:val="00C32014"/>
    <w:rsid w:val="00C32065"/>
    <w:rsid w:val="00C32AE7"/>
    <w:rsid w:val="00C32FB3"/>
    <w:rsid w:val="00C33FD9"/>
    <w:rsid w:val="00C344EE"/>
    <w:rsid w:val="00C35ED4"/>
    <w:rsid w:val="00C3648E"/>
    <w:rsid w:val="00C36B77"/>
    <w:rsid w:val="00C36EAB"/>
    <w:rsid w:val="00C37706"/>
    <w:rsid w:val="00C3793A"/>
    <w:rsid w:val="00C37C85"/>
    <w:rsid w:val="00C37E17"/>
    <w:rsid w:val="00C37EC1"/>
    <w:rsid w:val="00C40FA0"/>
    <w:rsid w:val="00C417E9"/>
    <w:rsid w:val="00C43391"/>
    <w:rsid w:val="00C43B4B"/>
    <w:rsid w:val="00C4411E"/>
    <w:rsid w:val="00C45190"/>
    <w:rsid w:val="00C45A15"/>
    <w:rsid w:val="00C46F24"/>
    <w:rsid w:val="00C477B1"/>
    <w:rsid w:val="00C5095A"/>
    <w:rsid w:val="00C51421"/>
    <w:rsid w:val="00C515D5"/>
    <w:rsid w:val="00C516CE"/>
    <w:rsid w:val="00C519BC"/>
    <w:rsid w:val="00C51B5C"/>
    <w:rsid w:val="00C52335"/>
    <w:rsid w:val="00C52DB3"/>
    <w:rsid w:val="00C53FAF"/>
    <w:rsid w:val="00C5401F"/>
    <w:rsid w:val="00C541D8"/>
    <w:rsid w:val="00C541EF"/>
    <w:rsid w:val="00C54A57"/>
    <w:rsid w:val="00C551FB"/>
    <w:rsid w:val="00C55D65"/>
    <w:rsid w:val="00C55DBF"/>
    <w:rsid w:val="00C561FF"/>
    <w:rsid w:val="00C5703A"/>
    <w:rsid w:val="00C57926"/>
    <w:rsid w:val="00C6024C"/>
    <w:rsid w:val="00C6072C"/>
    <w:rsid w:val="00C60A77"/>
    <w:rsid w:val="00C613B2"/>
    <w:rsid w:val="00C6172B"/>
    <w:rsid w:val="00C6207B"/>
    <w:rsid w:val="00C63895"/>
    <w:rsid w:val="00C63964"/>
    <w:rsid w:val="00C64BA5"/>
    <w:rsid w:val="00C65243"/>
    <w:rsid w:val="00C6572C"/>
    <w:rsid w:val="00C65880"/>
    <w:rsid w:val="00C66829"/>
    <w:rsid w:val="00C677CC"/>
    <w:rsid w:val="00C67B09"/>
    <w:rsid w:val="00C7196A"/>
    <w:rsid w:val="00C71DAE"/>
    <w:rsid w:val="00C7220D"/>
    <w:rsid w:val="00C746CC"/>
    <w:rsid w:val="00C74793"/>
    <w:rsid w:val="00C74906"/>
    <w:rsid w:val="00C74D75"/>
    <w:rsid w:val="00C7506F"/>
    <w:rsid w:val="00C75647"/>
    <w:rsid w:val="00C759E5"/>
    <w:rsid w:val="00C76963"/>
    <w:rsid w:val="00C77859"/>
    <w:rsid w:val="00C7795D"/>
    <w:rsid w:val="00C77B97"/>
    <w:rsid w:val="00C77BFE"/>
    <w:rsid w:val="00C80010"/>
    <w:rsid w:val="00C80FAB"/>
    <w:rsid w:val="00C8215B"/>
    <w:rsid w:val="00C82291"/>
    <w:rsid w:val="00C829A9"/>
    <w:rsid w:val="00C834CD"/>
    <w:rsid w:val="00C84FC5"/>
    <w:rsid w:val="00C8581E"/>
    <w:rsid w:val="00C861B2"/>
    <w:rsid w:val="00C86E42"/>
    <w:rsid w:val="00C87192"/>
    <w:rsid w:val="00C87875"/>
    <w:rsid w:val="00C87AB2"/>
    <w:rsid w:val="00C90587"/>
    <w:rsid w:val="00C91260"/>
    <w:rsid w:val="00C91DC7"/>
    <w:rsid w:val="00C922AA"/>
    <w:rsid w:val="00C9232D"/>
    <w:rsid w:val="00C92B52"/>
    <w:rsid w:val="00C93BD8"/>
    <w:rsid w:val="00C94BEE"/>
    <w:rsid w:val="00C94C5B"/>
    <w:rsid w:val="00C95CC4"/>
    <w:rsid w:val="00C95F6D"/>
    <w:rsid w:val="00C967A8"/>
    <w:rsid w:val="00C9762A"/>
    <w:rsid w:val="00CA00D0"/>
    <w:rsid w:val="00CA02BC"/>
    <w:rsid w:val="00CA0812"/>
    <w:rsid w:val="00CA088E"/>
    <w:rsid w:val="00CA1823"/>
    <w:rsid w:val="00CA21ED"/>
    <w:rsid w:val="00CA2E29"/>
    <w:rsid w:val="00CA3106"/>
    <w:rsid w:val="00CA3427"/>
    <w:rsid w:val="00CA34CB"/>
    <w:rsid w:val="00CA3C35"/>
    <w:rsid w:val="00CA47F9"/>
    <w:rsid w:val="00CA4982"/>
    <w:rsid w:val="00CA4FC7"/>
    <w:rsid w:val="00CA74EA"/>
    <w:rsid w:val="00CA79E2"/>
    <w:rsid w:val="00CB00C6"/>
    <w:rsid w:val="00CB08A6"/>
    <w:rsid w:val="00CB0B76"/>
    <w:rsid w:val="00CB1F72"/>
    <w:rsid w:val="00CB1FF7"/>
    <w:rsid w:val="00CB238E"/>
    <w:rsid w:val="00CB2721"/>
    <w:rsid w:val="00CB3145"/>
    <w:rsid w:val="00CB36C0"/>
    <w:rsid w:val="00CB4104"/>
    <w:rsid w:val="00CB4662"/>
    <w:rsid w:val="00CB543A"/>
    <w:rsid w:val="00CB562C"/>
    <w:rsid w:val="00CB5E1E"/>
    <w:rsid w:val="00CB64AD"/>
    <w:rsid w:val="00CB6644"/>
    <w:rsid w:val="00CB6718"/>
    <w:rsid w:val="00CB6F49"/>
    <w:rsid w:val="00CC157D"/>
    <w:rsid w:val="00CC1DD4"/>
    <w:rsid w:val="00CC2A13"/>
    <w:rsid w:val="00CC3C34"/>
    <w:rsid w:val="00CC3E68"/>
    <w:rsid w:val="00CC417A"/>
    <w:rsid w:val="00CC60A2"/>
    <w:rsid w:val="00CC753A"/>
    <w:rsid w:val="00CD076C"/>
    <w:rsid w:val="00CD0E94"/>
    <w:rsid w:val="00CD103B"/>
    <w:rsid w:val="00CD16C5"/>
    <w:rsid w:val="00CD183D"/>
    <w:rsid w:val="00CD1A52"/>
    <w:rsid w:val="00CD2775"/>
    <w:rsid w:val="00CD288B"/>
    <w:rsid w:val="00CD2B87"/>
    <w:rsid w:val="00CD32A3"/>
    <w:rsid w:val="00CD3CBE"/>
    <w:rsid w:val="00CD528D"/>
    <w:rsid w:val="00CD6829"/>
    <w:rsid w:val="00CD7161"/>
    <w:rsid w:val="00CD78FE"/>
    <w:rsid w:val="00CE0183"/>
    <w:rsid w:val="00CE0287"/>
    <w:rsid w:val="00CE0763"/>
    <w:rsid w:val="00CE18A7"/>
    <w:rsid w:val="00CE1A78"/>
    <w:rsid w:val="00CE2179"/>
    <w:rsid w:val="00CE2BAF"/>
    <w:rsid w:val="00CE3007"/>
    <w:rsid w:val="00CE471C"/>
    <w:rsid w:val="00CE4BD2"/>
    <w:rsid w:val="00CE560F"/>
    <w:rsid w:val="00CE5E8A"/>
    <w:rsid w:val="00CE7340"/>
    <w:rsid w:val="00CE7AA8"/>
    <w:rsid w:val="00CE7BC5"/>
    <w:rsid w:val="00CF1553"/>
    <w:rsid w:val="00CF34F7"/>
    <w:rsid w:val="00CF3E1B"/>
    <w:rsid w:val="00CF4FD0"/>
    <w:rsid w:val="00CF54DE"/>
    <w:rsid w:val="00CF6AD6"/>
    <w:rsid w:val="00CF79A1"/>
    <w:rsid w:val="00D00086"/>
    <w:rsid w:val="00D0038C"/>
    <w:rsid w:val="00D0046D"/>
    <w:rsid w:val="00D008D9"/>
    <w:rsid w:val="00D01AED"/>
    <w:rsid w:val="00D028FD"/>
    <w:rsid w:val="00D029B9"/>
    <w:rsid w:val="00D02CF5"/>
    <w:rsid w:val="00D031DC"/>
    <w:rsid w:val="00D05171"/>
    <w:rsid w:val="00D0610D"/>
    <w:rsid w:val="00D07261"/>
    <w:rsid w:val="00D10030"/>
    <w:rsid w:val="00D10F7C"/>
    <w:rsid w:val="00D11093"/>
    <w:rsid w:val="00D111EA"/>
    <w:rsid w:val="00D1132E"/>
    <w:rsid w:val="00D11873"/>
    <w:rsid w:val="00D121E0"/>
    <w:rsid w:val="00D12755"/>
    <w:rsid w:val="00D12D64"/>
    <w:rsid w:val="00D14A40"/>
    <w:rsid w:val="00D1564E"/>
    <w:rsid w:val="00D16851"/>
    <w:rsid w:val="00D16B07"/>
    <w:rsid w:val="00D176BA"/>
    <w:rsid w:val="00D206F7"/>
    <w:rsid w:val="00D2124A"/>
    <w:rsid w:val="00D21772"/>
    <w:rsid w:val="00D22257"/>
    <w:rsid w:val="00D22ECF"/>
    <w:rsid w:val="00D233BA"/>
    <w:rsid w:val="00D23783"/>
    <w:rsid w:val="00D23C82"/>
    <w:rsid w:val="00D2484B"/>
    <w:rsid w:val="00D24C5E"/>
    <w:rsid w:val="00D24DC2"/>
    <w:rsid w:val="00D26615"/>
    <w:rsid w:val="00D26A61"/>
    <w:rsid w:val="00D278E0"/>
    <w:rsid w:val="00D30170"/>
    <w:rsid w:val="00D30C5B"/>
    <w:rsid w:val="00D31589"/>
    <w:rsid w:val="00D318A2"/>
    <w:rsid w:val="00D33C26"/>
    <w:rsid w:val="00D34CBE"/>
    <w:rsid w:val="00D34D3C"/>
    <w:rsid w:val="00D353D5"/>
    <w:rsid w:val="00D3591F"/>
    <w:rsid w:val="00D35F0D"/>
    <w:rsid w:val="00D36759"/>
    <w:rsid w:val="00D368C0"/>
    <w:rsid w:val="00D36B32"/>
    <w:rsid w:val="00D36BBF"/>
    <w:rsid w:val="00D3710A"/>
    <w:rsid w:val="00D377AB"/>
    <w:rsid w:val="00D37862"/>
    <w:rsid w:val="00D40793"/>
    <w:rsid w:val="00D40CED"/>
    <w:rsid w:val="00D41480"/>
    <w:rsid w:val="00D41A67"/>
    <w:rsid w:val="00D41B8E"/>
    <w:rsid w:val="00D42D01"/>
    <w:rsid w:val="00D43F21"/>
    <w:rsid w:val="00D44082"/>
    <w:rsid w:val="00D44390"/>
    <w:rsid w:val="00D44A97"/>
    <w:rsid w:val="00D458B9"/>
    <w:rsid w:val="00D46654"/>
    <w:rsid w:val="00D476E2"/>
    <w:rsid w:val="00D5027C"/>
    <w:rsid w:val="00D50770"/>
    <w:rsid w:val="00D509DE"/>
    <w:rsid w:val="00D50E1B"/>
    <w:rsid w:val="00D513C8"/>
    <w:rsid w:val="00D51499"/>
    <w:rsid w:val="00D5234E"/>
    <w:rsid w:val="00D523C4"/>
    <w:rsid w:val="00D53768"/>
    <w:rsid w:val="00D54143"/>
    <w:rsid w:val="00D545E8"/>
    <w:rsid w:val="00D545E9"/>
    <w:rsid w:val="00D5482C"/>
    <w:rsid w:val="00D54AB6"/>
    <w:rsid w:val="00D557CA"/>
    <w:rsid w:val="00D55B21"/>
    <w:rsid w:val="00D562C6"/>
    <w:rsid w:val="00D57B1D"/>
    <w:rsid w:val="00D57F8C"/>
    <w:rsid w:val="00D60199"/>
    <w:rsid w:val="00D606F1"/>
    <w:rsid w:val="00D60A0C"/>
    <w:rsid w:val="00D60B43"/>
    <w:rsid w:val="00D60E2B"/>
    <w:rsid w:val="00D611E5"/>
    <w:rsid w:val="00D61554"/>
    <w:rsid w:val="00D619CB"/>
    <w:rsid w:val="00D61EC8"/>
    <w:rsid w:val="00D62572"/>
    <w:rsid w:val="00D62D74"/>
    <w:rsid w:val="00D6321B"/>
    <w:rsid w:val="00D6343A"/>
    <w:rsid w:val="00D635EC"/>
    <w:rsid w:val="00D63ED8"/>
    <w:rsid w:val="00D640C1"/>
    <w:rsid w:val="00D642A6"/>
    <w:rsid w:val="00D651B8"/>
    <w:rsid w:val="00D65CB7"/>
    <w:rsid w:val="00D660C9"/>
    <w:rsid w:val="00D663BE"/>
    <w:rsid w:val="00D667A4"/>
    <w:rsid w:val="00D66C3F"/>
    <w:rsid w:val="00D67867"/>
    <w:rsid w:val="00D67B9D"/>
    <w:rsid w:val="00D700CC"/>
    <w:rsid w:val="00D70CA9"/>
    <w:rsid w:val="00D70CB2"/>
    <w:rsid w:val="00D711D4"/>
    <w:rsid w:val="00D737E9"/>
    <w:rsid w:val="00D73978"/>
    <w:rsid w:val="00D740B1"/>
    <w:rsid w:val="00D744E9"/>
    <w:rsid w:val="00D76674"/>
    <w:rsid w:val="00D769F3"/>
    <w:rsid w:val="00D769F8"/>
    <w:rsid w:val="00D7726B"/>
    <w:rsid w:val="00D802DF"/>
    <w:rsid w:val="00D8053C"/>
    <w:rsid w:val="00D80E83"/>
    <w:rsid w:val="00D816C7"/>
    <w:rsid w:val="00D81D2B"/>
    <w:rsid w:val="00D8239B"/>
    <w:rsid w:val="00D82664"/>
    <w:rsid w:val="00D829BE"/>
    <w:rsid w:val="00D8327F"/>
    <w:rsid w:val="00D833D5"/>
    <w:rsid w:val="00D84336"/>
    <w:rsid w:val="00D84394"/>
    <w:rsid w:val="00D847C7"/>
    <w:rsid w:val="00D84FF7"/>
    <w:rsid w:val="00D85136"/>
    <w:rsid w:val="00D8619A"/>
    <w:rsid w:val="00D862FA"/>
    <w:rsid w:val="00D87574"/>
    <w:rsid w:val="00D87C1C"/>
    <w:rsid w:val="00D90123"/>
    <w:rsid w:val="00D901E6"/>
    <w:rsid w:val="00D92341"/>
    <w:rsid w:val="00D92DCC"/>
    <w:rsid w:val="00D938A1"/>
    <w:rsid w:val="00D93C36"/>
    <w:rsid w:val="00D955F8"/>
    <w:rsid w:val="00D97BB1"/>
    <w:rsid w:val="00D97F05"/>
    <w:rsid w:val="00DA0BF3"/>
    <w:rsid w:val="00DA0CF8"/>
    <w:rsid w:val="00DA1837"/>
    <w:rsid w:val="00DA1A82"/>
    <w:rsid w:val="00DA1CC5"/>
    <w:rsid w:val="00DA26F4"/>
    <w:rsid w:val="00DA273D"/>
    <w:rsid w:val="00DA2C46"/>
    <w:rsid w:val="00DA332E"/>
    <w:rsid w:val="00DA334E"/>
    <w:rsid w:val="00DA404B"/>
    <w:rsid w:val="00DA4C59"/>
    <w:rsid w:val="00DA633D"/>
    <w:rsid w:val="00DA6D6E"/>
    <w:rsid w:val="00DA796D"/>
    <w:rsid w:val="00DA79E8"/>
    <w:rsid w:val="00DB0251"/>
    <w:rsid w:val="00DB0DA6"/>
    <w:rsid w:val="00DB0DC1"/>
    <w:rsid w:val="00DB1119"/>
    <w:rsid w:val="00DB1751"/>
    <w:rsid w:val="00DB19AD"/>
    <w:rsid w:val="00DB1E32"/>
    <w:rsid w:val="00DB30D4"/>
    <w:rsid w:val="00DB4F10"/>
    <w:rsid w:val="00DB55CF"/>
    <w:rsid w:val="00DB56E7"/>
    <w:rsid w:val="00DB69CE"/>
    <w:rsid w:val="00DB7F29"/>
    <w:rsid w:val="00DC0494"/>
    <w:rsid w:val="00DC0508"/>
    <w:rsid w:val="00DC06DB"/>
    <w:rsid w:val="00DC0DF0"/>
    <w:rsid w:val="00DC1502"/>
    <w:rsid w:val="00DC1C33"/>
    <w:rsid w:val="00DC2FD8"/>
    <w:rsid w:val="00DC3CBC"/>
    <w:rsid w:val="00DC44CE"/>
    <w:rsid w:val="00DC5CD3"/>
    <w:rsid w:val="00DC7A04"/>
    <w:rsid w:val="00DD0815"/>
    <w:rsid w:val="00DD09A5"/>
    <w:rsid w:val="00DD2069"/>
    <w:rsid w:val="00DD2216"/>
    <w:rsid w:val="00DD233A"/>
    <w:rsid w:val="00DD3BDE"/>
    <w:rsid w:val="00DD3CC9"/>
    <w:rsid w:val="00DD3F4D"/>
    <w:rsid w:val="00DD4185"/>
    <w:rsid w:val="00DD41B1"/>
    <w:rsid w:val="00DD42D0"/>
    <w:rsid w:val="00DD455E"/>
    <w:rsid w:val="00DD5A86"/>
    <w:rsid w:val="00DD5C07"/>
    <w:rsid w:val="00DD674E"/>
    <w:rsid w:val="00DD70AC"/>
    <w:rsid w:val="00DD79FE"/>
    <w:rsid w:val="00DD7E3E"/>
    <w:rsid w:val="00DE004D"/>
    <w:rsid w:val="00DE0139"/>
    <w:rsid w:val="00DE1362"/>
    <w:rsid w:val="00DE14D9"/>
    <w:rsid w:val="00DE1EEB"/>
    <w:rsid w:val="00DE365A"/>
    <w:rsid w:val="00DE464A"/>
    <w:rsid w:val="00DE60E1"/>
    <w:rsid w:val="00DE7185"/>
    <w:rsid w:val="00DE7B8B"/>
    <w:rsid w:val="00DF06D3"/>
    <w:rsid w:val="00DF0842"/>
    <w:rsid w:val="00DF1230"/>
    <w:rsid w:val="00DF228D"/>
    <w:rsid w:val="00DF22FB"/>
    <w:rsid w:val="00DF33E9"/>
    <w:rsid w:val="00DF3C09"/>
    <w:rsid w:val="00DF4F57"/>
    <w:rsid w:val="00DF5D9F"/>
    <w:rsid w:val="00DF6EA7"/>
    <w:rsid w:val="00DF6FF6"/>
    <w:rsid w:val="00E011A3"/>
    <w:rsid w:val="00E030A8"/>
    <w:rsid w:val="00E030DB"/>
    <w:rsid w:val="00E033B6"/>
    <w:rsid w:val="00E039DA"/>
    <w:rsid w:val="00E040D8"/>
    <w:rsid w:val="00E0456D"/>
    <w:rsid w:val="00E07277"/>
    <w:rsid w:val="00E07287"/>
    <w:rsid w:val="00E07A7D"/>
    <w:rsid w:val="00E07AEB"/>
    <w:rsid w:val="00E07EBB"/>
    <w:rsid w:val="00E106BF"/>
    <w:rsid w:val="00E10736"/>
    <w:rsid w:val="00E1122A"/>
    <w:rsid w:val="00E1173E"/>
    <w:rsid w:val="00E11F3C"/>
    <w:rsid w:val="00E12D40"/>
    <w:rsid w:val="00E133E6"/>
    <w:rsid w:val="00E13CA7"/>
    <w:rsid w:val="00E144D4"/>
    <w:rsid w:val="00E14D5C"/>
    <w:rsid w:val="00E16A2D"/>
    <w:rsid w:val="00E16F18"/>
    <w:rsid w:val="00E1775D"/>
    <w:rsid w:val="00E20045"/>
    <w:rsid w:val="00E2219A"/>
    <w:rsid w:val="00E23AD1"/>
    <w:rsid w:val="00E24928"/>
    <w:rsid w:val="00E259B3"/>
    <w:rsid w:val="00E25C29"/>
    <w:rsid w:val="00E27FAC"/>
    <w:rsid w:val="00E3087B"/>
    <w:rsid w:val="00E312AB"/>
    <w:rsid w:val="00E31BE8"/>
    <w:rsid w:val="00E328D6"/>
    <w:rsid w:val="00E32970"/>
    <w:rsid w:val="00E3306D"/>
    <w:rsid w:val="00E33F59"/>
    <w:rsid w:val="00E34053"/>
    <w:rsid w:val="00E34A12"/>
    <w:rsid w:val="00E358E1"/>
    <w:rsid w:val="00E36481"/>
    <w:rsid w:val="00E3682A"/>
    <w:rsid w:val="00E401A6"/>
    <w:rsid w:val="00E40760"/>
    <w:rsid w:val="00E40BFD"/>
    <w:rsid w:val="00E40C82"/>
    <w:rsid w:val="00E40F5A"/>
    <w:rsid w:val="00E4288F"/>
    <w:rsid w:val="00E459DB"/>
    <w:rsid w:val="00E45A03"/>
    <w:rsid w:val="00E46581"/>
    <w:rsid w:val="00E46AC4"/>
    <w:rsid w:val="00E470E1"/>
    <w:rsid w:val="00E47BD0"/>
    <w:rsid w:val="00E502BF"/>
    <w:rsid w:val="00E51DF4"/>
    <w:rsid w:val="00E520A8"/>
    <w:rsid w:val="00E521CA"/>
    <w:rsid w:val="00E523BF"/>
    <w:rsid w:val="00E52833"/>
    <w:rsid w:val="00E5312E"/>
    <w:rsid w:val="00E547D7"/>
    <w:rsid w:val="00E5645A"/>
    <w:rsid w:val="00E5675B"/>
    <w:rsid w:val="00E57683"/>
    <w:rsid w:val="00E57B69"/>
    <w:rsid w:val="00E60CA8"/>
    <w:rsid w:val="00E610A5"/>
    <w:rsid w:val="00E61411"/>
    <w:rsid w:val="00E61EC2"/>
    <w:rsid w:val="00E62594"/>
    <w:rsid w:val="00E63AE2"/>
    <w:rsid w:val="00E63D92"/>
    <w:rsid w:val="00E65504"/>
    <w:rsid w:val="00E65972"/>
    <w:rsid w:val="00E65AB6"/>
    <w:rsid w:val="00E6612B"/>
    <w:rsid w:val="00E66DD7"/>
    <w:rsid w:val="00E67B81"/>
    <w:rsid w:val="00E70AF7"/>
    <w:rsid w:val="00E70E80"/>
    <w:rsid w:val="00E7158C"/>
    <w:rsid w:val="00E7273A"/>
    <w:rsid w:val="00E733BF"/>
    <w:rsid w:val="00E735A2"/>
    <w:rsid w:val="00E7535C"/>
    <w:rsid w:val="00E76316"/>
    <w:rsid w:val="00E76BE2"/>
    <w:rsid w:val="00E8010A"/>
    <w:rsid w:val="00E809D9"/>
    <w:rsid w:val="00E80BB5"/>
    <w:rsid w:val="00E81475"/>
    <w:rsid w:val="00E81629"/>
    <w:rsid w:val="00E819FD"/>
    <w:rsid w:val="00E82A96"/>
    <w:rsid w:val="00E82B85"/>
    <w:rsid w:val="00E82C6A"/>
    <w:rsid w:val="00E82CE3"/>
    <w:rsid w:val="00E8311A"/>
    <w:rsid w:val="00E8464D"/>
    <w:rsid w:val="00E84C8A"/>
    <w:rsid w:val="00E85BD3"/>
    <w:rsid w:val="00E85C0F"/>
    <w:rsid w:val="00E85F25"/>
    <w:rsid w:val="00E85FA4"/>
    <w:rsid w:val="00E86D6D"/>
    <w:rsid w:val="00E915EF"/>
    <w:rsid w:val="00E91F5C"/>
    <w:rsid w:val="00E91F91"/>
    <w:rsid w:val="00E92879"/>
    <w:rsid w:val="00E93B83"/>
    <w:rsid w:val="00E93E0C"/>
    <w:rsid w:val="00E94A6D"/>
    <w:rsid w:val="00E95078"/>
    <w:rsid w:val="00E9615E"/>
    <w:rsid w:val="00E97704"/>
    <w:rsid w:val="00E97EDA"/>
    <w:rsid w:val="00EA0543"/>
    <w:rsid w:val="00EA0EE9"/>
    <w:rsid w:val="00EA0F5A"/>
    <w:rsid w:val="00EA23F6"/>
    <w:rsid w:val="00EA2B35"/>
    <w:rsid w:val="00EA2EE0"/>
    <w:rsid w:val="00EA3CF3"/>
    <w:rsid w:val="00EA3EDD"/>
    <w:rsid w:val="00EA4650"/>
    <w:rsid w:val="00EA4D22"/>
    <w:rsid w:val="00EA5F14"/>
    <w:rsid w:val="00EA621D"/>
    <w:rsid w:val="00EA6880"/>
    <w:rsid w:val="00EB0100"/>
    <w:rsid w:val="00EB0F6B"/>
    <w:rsid w:val="00EB1A30"/>
    <w:rsid w:val="00EB1FB2"/>
    <w:rsid w:val="00EB2598"/>
    <w:rsid w:val="00EB39A2"/>
    <w:rsid w:val="00EB4602"/>
    <w:rsid w:val="00EB5372"/>
    <w:rsid w:val="00EB554F"/>
    <w:rsid w:val="00EB5633"/>
    <w:rsid w:val="00EB636E"/>
    <w:rsid w:val="00EB69D6"/>
    <w:rsid w:val="00EB6CD1"/>
    <w:rsid w:val="00EB6D4E"/>
    <w:rsid w:val="00EB7149"/>
    <w:rsid w:val="00EC07C6"/>
    <w:rsid w:val="00EC0B83"/>
    <w:rsid w:val="00EC0BBA"/>
    <w:rsid w:val="00EC119E"/>
    <w:rsid w:val="00EC1275"/>
    <w:rsid w:val="00EC134C"/>
    <w:rsid w:val="00EC1CBA"/>
    <w:rsid w:val="00EC232C"/>
    <w:rsid w:val="00EC3483"/>
    <w:rsid w:val="00EC3A92"/>
    <w:rsid w:val="00EC3C5C"/>
    <w:rsid w:val="00EC420E"/>
    <w:rsid w:val="00EC4323"/>
    <w:rsid w:val="00EC43D6"/>
    <w:rsid w:val="00EC53EE"/>
    <w:rsid w:val="00EC5646"/>
    <w:rsid w:val="00EC6912"/>
    <w:rsid w:val="00EC6DF5"/>
    <w:rsid w:val="00EC751A"/>
    <w:rsid w:val="00ED0642"/>
    <w:rsid w:val="00ED0C96"/>
    <w:rsid w:val="00ED0EBF"/>
    <w:rsid w:val="00ED14A7"/>
    <w:rsid w:val="00ED1639"/>
    <w:rsid w:val="00ED1D7C"/>
    <w:rsid w:val="00ED2183"/>
    <w:rsid w:val="00ED27EE"/>
    <w:rsid w:val="00ED2BF3"/>
    <w:rsid w:val="00ED4075"/>
    <w:rsid w:val="00ED4C06"/>
    <w:rsid w:val="00ED69F4"/>
    <w:rsid w:val="00ED6C3A"/>
    <w:rsid w:val="00ED7E00"/>
    <w:rsid w:val="00EE05DD"/>
    <w:rsid w:val="00EE0E7F"/>
    <w:rsid w:val="00EE17B3"/>
    <w:rsid w:val="00EE262F"/>
    <w:rsid w:val="00EE2A17"/>
    <w:rsid w:val="00EE3583"/>
    <w:rsid w:val="00EE3947"/>
    <w:rsid w:val="00EE3FB3"/>
    <w:rsid w:val="00EE4A13"/>
    <w:rsid w:val="00EE4C63"/>
    <w:rsid w:val="00EE5617"/>
    <w:rsid w:val="00EE5AE0"/>
    <w:rsid w:val="00EE6110"/>
    <w:rsid w:val="00EE7218"/>
    <w:rsid w:val="00EE75D6"/>
    <w:rsid w:val="00EF07C6"/>
    <w:rsid w:val="00EF0A01"/>
    <w:rsid w:val="00EF2912"/>
    <w:rsid w:val="00EF493E"/>
    <w:rsid w:val="00EF4E76"/>
    <w:rsid w:val="00EF5873"/>
    <w:rsid w:val="00EF5B62"/>
    <w:rsid w:val="00F01872"/>
    <w:rsid w:val="00F02145"/>
    <w:rsid w:val="00F021AD"/>
    <w:rsid w:val="00F02F24"/>
    <w:rsid w:val="00F04B6F"/>
    <w:rsid w:val="00F04FDF"/>
    <w:rsid w:val="00F05280"/>
    <w:rsid w:val="00F053F8"/>
    <w:rsid w:val="00F055C6"/>
    <w:rsid w:val="00F05BF4"/>
    <w:rsid w:val="00F05F6E"/>
    <w:rsid w:val="00F07FBD"/>
    <w:rsid w:val="00F10148"/>
    <w:rsid w:val="00F10699"/>
    <w:rsid w:val="00F10C80"/>
    <w:rsid w:val="00F1139C"/>
    <w:rsid w:val="00F1185F"/>
    <w:rsid w:val="00F119A2"/>
    <w:rsid w:val="00F11EBE"/>
    <w:rsid w:val="00F1281D"/>
    <w:rsid w:val="00F12947"/>
    <w:rsid w:val="00F12A1E"/>
    <w:rsid w:val="00F137F2"/>
    <w:rsid w:val="00F13A89"/>
    <w:rsid w:val="00F13D94"/>
    <w:rsid w:val="00F143B9"/>
    <w:rsid w:val="00F153E6"/>
    <w:rsid w:val="00F169F9"/>
    <w:rsid w:val="00F17352"/>
    <w:rsid w:val="00F17459"/>
    <w:rsid w:val="00F204C1"/>
    <w:rsid w:val="00F20549"/>
    <w:rsid w:val="00F205CF"/>
    <w:rsid w:val="00F20D67"/>
    <w:rsid w:val="00F219BA"/>
    <w:rsid w:val="00F21B79"/>
    <w:rsid w:val="00F21D9A"/>
    <w:rsid w:val="00F22C6C"/>
    <w:rsid w:val="00F23206"/>
    <w:rsid w:val="00F23512"/>
    <w:rsid w:val="00F246FD"/>
    <w:rsid w:val="00F24A34"/>
    <w:rsid w:val="00F24A56"/>
    <w:rsid w:val="00F24BAF"/>
    <w:rsid w:val="00F24F3B"/>
    <w:rsid w:val="00F255E3"/>
    <w:rsid w:val="00F26061"/>
    <w:rsid w:val="00F2717C"/>
    <w:rsid w:val="00F2740A"/>
    <w:rsid w:val="00F27574"/>
    <w:rsid w:val="00F27BC3"/>
    <w:rsid w:val="00F27C1C"/>
    <w:rsid w:val="00F27D29"/>
    <w:rsid w:val="00F302C6"/>
    <w:rsid w:val="00F30A29"/>
    <w:rsid w:val="00F31826"/>
    <w:rsid w:val="00F338A3"/>
    <w:rsid w:val="00F34128"/>
    <w:rsid w:val="00F34275"/>
    <w:rsid w:val="00F343CB"/>
    <w:rsid w:val="00F34B70"/>
    <w:rsid w:val="00F3504C"/>
    <w:rsid w:val="00F353AC"/>
    <w:rsid w:val="00F3543B"/>
    <w:rsid w:val="00F3573C"/>
    <w:rsid w:val="00F3653D"/>
    <w:rsid w:val="00F366ED"/>
    <w:rsid w:val="00F411E2"/>
    <w:rsid w:val="00F4294F"/>
    <w:rsid w:val="00F42C10"/>
    <w:rsid w:val="00F437B8"/>
    <w:rsid w:val="00F43CC2"/>
    <w:rsid w:val="00F445D1"/>
    <w:rsid w:val="00F451F9"/>
    <w:rsid w:val="00F458C4"/>
    <w:rsid w:val="00F45F9F"/>
    <w:rsid w:val="00F4662D"/>
    <w:rsid w:val="00F4679B"/>
    <w:rsid w:val="00F46FBE"/>
    <w:rsid w:val="00F473F9"/>
    <w:rsid w:val="00F475F8"/>
    <w:rsid w:val="00F5065F"/>
    <w:rsid w:val="00F50679"/>
    <w:rsid w:val="00F51852"/>
    <w:rsid w:val="00F52790"/>
    <w:rsid w:val="00F534CC"/>
    <w:rsid w:val="00F53A30"/>
    <w:rsid w:val="00F53ECA"/>
    <w:rsid w:val="00F542F9"/>
    <w:rsid w:val="00F548B3"/>
    <w:rsid w:val="00F54A9F"/>
    <w:rsid w:val="00F5508C"/>
    <w:rsid w:val="00F559BC"/>
    <w:rsid w:val="00F562DF"/>
    <w:rsid w:val="00F5655A"/>
    <w:rsid w:val="00F56D96"/>
    <w:rsid w:val="00F57A82"/>
    <w:rsid w:val="00F601A8"/>
    <w:rsid w:val="00F60778"/>
    <w:rsid w:val="00F61249"/>
    <w:rsid w:val="00F61D87"/>
    <w:rsid w:val="00F626B0"/>
    <w:rsid w:val="00F62706"/>
    <w:rsid w:val="00F62741"/>
    <w:rsid w:val="00F631A5"/>
    <w:rsid w:val="00F63550"/>
    <w:rsid w:val="00F64E8C"/>
    <w:rsid w:val="00F65934"/>
    <w:rsid w:val="00F67429"/>
    <w:rsid w:val="00F679E8"/>
    <w:rsid w:val="00F67BBA"/>
    <w:rsid w:val="00F70CFC"/>
    <w:rsid w:val="00F71316"/>
    <w:rsid w:val="00F716E3"/>
    <w:rsid w:val="00F71C61"/>
    <w:rsid w:val="00F71E56"/>
    <w:rsid w:val="00F71EF3"/>
    <w:rsid w:val="00F72D63"/>
    <w:rsid w:val="00F73307"/>
    <w:rsid w:val="00F738EB"/>
    <w:rsid w:val="00F75BE4"/>
    <w:rsid w:val="00F75C7E"/>
    <w:rsid w:val="00F773B8"/>
    <w:rsid w:val="00F77FA4"/>
    <w:rsid w:val="00F805EE"/>
    <w:rsid w:val="00F80A74"/>
    <w:rsid w:val="00F80BF6"/>
    <w:rsid w:val="00F82235"/>
    <w:rsid w:val="00F8373A"/>
    <w:rsid w:val="00F84496"/>
    <w:rsid w:val="00F852E6"/>
    <w:rsid w:val="00F86B36"/>
    <w:rsid w:val="00F9017C"/>
    <w:rsid w:val="00F90187"/>
    <w:rsid w:val="00F90898"/>
    <w:rsid w:val="00F90C62"/>
    <w:rsid w:val="00F91B5D"/>
    <w:rsid w:val="00F91CCA"/>
    <w:rsid w:val="00F93BAD"/>
    <w:rsid w:val="00F94151"/>
    <w:rsid w:val="00F94EF9"/>
    <w:rsid w:val="00F95534"/>
    <w:rsid w:val="00F959C2"/>
    <w:rsid w:val="00F96B7C"/>
    <w:rsid w:val="00F96D27"/>
    <w:rsid w:val="00F9726E"/>
    <w:rsid w:val="00F97A08"/>
    <w:rsid w:val="00FA0276"/>
    <w:rsid w:val="00FA12BC"/>
    <w:rsid w:val="00FA1669"/>
    <w:rsid w:val="00FA2DED"/>
    <w:rsid w:val="00FA2E80"/>
    <w:rsid w:val="00FA35A3"/>
    <w:rsid w:val="00FA3EAA"/>
    <w:rsid w:val="00FA41E9"/>
    <w:rsid w:val="00FA4268"/>
    <w:rsid w:val="00FA4929"/>
    <w:rsid w:val="00FA4F75"/>
    <w:rsid w:val="00FA5468"/>
    <w:rsid w:val="00FA6605"/>
    <w:rsid w:val="00FA76CC"/>
    <w:rsid w:val="00FA7FCB"/>
    <w:rsid w:val="00FB073D"/>
    <w:rsid w:val="00FB0B53"/>
    <w:rsid w:val="00FB15F7"/>
    <w:rsid w:val="00FB1755"/>
    <w:rsid w:val="00FB1E9C"/>
    <w:rsid w:val="00FB1EBC"/>
    <w:rsid w:val="00FB1F8F"/>
    <w:rsid w:val="00FB27F2"/>
    <w:rsid w:val="00FB3366"/>
    <w:rsid w:val="00FB410C"/>
    <w:rsid w:val="00FB412D"/>
    <w:rsid w:val="00FB425F"/>
    <w:rsid w:val="00FB46D4"/>
    <w:rsid w:val="00FB4AF8"/>
    <w:rsid w:val="00FB506E"/>
    <w:rsid w:val="00FB6C74"/>
    <w:rsid w:val="00FB6FF7"/>
    <w:rsid w:val="00FB70A7"/>
    <w:rsid w:val="00FB71B3"/>
    <w:rsid w:val="00FB7753"/>
    <w:rsid w:val="00FB7DE5"/>
    <w:rsid w:val="00FC014F"/>
    <w:rsid w:val="00FC10D5"/>
    <w:rsid w:val="00FC19B6"/>
    <w:rsid w:val="00FC1E15"/>
    <w:rsid w:val="00FC2A67"/>
    <w:rsid w:val="00FC3635"/>
    <w:rsid w:val="00FC46CE"/>
    <w:rsid w:val="00FC4B55"/>
    <w:rsid w:val="00FC4CAA"/>
    <w:rsid w:val="00FC540D"/>
    <w:rsid w:val="00FC5DA4"/>
    <w:rsid w:val="00FC68F3"/>
    <w:rsid w:val="00FC6F79"/>
    <w:rsid w:val="00FC73FB"/>
    <w:rsid w:val="00FC77C4"/>
    <w:rsid w:val="00FD0861"/>
    <w:rsid w:val="00FD0E63"/>
    <w:rsid w:val="00FD12BA"/>
    <w:rsid w:val="00FD1C28"/>
    <w:rsid w:val="00FD1E1C"/>
    <w:rsid w:val="00FD3669"/>
    <w:rsid w:val="00FD44C1"/>
    <w:rsid w:val="00FD577D"/>
    <w:rsid w:val="00FD5793"/>
    <w:rsid w:val="00FD7455"/>
    <w:rsid w:val="00FD7AA7"/>
    <w:rsid w:val="00FE0605"/>
    <w:rsid w:val="00FE0DAE"/>
    <w:rsid w:val="00FE2131"/>
    <w:rsid w:val="00FE2440"/>
    <w:rsid w:val="00FE2E23"/>
    <w:rsid w:val="00FE2FF2"/>
    <w:rsid w:val="00FE3138"/>
    <w:rsid w:val="00FE31B5"/>
    <w:rsid w:val="00FE36B4"/>
    <w:rsid w:val="00FE390A"/>
    <w:rsid w:val="00FE42E2"/>
    <w:rsid w:val="00FE44D8"/>
    <w:rsid w:val="00FE4A59"/>
    <w:rsid w:val="00FE5E35"/>
    <w:rsid w:val="00FE5ED4"/>
    <w:rsid w:val="00FE6768"/>
    <w:rsid w:val="00FE6C44"/>
    <w:rsid w:val="00FE6E04"/>
    <w:rsid w:val="00FE6E29"/>
    <w:rsid w:val="00FE6F17"/>
    <w:rsid w:val="00FF0FF5"/>
    <w:rsid w:val="00FF18B0"/>
    <w:rsid w:val="00FF1DB4"/>
    <w:rsid w:val="00FF1E3C"/>
    <w:rsid w:val="00FF276E"/>
    <w:rsid w:val="00FF29DC"/>
    <w:rsid w:val="00FF2B85"/>
    <w:rsid w:val="00FF2F26"/>
    <w:rsid w:val="00FF465E"/>
    <w:rsid w:val="00FF4ECD"/>
    <w:rsid w:val="00FF6BD5"/>
    <w:rsid w:val="00FF6CAD"/>
    <w:rsid w:val="00FF6E6B"/>
    <w:rsid w:val="00FF715A"/>
    <w:rsid w:val="00FF7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C6A1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51C18"/>
    <w:rPr>
      <w:sz w:val="24"/>
    </w:rPr>
  </w:style>
  <w:style w:type="paragraph" w:styleId="Heading1">
    <w:name w:val="heading 1"/>
    <w:aliases w:val="CV Headings"/>
    <w:basedOn w:val="Normal"/>
    <w:next w:val="Normal"/>
    <w:link w:val="Heading1Char"/>
    <w:qFormat/>
    <w:rsid w:val="00F94EF9"/>
    <w:pPr>
      <w:tabs>
        <w:tab w:val="left" w:pos="-720"/>
      </w:tabs>
      <w:suppressAutoHyphens/>
      <w:jc w:val="both"/>
      <w:outlineLvl w:val="0"/>
    </w:pPr>
    <w:rPr>
      <w:b/>
      <w:bCs/>
      <w:smallCaps/>
      <w:szCs w:val="24"/>
    </w:rPr>
  </w:style>
  <w:style w:type="paragraph" w:styleId="Heading2">
    <w:name w:val="heading 2"/>
    <w:basedOn w:val="Normal"/>
    <w:next w:val="Normal"/>
    <w:link w:val="Heading2Char"/>
    <w:qFormat/>
    <w:rsid w:val="00251C18"/>
    <w:pPr>
      <w:keepNext/>
      <w:tabs>
        <w:tab w:val="left" w:pos="-720"/>
      </w:tabs>
      <w:suppressAutoHyphens/>
      <w:outlineLvl w:val="1"/>
    </w:pPr>
    <w:rPr>
      <w:rFonts w:ascii="CG Times" w:hAnsi="CG Times"/>
      <w:b/>
    </w:rPr>
  </w:style>
  <w:style w:type="paragraph" w:styleId="Heading4">
    <w:name w:val="heading 4"/>
    <w:basedOn w:val="Normal"/>
    <w:next w:val="Normal"/>
    <w:link w:val="Heading4Char"/>
    <w:unhideWhenUsed/>
    <w:qFormat/>
    <w:rsid w:val="00270CE1"/>
    <w:pPr>
      <w:keepNext/>
      <w:spacing w:before="240" w:after="60"/>
      <w:outlineLvl w:val="3"/>
    </w:pPr>
    <w:rPr>
      <w:rFonts w:ascii="Calibri" w:hAnsi="Calibri"/>
      <w:b/>
      <w:bCs/>
      <w:sz w:val="28"/>
      <w:szCs w:val="28"/>
    </w:rPr>
  </w:style>
  <w:style w:type="paragraph" w:styleId="Heading5">
    <w:name w:val="heading 5"/>
    <w:basedOn w:val="Normal"/>
    <w:next w:val="Normal"/>
    <w:qFormat/>
    <w:rsid w:val="001360E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51C18"/>
    <w:rPr>
      <w:color w:val="0000FF"/>
      <w:u w:val="single"/>
    </w:rPr>
  </w:style>
  <w:style w:type="paragraph" w:styleId="FootnoteText">
    <w:name w:val="footnote text"/>
    <w:basedOn w:val="Normal"/>
    <w:link w:val="FootnoteTextChar"/>
    <w:semiHidden/>
    <w:rsid w:val="00251C18"/>
    <w:rPr>
      <w:sz w:val="20"/>
    </w:rPr>
  </w:style>
  <w:style w:type="paragraph" w:styleId="BodyText">
    <w:name w:val="Body Text"/>
    <w:basedOn w:val="Normal"/>
    <w:rsid w:val="00251C18"/>
    <w:pPr>
      <w:jc w:val="center"/>
    </w:pPr>
    <w:rPr>
      <w:b/>
      <w:smallCaps/>
      <w:sz w:val="28"/>
    </w:rPr>
  </w:style>
  <w:style w:type="paragraph" w:styleId="Footer">
    <w:name w:val="footer"/>
    <w:basedOn w:val="Normal"/>
    <w:rsid w:val="00251C18"/>
    <w:pPr>
      <w:tabs>
        <w:tab w:val="center" w:pos="4320"/>
        <w:tab w:val="right" w:pos="8640"/>
      </w:tabs>
    </w:pPr>
  </w:style>
  <w:style w:type="character" w:styleId="PageNumber">
    <w:name w:val="page number"/>
    <w:basedOn w:val="DefaultParagraphFont"/>
    <w:rsid w:val="00251C18"/>
  </w:style>
  <w:style w:type="paragraph" w:styleId="TOC1">
    <w:name w:val="toc 1"/>
    <w:next w:val="Normal"/>
    <w:autoRedefine/>
    <w:uiPriority w:val="39"/>
    <w:rsid w:val="007701CE"/>
    <w:rPr>
      <w:sz w:val="24"/>
    </w:rPr>
  </w:style>
  <w:style w:type="paragraph" w:styleId="TOC2">
    <w:name w:val="toc 2"/>
    <w:basedOn w:val="Normal"/>
    <w:next w:val="Normal"/>
    <w:autoRedefine/>
    <w:semiHidden/>
    <w:rsid w:val="00A87E84"/>
    <w:pPr>
      <w:ind w:left="240"/>
    </w:pPr>
  </w:style>
  <w:style w:type="paragraph" w:styleId="BalloonText">
    <w:name w:val="Balloon Text"/>
    <w:basedOn w:val="Normal"/>
    <w:semiHidden/>
    <w:rsid w:val="00547CE9"/>
    <w:rPr>
      <w:rFonts w:ascii="Tahoma" w:hAnsi="Tahoma" w:cs="Tahoma"/>
      <w:sz w:val="16"/>
      <w:szCs w:val="16"/>
    </w:rPr>
  </w:style>
  <w:style w:type="paragraph" w:styleId="Title">
    <w:name w:val="Title"/>
    <w:basedOn w:val="Normal"/>
    <w:link w:val="TitleChar"/>
    <w:uiPriority w:val="10"/>
    <w:qFormat/>
    <w:rsid w:val="004C0FDF"/>
    <w:pPr>
      <w:jc w:val="center"/>
    </w:pPr>
    <w:rPr>
      <w:rFonts w:ascii="Garamond" w:hAnsi="Garamond"/>
      <w:b/>
    </w:rPr>
  </w:style>
  <w:style w:type="paragraph" w:styleId="NormalWeb">
    <w:name w:val="Normal (Web)"/>
    <w:basedOn w:val="Normal"/>
    <w:uiPriority w:val="99"/>
    <w:rsid w:val="004F77BA"/>
    <w:pPr>
      <w:spacing w:after="30"/>
    </w:pPr>
    <w:rPr>
      <w:szCs w:val="24"/>
    </w:rPr>
  </w:style>
  <w:style w:type="character" w:customStyle="1" w:styleId="q">
    <w:name w:val="q"/>
    <w:basedOn w:val="DefaultParagraphFont"/>
    <w:rsid w:val="004C2960"/>
  </w:style>
  <w:style w:type="character" w:styleId="FollowedHyperlink">
    <w:name w:val="FollowedHyperlink"/>
    <w:rsid w:val="002767AB"/>
    <w:rPr>
      <w:color w:val="800080"/>
      <w:u w:val="single"/>
    </w:rPr>
  </w:style>
  <w:style w:type="paragraph" w:customStyle="1" w:styleId="TitlePaper">
    <w:name w:val="Title_Paper"/>
    <w:basedOn w:val="Normal"/>
    <w:rsid w:val="006B7D9C"/>
    <w:pPr>
      <w:spacing w:before="360" w:after="120"/>
      <w:jc w:val="center"/>
    </w:pPr>
    <w:rPr>
      <w:b/>
      <w:bCs/>
      <w:sz w:val="32"/>
      <w:szCs w:val="32"/>
      <w:lang w:eastAsia="de-DE"/>
    </w:rPr>
  </w:style>
  <w:style w:type="character" w:styleId="CommentReference">
    <w:name w:val="annotation reference"/>
    <w:rsid w:val="00296EDD"/>
    <w:rPr>
      <w:sz w:val="16"/>
      <w:szCs w:val="16"/>
    </w:rPr>
  </w:style>
  <w:style w:type="paragraph" w:styleId="CommentText">
    <w:name w:val="annotation text"/>
    <w:basedOn w:val="Normal"/>
    <w:link w:val="CommentTextChar"/>
    <w:rsid w:val="00296EDD"/>
    <w:rPr>
      <w:sz w:val="20"/>
    </w:rPr>
  </w:style>
  <w:style w:type="character" w:customStyle="1" w:styleId="CommentTextChar">
    <w:name w:val="Comment Text Char"/>
    <w:basedOn w:val="DefaultParagraphFont"/>
    <w:link w:val="CommentText"/>
    <w:rsid w:val="00296EDD"/>
  </w:style>
  <w:style w:type="paragraph" w:customStyle="1" w:styleId="Default">
    <w:name w:val="Default"/>
    <w:rsid w:val="00623F22"/>
    <w:pPr>
      <w:autoSpaceDE w:val="0"/>
      <w:autoSpaceDN w:val="0"/>
      <w:adjustRightInd w:val="0"/>
    </w:pPr>
    <w:rPr>
      <w:rFonts w:ascii="Palatino Linotype" w:hAnsi="Palatino Linotype" w:cs="Palatino Linotype"/>
      <w:color w:val="000000"/>
      <w:sz w:val="24"/>
      <w:szCs w:val="24"/>
    </w:rPr>
  </w:style>
  <w:style w:type="character" w:customStyle="1" w:styleId="contenttitletext">
    <w:name w:val="contenttitletext"/>
    <w:basedOn w:val="DefaultParagraphFont"/>
    <w:rsid w:val="00B919DA"/>
  </w:style>
  <w:style w:type="character" w:styleId="Strong">
    <w:name w:val="Strong"/>
    <w:uiPriority w:val="22"/>
    <w:qFormat/>
    <w:rsid w:val="00850230"/>
    <w:rPr>
      <w:b/>
      <w:bCs/>
    </w:rPr>
  </w:style>
  <w:style w:type="character" w:customStyle="1" w:styleId="TitleChar">
    <w:name w:val="Title Char"/>
    <w:link w:val="Title"/>
    <w:uiPriority w:val="10"/>
    <w:rsid w:val="006407CA"/>
    <w:rPr>
      <w:rFonts w:ascii="Garamond" w:hAnsi="Garamond"/>
      <w:b/>
      <w:sz w:val="24"/>
    </w:rPr>
  </w:style>
  <w:style w:type="character" w:customStyle="1" w:styleId="FootnoteTextChar">
    <w:name w:val="Footnote Text Char"/>
    <w:basedOn w:val="DefaultParagraphFont"/>
    <w:link w:val="FootnoteText"/>
    <w:semiHidden/>
    <w:rsid w:val="006407CA"/>
  </w:style>
  <w:style w:type="character" w:styleId="FootnoteReference">
    <w:name w:val="footnote reference"/>
    <w:rsid w:val="006407CA"/>
    <w:rPr>
      <w:vertAlign w:val="superscript"/>
    </w:rPr>
  </w:style>
  <w:style w:type="numbering" w:customStyle="1" w:styleId="Outline">
    <w:name w:val="Outline"/>
    <w:rsid w:val="00026607"/>
    <w:pPr>
      <w:numPr>
        <w:numId w:val="6"/>
      </w:numPr>
    </w:pPr>
  </w:style>
  <w:style w:type="character" w:customStyle="1" w:styleId="apple-style-span">
    <w:name w:val="apple-style-span"/>
    <w:rsid w:val="00557319"/>
  </w:style>
  <w:style w:type="character" w:customStyle="1" w:styleId="apple-converted-space">
    <w:name w:val="apple-converted-space"/>
    <w:rsid w:val="000B73D0"/>
  </w:style>
  <w:style w:type="character" w:customStyle="1" w:styleId="Heading4Char">
    <w:name w:val="Heading 4 Char"/>
    <w:link w:val="Heading4"/>
    <w:rsid w:val="00270CE1"/>
    <w:rPr>
      <w:rFonts w:ascii="Calibri" w:eastAsia="Times New Roman" w:hAnsi="Calibri" w:cs="Times New Roman"/>
      <w:b/>
      <w:bCs/>
      <w:sz w:val="28"/>
      <w:szCs w:val="28"/>
    </w:rPr>
  </w:style>
  <w:style w:type="paragraph" w:styleId="NoSpacing">
    <w:name w:val="No Spacing"/>
    <w:uiPriority w:val="1"/>
    <w:qFormat/>
    <w:rsid w:val="00731B62"/>
    <w:rPr>
      <w:rFonts w:ascii="Calibri" w:eastAsia="MS Mincho" w:hAnsi="Calibri"/>
      <w:sz w:val="22"/>
      <w:szCs w:val="22"/>
      <w:lang w:val="en-GB" w:eastAsia="en-GB"/>
    </w:rPr>
  </w:style>
  <w:style w:type="paragraph" w:customStyle="1" w:styleId="Title1">
    <w:name w:val="Title1"/>
    <w:basedOn w:val="Normal"/>
    <w:next w:val="Normal"/>
    <w:rsid w:val="00731B62"/>
    <w:pPr>
      <w:spacing w:after="200" w:line="276" w:lineRule="auto"/>
    </w:pPr>
    <w:rPr>
      <w:rFonts w:ascii="Arial" w:eastAsia="MS Mincho" w:hAnsi="Arial"/>
      <w:b/>
      <w:sz w:val="36"/>
      <w:szCs w:val="22"/>
      <w:lang w:val="en-GB" w:eastAsia="en-GB"/>
    </w:rPr>
  </w:style>
  <w:style w:type="character" w:customStyle="1" w:styleId="Heading2Char">
    <w:name w:val="Heading 2 Char"/>
    <w:link w:val="Heading2"/>
    <w:rsid w:val="00C121D2"/>
    <w:rPr>
      <w:rFonts w:ascii="CG Times" w:hAnsi="CG Times"/>
      <w:b/>
      <w:sz w:val="24"/>
    </w:rPr>
  </w:style>
  <w:style w:type="paragraph" w:styleId="TOC3">
    <w:name w:val="toc 3"/>
    <w:basedOn w:val="Normal"/>
    <w:next w:val="Normal"/>
    <w:autoRedefine/>
    <w:rsid w:val="00BF5E02"/>
    <w:pPr>
      <w:ind w:left="480"/>
    </w:pPr>
  </w:style>
  <w:style w:type="paragraph" w:styleId="TOC4">
    <w:name w:val="toc 4"/>
    <w:basedOn w:val="Normal"/>
    <w:next w:val="Normal"/>
    <w:autoRedefine/>
    <w:rsid w:val="00BF5E02"/>
    <w:pPr>
      <w:ind w:left="720"/>
    </w:pPr>
  </w:style>
  <w:style w:type="paragraph" w:styleId="TOC5">
    <w:name w:val="toc 5"/>
    <w:basedOn w:val="Normal"/>
    <w:next w:val="Normal"/>
    <w:autoRedefine/>
    <w:rsid w:val="00BF5E02"/>
    <w:pPr>
      <w:ind w:left="960"/>
    </w:pPr>
  </w:style>
  <w:style w:type="paragraph" w:styleId="TOC6">
    <w:name w:val="toc 6"/>
    <w:basedOn w:val="Normal"/>
    <w:next w:val="Normal"/>
    <w:autoRedefine/>
    <w:rsid w:val="00BF5E02"/>
    <w:pPr>
      <w:ind w:left="1200"/>
    </w:pPr>
  </w:style>
  <w:style w:type="paragraph" w:styleId="TOC7">
    <w:name w:val="toc 7"/>
    <w:basedOn w:val="Normal"/>
    <w:next w:val="Normal"/>
    <w:autoRedefine/>
    <w:rsid w:val="00BF5E02"/>
    <w:pPr>
      <w:ind w:left="1440"/>
    </w:pPr>
  </w:style>
  <w:style w:type="paragraph" w:styleId="TOC8">
    <w:name w:val="toc 8"/>
    <w:basedOn w:val="Normal"/>
    <w:next w:val="Normal"/>
    <w:autoRedefine/>
    <w:rsid w:val="00BF5E02"/>
    <w:pPr>
      <w:ind w:left="1680"/>
    </w:pPr>
  </w:style>
  <w:style w:type="paragraph" w:styleId="TOC9">
    <w:name w:val="toc 9"/>
    <w:basedOn w:val="Normal"/>
    <w:next w:val="Normal"/>
    <w:autoRedefine/>
    <w:rsid w:val="00BF5E02"/>
    <w:pPr>
      <w:ind w:left="1920"/>
    </w:pPr>
  </w:style>
  <w:style w:type="paragraph" w:styleId="Header">
    <w:name w:val="header"/>
    <w:basedOn w:val="Normal"/>
    <w:link w:val="HeaderChar"/>
    <w:rsid w:val="00554775"/>
    <w:pPr>
      <w:tabs>
        <w:tab w:val="center" w:pos="4320"/>
        <w:tab w:val="right" w:pos="8640"/>
      </w:tabs>
    </w:pPr>
  </w:style>
  <w:style w:type="character" w:customStyle="1" w:styleId="HeaderChar">
    <w:name w:val="Header Char"/>
    <w:link w:val="Header"/>
    <w:rsid w:val="00554775"/>
    <w:rPr>
      <w:sz w:val="24"/>
    </w:rPr>
  </w:style>
  <w:style w:type="paragraph" w:customStyle="1" w:styleId="ECDPMnormal">
    <w:name w:val="ECDPM normal"/>
    <w:basedOn w:val="Normal"/>
    <w:qFormat/>
    <w:rsid w:val="00C43B4B"/>
    <w:pPr>
      <w:autoSpaceDE w:val="0"/>
      <w:autoSpaceDN w:val="0"/>
      <w:spacing w:line="280" w:lineRule="atLeast"/>
    </w:pPr>
    <w:rPr>
      <w:rFonts w:ascii="Arial" w:hAnsi="Arial" w:cs="Arial Black"/>
      <w:szCs w:val="24"/>
      <w:lang w:val="en-GB" w:eastAsia="ja-JP"/>
    </w:rPr>
  </w:style>
  <w:style w:type="paragraph" w:customStyle="1" w:styleId="author">
    <w:name w:val="author"/>
    <w:basedOn w:val="Normal"/>
    <w:next w:val="Normal"/>
    <w:rsid w:val="005C1997"/>
    <w:pPr>
      <w:suppressAutoHyphens/>
      <w:spacing w:before="480" w:after="220"/>
    </w:pPr>
    <w:rPr>
      <w:b/>
      <w:szCs w:val="24"/>
      <w:lang w:val="en-GB"/>
    </w:rPr>
  </w:style>
  <w:style w:type="paragraph" w:customStyle="1" w:styleId="Title10">
    <w:name w:val="Title1"/>
    <w:basedOn w:val="Normal"/>
    <w:next w:val="Normal"/>
    <w:rsid w:val="005C1997"/>
    <w:pPr>
      <w:keepNext/>
      <w:keepLines/>
      <w:pageBreakBefore/>
      <w:tabs>
        <w:tab w:val="left" w:pos="284"/>
      </w:tabs>
      <w:suppressAutoHyphens/>
      <w:spacing w:line="360" w:lineRule="atLeast"/>
    </w:pPr>
    <w:rPr>
      <w:b/>
      <w:sz w:val="32"/>
      <w:szCs w:val="24"/>
      <w:lang w:val="en-GB"/>
    </w:rPr>
  </w:style>
  <w:style w:type="paragraph" w:customStyle="1" w:styleId="ECDPMreportsubtitl">
    <w:name w:val="ECDPM report subtitl"/>
    <w:basedOn w:val="Normal"/>
    <w:next w:val="Normal"/>
    <w:qFormat/>
    <w:rsid w:val="00C13D17"/>
    <w:pPr>
      <w:spacing w:after="480"/>
    </w:pPr>
    <w:rPr>
      <w:rFonts w:ascii="Verdana" w:eastAsia="MS Mincho" w:hAnsi="Verdana"/>
      <w:color w:val="009DDC"/>
      <w:sz w:val="36"/>
      <w:szCs w:val="24"/>
      <w:lang w:val="en-GB" w:eastAsia="ja-JP"/>
    </w:rPr>
  </w:style>
  <w:style w:type="table" w:styleId="TableGrid">
    <w:name w:val="Table Grid"/>
    <w:basedOn w:val="TableNormal"/>
    <w:rsid w:val="00961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6768"/>
    <w:pPr>
      <w:ind w:left="720"/>
      <w:contextualSpacing/>
    </w:pPr>
  </w:style>
  <w:style w:type="character" w:customStyle="1" w:styleId="il">
    <w:name w:val="il"/>
    <w:basedOn w:val="DefaultParagraphFont"/>
    <w:rsid w:val="00280D76"/>
  </w:style>
  <w:style w:type="character" w:customStyle="1" w:styleId="Heading1Char">
    <w:name w:val="Heading 1 Char"/>
    <w:aliases w:val="CV Headings Char"/>
    <w:basedOn w:val="DefaultParagraphFont"/>
    <w:link w:val="Heading1"/>
    <w:rsid w:val="00660F6A"/>
    <w:rPr>
      <w:b/>
      <w:bCs/>
      <w:smallCaps/>
      <w:sz w:val="24"/>
      <w:szCs w:val="24"/>
    </w:rPr>
  </w:style>
  <w:style w:type="character" w:customStyle="1" w:styleId="current-selection">
    <w:name w:val="current-selection"/>
    <w:basedOn w:val="DefaultParagraphFont"/>
    <w:rsid w:val="00D5234E"/>
  </w:style>
  <w:style w:type="character" w:customStyle="1" w:styleId="a">
    <w:name w:val="_"/>
    <w:basedOn w:val="DefaultParagraphFont"/>
    <w:rsid w:val="00D5234E"/>
  </w:style>
  <w:style w:type="character" w:customStyle="1" w:styleId="UnresolvedMention1">
    <w:name w:val="Unresolved Mention1"/>
    <w:basedOn w:val="DefaultParagraphFont"/>
    <w:rsid w:val="00195E81"/>
    <w:rPr>
      <w:color w:val="808080"/>
      <w:shd w:val="clear" w:color="auto" w:fill="E6E6E6"/>
    </w:rPr>
  </w:style>
  <w:style w:type="character" w:customStyle="1" w:styleId="gmail-publication-meta-journal">
    <w:name w:val="gmail-publication-meta-journal"/>
    <w:basedOn w:val="DefaultParagraphFont"/>
    <w:rsid w:val="00496186"/>
  </w:style>
  <w:style w:type="character" w:customStyle="1" w:styleId="gmail-publication-meta-separator">
    <w:name w:val="gmail-publication-meta-separator"/>
    <w:basedOn w:val="DefaultParagraphFont"/>
    <w:rsid w:val="00496186"/>
  </w:style>
  <w:style w:type="character" w:customStyle="1" w:styleId="UnresolvedMention2">
    <w:name w:val="Unresolved Mention2"/>
    <w:basedOn w:val="DefaultParagraphFont"/>
    <w:rsid w:val="00AA2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6388">
      <w:bodyDiv w:val="1"/>
      <w:marLeft w:val="0"/>
      <w:marRight w:val="0"/>
      <w:marTop w:val="0"/>
      <w:marBottom w:val="0"/>
      <w:divBdr>
        <w:top w:val="none" w:sz="0" w:space="0" w:color="auto"/>
        <w:left w:val="none" w:sz="0" w:space="0" w:color="auto"/>
        <w:bottom w:val="none" w:sz="0" w:space="0" w:color="auto"/>
        <w:right w:val="none" w:sz="0" w:space="0" w:color="auto"/>
      </w:divBdr>
    </w:div>
    <w:div w:id="74665748">
      <w:bodyDiv w:val="1"/>
      <w:marLeft w:val="0"/>
      <w:marRight w:val="0"/>
      <w:marTop w:val="0"/>
      <w:marBottom w:val="0"/>
      <w:divBdr>
        <w:top w:val="none" w:sz="0" w:space="0" w:color="auto"/>
        <w:left w:val="none" w:sz="0" w:space="0" w:color="auto"/>
        <w:bottom w:val="none" w:sz="0" w:space="0" w:color="auto"/>
        <w:right w:val="none" w:sz="0" w:space="0" w:color="auto"/>
      </w:divBdr>
    </w:div>
    <w:div w:id="78412901">
      <w:bodyDiv w:val="1"/>
      <w:marLeft w:val="0"/>
      <w:marRight w:val="0"/>
      <w:marTop w:val="0"/>
      <w:marBottom w:val="0"/>
      <w:divBdr>
        <w:top w:val="none" w:sz="0" w:space="0" w:color="auto"/>
        <w:left w:val="none" w:sz="0" w:space="0" w:color="auto"/>
        <w:bottom w:val="none" w:sz="0" w:space="0" w:color="auto"/>
        <w:right w:val="none" w:sz="0" w:space="0" w:color="auto"/>
      </w:divBdr>
    </w:div>
    <w:div w:id="90317867">
      <w:bodyDiv w:val="1"/>
      <w:marLeft w:val="0"/>
      <w:marRight w:val="0"/>
      <w:marTop w:val="0"/>
      <w:marBottom w:val="0"/>
      <w:divBdr>
        <w:top w:val="none" w:sz="0" w:space="0" w:color="auto"/>
        <w:left w:val="none" w:sz="0" w:space="0" w:color="auto"/>
        <w:bottom w:val="none" w:sz="0" w:space="0" w:color="auto"/>
        <w:right w:val="none" w:sz="0" w:space="0" w:color="auto"/>
      </w:divBdr>
    </w:div>
    <w:div w:id="133451108">
      <w:bodyDiv w:val="1"/>
      <w:marLeft w:val="0"/>
      <w:marRight w:val="0"/>
      <w:marTop w:val="0"/>
      <w:marBottom w:val="0"/>
      <w:divBdr>
        <w:top w:val="none" w:sz="0" w:space="0" w:color="auto"/>
        <w:left w:val="none" w:sz="0" w:space="0" w:color="auto"/>
        <w:bottom w:val="none" w:sz="0" w:space="0" w:color="auto"/>
        <w:right w:val="none" w:sz="0" w:space="0" w:color="auto"/>
      </w:divBdr>
    </w:div>
    <w:div w:id="145517836">
      <w:bodyDiv w:val="1"/>
      <w:marLeft w:val="0"/>
      <w:marRight w:val="0"/>
      <w:marTop w:val="0"/>
      <w:marBottom w:val="0"/>
      <w:divBdr>
        <w:top w:val="none" w:sz="0" w:space="0" w:color="auto"/>
        <w:left w:val="none" w:sz="0" w:space="0" w:color="auto"/>
        <w:bottom w:val="none" w:sz="0" w:space="0" w:color="auto"/>
        <w:right w:val="none" w:sz="0" w:space="0" w:color="auto"/>
      </w:divBdr>
    </w:div>
    <w:div w:id="145634530">
      <w:bodyDiv w:val="1"/>
      <w:marLeft w:val="0"/>
      <w:marRight w:val="0"/>
      <w:marTop w:val="0"/>
      <w:marBottom w:val="0"/>
      <w:divBdr>
        <w:top w:val="none" w:sz="0" w:space="0" w:color="auto"/>
        <w:left w:val="none" w:sz="0" w:space="0" w:color="auto"/>
        <w:bottom w:val="none" w:sz="0" w:space="0" w:color="auto"/>
        <w:right w:val="none" w:sz="0" w:space="0" w:color="auto"/>
      </w:divBdr>
      <w:divsChild>
        <w:div w:id="1595937900">
          <w:marLeft w:val="0"/>
          <w:marRight w:val="0"/>
          <w:marTop w:val="0"/>
          <w:marBottom w:val="0"/>
          <w:divBdr>
            <w:top w:val="none" w:sz="0" w:space="0" w:color="auto"/>
            <w:left w:val="none" w:sz="0" w:space="0" w:color="auto"/>
            <w:bottom w:val="none" w:sz="0" w:space="0" w:color="auto"/>
            <w:right w:val="none" w:sz="0" w:space="0" w:color="auto"/>
          </w:divBdr>
        </w:div>
      </w:divsChild>
    </w:div>
    <w:div w:id="177743700">
      <w:bodyDiv w:val="1"/>
      <w:marLeft w:val="0"/>
      <w:marRight w:val="0"/>
      <w:marTop w:val="0"/>
      <w:marBottom w:val="0"/>
      <w:divBdr>
        <w:top w:val="none" w:sz="0" w:space="0" w:color="auto"/>
        <w:left w:val="none" w:sz="0" w:space="0" w:color="auto"/>
        <w:bottom w:val="none" w:sz="0" w:space="0" w:color="auto"/>
        <w:right w:val="none" w:sz="0" w:space="0" w:color="auto"/>
      </w:divBdr>
    </w:div>
    <w:div w:id="199557276">
      <w:bodyDiv w:val="1"/>
      <w:marLeft w:val="0"/>
      <w:marRight w:val="0"/>
      <w:marTop w:val="0"/>
      <w:marBottom w:val="0"/>
      <w:divBdr>
        <w:top w:val="none" w:sz="0" w:space="0" w:color="auto"/>
        <w:left w:val="none" w:sz="0" w:space="0" w:color="auto"/>
        <w:bottom w:val="none" w:sz="0" w:space="0" w:color="auto"/>
        <w:right w:val="none" w:sz="0" w:space="0" w:color="auto"/>
      </w:divBdr>
    </w:div>
    <w:div w:id="222064623">
      <w:bodyDiv w:val="1"/>
      <w:marLeft w:val="0"/>
      <w:marRight w:val="0"/>
      <w:marTop w:val="0"/>
      <w:marBottom w:val="0"/>
      <w:divBdr>
        <w:top w:val="none" w:sz="0" w:space="0" w:color="auto"/>
        <w:left w:val="none" w:sz="0" w:space="0" w:color="auto"/>
        <w:bottom w:val="none" w:sz="0" w:space="0" w:color="auto"/>
        <w:right w:val="none" w:sz="0" w:space="0" w:color="auto"/>
      </w:divBdr>
      <w:divsChild>
        <w:div w:id="1801071059">
          <w:marLeft w:val="0"/>
          <w:marRight w:val="0"/>
          <w:marTop w:val="0"/>
          <w:marBottom w:val="0"/>
          <w:divBdr>
            <w:top w:val="single" w:sz="2" w:space="0" w:color="FFCC99"/>
            <w:left w:val="single" w:sz="2" w:space="0" w:color="FFCC99"/>
            <w:bottom w:val="single" w:sz="2" w:space="0" w:color="FFCC99"/>
            <w:right w:val="single" w:sz="2" w:space="0" w:color="FFCC99"/>
          </w:divBdr>
          <w:divsChild>
            <w:div w:id="720860214">
              <w:marLeft w:val="115"/>
              <w:marRight w:val="0"/>
              <w:marTop w:val="23"/>
              <w:marBottom w:val="0"/>
              <w:divBdr>
                <w:top w:val="none" w:sz="0" w:space="0" w:color="auto"/>
                <w:left w:val="none" w:sz="0" w:space="0" w:color="auto"/>
                <w:bottom w:val="none" w:sz="0" w:space="0" w:color="auto"/>
                <w:right w:val="none" w:sz="0" w:space="0" w:color="auto"/>
              </w:divBdr>
            </w:div>
          </w:divsChild>
        </w:div>
      </w:divsChild>
    </w:div>
    <w:div w:id="224680304">
      <w:bodyDiv w:val="1"/>
      <w:marLeft w:val="0"/>
      <w:marRight w:val="0"/>
      <w:marTop w:val="0"/>
      <w:marBottom w:val="0"/>
      <w:divBdr>
        <w:top w:val="none" w:sz="0" w:space="0" w:color="auto"/>
        <w:left w:val="none" w:sz="0" w:space="0" w:color="auto"/>
        <w:bottom w:val="none" w:sz="0" w:space="0" w:color="auto"/>
        <w:right w:val="none" w:sz="0" w:space="0" w:color="auto"/>
      </w:divBdr>
    </w:div>
    <w:div w:id="300230921">
      <w:bodyDiv w:val="1"/>
      <w:marLeft w:val="0"/>
      <w:marRight w:val="0"/>
      <w:marTop w:val="0"/>
      <w:marBottom w:val="0"/>
      <w:divBdr>
        <w:top w:val="none" w:sz="0" w:space="0" w:color="auto"/>
        <w:left w:val="none" w:sz="0" w:space="0" w:color="auto"/>
        <w:bottom w:val="none" w:sz="0" w:space="0" w:color="auto"/>
        <w:right w:val="none" w:sz="0" w:space="0" w:color="auto"/>
      </w:divBdr>
    </w:div>
    <w:div w:id="350765164">
      <w:bodyDiv w:val="1"/>
      <w:marLeft w:val="0"/>
      <w:marRight w:val="0"/>
      <w:marTop w:val="0"/>
      <w:marBottom w:val="0"/>
      <w:divBdr>
        <w:top w:val="none" w:sz="0" w:space="0" w:color="auto"/>
        <w:left w:val="none" w:sz="0" w:space="0" w:color="auto"/>
        <w:bottom w:val="none" w:sz="0" w:space="0" w:color="auto"/>
        <w:right w:val="none" w:sz="0" w:space="0" w:color="auto"/>
      </w:divBdr>
      <w:divsChild>
        <w:div w:id="1587879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175054">
              <w:marLeft w:val="0"/>
              <w:marRight w:val="0"/>
              <w:marTop w:val="0"/>
              <w:marBottom w:val="0"/>
              <w:divBdr>
                <w:top w:val="none" w:sz="0" w:space="0" w:color="auto"/>
                <w:left w:val="none" w:sz="0" w:space="0" w:color="auto"/>
                <w:bottom w:val="none" w:sz="0" w:space="0" w:color="auto"/>
                <w:right w:val="none" w:sz="0" w:space="0" w:color="auto"/>
              </w:divBdr>
              <w:divsChild>
                <w:div w:id="860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96342">
      <w:bodyDiv w:val="1"/>
      <w:marLeft w:val="0"/>
      <w:marRight w:val="0"/>
      <w:marTop w:val="0"/>
      <w:marBottom w:val="0"/>
      <w:divBdr>
        <w:top w:val="none" w:sz="0" w:space="0" w:color="auto"/>
        <w:left w:val="none" w:sz="0" w:space="0" w:color="auto"/>
        <w:bottom w:val="none" w:sz="0" w:space="0" w:color="auto"/>
        <w:right w:val="none" w:sz="0" w:space="0" w:color="auto"/>
      </w:divBdr>
    </w:div>
    <w:div w:id="363136700">
      <w:bodyDiv w:val="1"/>
      <w:marLeft w:val="0"/>
      <w:marRight w:val="0"/>
      <w:marTop w:val="0"/>
      <w:marBottom w:val="0"/>
      <w:divBdr>
        <w:top w:val="none" w:sz="0" w:space="0" w:color="auto"/>
        <w:left w:val="none" w:sz="0" w:space="0" w:color="auto"/>
        <w:bottom w:val="none" w:sz="0" w:space="0" w:color="auto"/>
        <w:right w:val="none" w:sz="0" w:space="0" w:color="auto"/>
      </w:divBdr>
    </w:div>
    <w:div w:id="377247126">
      <w:bodyDiv w:val="1"/>
      <w:marLeft w:val="0"/>
      <w:marRight w:val="0"/>
      <w:marTop w:val="0"/>
      <w:marBottom w:val="0"/>
      <w:divBdr>
        <w:top w:val="none" w:sz="0" w:space="0" w:color="auto"/>
        <w:left w:val="none" w:sz="0" w:space="0" w:color="auto"/>
        <w:bottom w:val="none" w:sz="0" w:space="0" w:color="auto"/>
        <w:right w:val="none" w:sz="0" w:space="0" w:color="auto"/>
      </w:divBdr>
    </w:div>
    <w:div w:id="416367449">
      <w:bodyDiv w:val="1"/>
      <w:marLeft w:val="0"/>
      <w:marRight w:val="0"/>
      <w:marTop w:val="0"/>
      <w:marBottom w:val="0"/>
      <w:divBdr>
        <w:top w:val="none" w:sz="0" w:space="0" w:color="auto"/>
        <w:left w:val="none" w:sz="0" w:space="0" w:color="auto"/>
        <w:bottom w:val="none" w:sz="0" w:space="0" w:color="auto"/>
        <w:right w:val="none" w:sz="0" w:space="0" w:color="auto"/>
      </w:divBdr>
    </w:div>
    <w:div w:id="430660618">
      <w:bodyDiv w:val="1"/>
      <w:marLeft w:val="0"/>
      <w:marRight w:val="0"/>
      <w:marTop w:val="0"/>
      <w:marBottom w:val="0"/>
      <w:divBdr>
        <w:top w:val="none" w:sz="0" w:space="0" w:color="auto"/>
        <w:left w:val="none" w:sz="0" w:space="0" w:color="auto"/>
        <w:bottom w:val="none" w:sz="0" w:space="0" w:color="auto"/>
        <w:right w:val="none" w:sz="0" w:space="0" w:color="auto"/>
      </w:divBdr>
    </w:div>
    <w:div w:id="438911855">
      <w:bodyDiv w:val="1"/>
      <w:marLeft w:val="0"/>
      <w:marRight w:val="0"/>
      <w:marTop w:val="0"/>
      <w:marBottom w:val="0"/>
      <w:divBdr>
        <w:top w:val="none" w:sz="0" w:space="0" w:color="auto"/>
        <w:left w:val="none" w:sz="0" w:space="0" w:color="auto"/>
        <w:bottom w:val="none" w:sz="0" w:space="0" w:color="auto"/>
        <w:right w:val="none" w:sz="0" w:space="0" w:color="auto"/>
      </w:divBdr>
    </w:div>
    <w:div w:id="469830560">
      <w:bodyDiv w:val="1"/>
      <w:marLeft w:val="0"/>
      <w:marRight w:val="0"/>
      <w:marTop w:val="0"/>
      <w:marBottom w:val="0"/>
      <w:divBdr>
        <w:top w:val="none" w:sz="0" w:space="0" w:color="auto"/>
        <w:left w:val="none" w:sz="0" w:space="0" w:color="auto"/>
        <w:bottom w:val="none" w:sz="0" w:space="0" w:color="auto"/>
        <w:right w:val="none" w:sz="0" w:space="0" w:color="auto"/>
      </w:divBdr>
    </w:div>
    <w:div w:id="490754437">
      <w:bodyDiv w:val="1"/>
      <w:marLeft w:val="0"/>
      <w:marRight w:val="0"/>
      <w:marTop w:val="0"/>
      <w:marBottom w:val="0"/>
      <w:divBdr>
        <w:top w:val="none" w:sz="0" w:space="0" w:color="auto"/>
        <w:left w:val="none" w:sz="0" w:space="0" w:color="auto"/>
        <w:bottom w:val="none" w:sz="0" w:space="0" w:color="auto"/>
        <w:right w:val="none" w:sz="0" w:space="0" w:color="auto"/>
      </w:divBdr>
    </w:div>
    <w:div w:id="491022463">
      <w:bodyDiv w:val="1"/>
      <w:marLeft w:val="0"/>
      <w:marRight w:val="0"/>
      <w:marTop w:val="0"/>
      <w:marBottom w:val="0"/>
      <w:divBdr>
        <w:top w:val="none" w:sz="0" w:space="0" w:color="auto"/>
        <w:left w:val="none" w:sz="0" w:space="0" w:color="auto"/>
        <w:bottom w:val="none" w:sz="0" w:space="0" w:color="auto"/>
        <w:right w:val="none" w:sz="0" w:space="0" w:color="auto"/>
      </w:divBdr>
      <w:divsChild>
        <w:div w:id="446777213">
          <w:marLeft w:val="0"/>
          <w:marRight w:val="0"/>
          <w:marTop w:val="0"/>
          <w:marBottom w:val="0"/>
          <w:divBdr>
            <w:top w:val="none" w:sz="0" w:space="0" w:color="auto"/>
            <w:left w:val="none" w:sz="0" w:space="0" w:color="auto"/>
            <w:bottom w:val="none" w:sz="0" w:space="0" w:color="auto"/>
            <w:right w:val="none" w:sz="0" w:space="0" w:color="auto"/>
          </w:divBdr>
        </w:div>
      </w:divsChild>
    </w:div>
    <w:div w:id="517810446">
      <w:bodyDiv w:val="1"/>
      <w:marLeft w:val="0"/>
      <w:marRight w:val="0"/>
      <w:marTop w:val="0"/>
      <w:marBottom w:val="0"/>
      <w:divBdr>
        <w:top w:val="none" w:sz="0" w:space="0" w:color="auto"/>
        <w:left w:val="none" w:sz="0" w:space="0" w:color="auto"/>
        <w:bottom w:val="none" w:sz="0" w:space="0" w:color="auto"/>
        <w:right w:val="none" w:sz="0" w:space="0" w:color="auto"/>
      </w:divBdr>
    </w:div>
    <w:div w:id="532809521">
      <w:bodyDiv w:val="1"/>
      <w:marLeft w:val="0"/>
      <w:marRight w:val="0"/>
      <w:marTop w:val="0"/>
      <w:marBottom w:val="0"/>
      <w:divBdr>
        <w:top w:val="none" w:sz="0" w:space="0" w:color="auto"/>
        <w:left w:val="none" w:sz="0" w:space="0" w:color="auto"/>
        <w:bottom w:val="none" w:sz="0" w:space="0" w:color="auto"/>
        <w:right w:val="none" w:sz="0" w:space="0" w:color="auto"/>
      </w:divBdr>
    </w:div>
    <w:div w:id="543713913">
      <w:bodyDiv w:val="1"/>
      <w:marLeft w:val="0"/>
      <w:marRight w:val="0"/>
      <w:marTop w:val="0"/>
      <w:marBottom w:val="0"/>
      <w:divBdr>
        <w:top w:val="none" w:sz="0" w:space="0" w:color="auto"/>
        <w:left w:val="none" w:sz="0" w:space="0" w:color="auto"/>
        <w:bottom w:val="none" w:sz="0" w:space="0" w:color="auto"/>
        <w:right w:val="none" w:sz="0" w:space="0" w:color="auto"/>
      </w:divBdr>
    </w:div>
    <w:div w:id="574902613">
      <w:bodyDiv w:val="1"/>
      <w:marLeft w:val="0"/>
      <w:marRight w:val="0"/>
      <w:marTop w:val="0"/>
      <w:marBottom w:val="0"/>
      <w:divBdr>
        <w:top w:val="none" w:sz="0" w:space="0" w:color="auto"/>
        <w:left w:val="none" w:sz="0" w:space="0" w:color="auto"/>
        <w:bottom w:val="none" w:sz="0" w:space="0" w:color="auto"/>
        <w:right w:val="none" w:sz="0" w:space="0" w:color="auto"/>
      </w:divBdr>
    </w:div>
    <w:div w:id="578829707">
      <w:bodyDiv w:val="1"/>
      <w:marLeft w:val="0"/>
      <w:marRight w:val="0"/>
      <w:marTop w:val="0"/>
      <w:marBottom w:val="0"/>
      <w:divBdr>
        <w:top w:val="none" w:sz="0" w:space="0" w:color="auto"/>
        <w:left w:val="none" w:sz="0" w:space="0" w:color="auto"/>
        <w:bottom w:val="none" w:sz="0" w:space="0" w:color="auto"/>
        <w:right w:val="none" w:sz="0" w:space="0" w:color="auto"/>
      </w:divBdr>
    </w:div>
    <w:div w:id="582762227">
      <w:bodyDiv w:val="1"/>
      <w:marLeft w:val="0"/>
      <w:marRight w:val="0"/>
      <w:marTop w:val="0"/>
      <w:marBottom w:val="0"/>
      <w:divBdr>
        <w:top w:val="none" w:sz="0" w:space="0" w:color="auto"/>
        <w:left w:val="none" w:sz="0" w:space="0" w:color="auto"/>
        <w:bottom w:val="none" w:sz="0" w:space="0" w:color="auto"/>
        <w:right w:val="none" w:sz="0" w:space="0" w:color="auto"/>
      </w:divBdr>
    </w:div>
    <w:div w:id="611010138">
      <w:bodyDiv w:val="1"/>
      <w:marLeft w:val="0"/>
      <w:marRight w:val="0"/>
      <w:marTop w:val="0"/>
      <w:marBottom w:val="0"/>
      <w:divBdr>
        <w:top w:val="none" w:sz="0" w:space="0" w:color="auto"/>
        <w:left w:val="none" w:sz="0" w:space="0" w:color="auto"/>
        <w:bottom w:val="none" w:sz="0" w:space="0" w:color="auto"/>
        <w:right w:val="none" w:sz="0" w:space="0" w:color="auto"/>
      </w:divBdr>
    </w:div>
    <w:div w:id="621352271">
      <w:bodyDiv w:val="1"/>
      <w:marLeft w:val="0"/>
      <w:marRight w:val="0"/>
      <w:marTop w:val="0"/>
      <w:marBottom w:val="0"/>
      <w:divBdr>
        <w:top w:val="none" w:sz="0" w:space="0" w:color="auto"/>
        <w:left w:val="none" w:sz="0" w:space="0" w:color="auto"/>
        <w:bottom w:val="none" w:sz="0" w:space="0" w:color="auto"/>
        <w:right w:val="none" w:sz="0" w:space="0" w:color="auto"/>
      </w:divBdr>
    </w:div>
    <w:div w:id="653530047">
      <w:bodyDiv w:val="1"/>
      <w:marLeft w:val="0"/>
      <w:marRight w:val="0"/>
      <w:marTop w:val="0"/>
      <w:marBottom w:val="0"/>
      <w:divBdr>
        <w:top w:val="none" w:sz="0" w:space="0" w:color="auto"/>
        <w:left w:val="none" w:sz="0" w:space="0" w:color="auto"/>
        <w:bottom w:val="none" w:sz="0" w:space="0" w:color="auto"/>
        <w:right w:val="none" w:sz="0" w:space="0" w:color="auto"/>
      </w:divBdr>
    </w:div>
    <w:div w:id="653871106">
      <w:bodyDiv w:val="1"/>
      <w:marLeft w:val="0"/>
      <w:marRight w:val="0"/>
      <w:marTop w:val="0"/>
      <w:marBottom w:val="0"/>
      <w:divBdr>
        <w:top w:val="none" w:sz="0" w:space="0" w:color="auto"/>
        <w:left w:val="none" w:sz="0" w:space="0" w:color="auto"/>
        <w:bottom w:val="none" w:sz="0" w:space="0" w:color="auto"/>
        <w:right w:val="none" w:sz="0" w:space="0" w:color="auto"/>
      </w:divBdr>
      <w:divsChild>
        <w:div w:id="65228289">
          <w:marLeft w:val="0"/>
          <w:marRight w:val="0"/>
          <w:marTop w:val="0"/>
          <w:marBottom w:val="0"/>
          <w:divBdr>
            <w:top w:val="single" w:sz="2" w:space="0" w:color="FFCC99"/>
            <w:left w:val="single" w:sz="2" w:space="0" w:color="FFCC99"/>
            <w:bottom w:val="single" w:sz="2" w:space="0" w:color="FFCC99"/>
            <w:right w:val="single" w:sz="2" w:space="0" w:color="FFCC99"/>
          </w:divBdr>
          <w:divsChild>
            <w:div w:id="1882740532">
              <w:marLeft w:val="115"/>
              <w:marRight w:val="0"/>
              <w:marTop w:val="23"/>
              <w:marBottom w:val="0"/>
              <w:divBdr>
                <w:top w:val="none" w:sz="0" w:space="0" w:color="auto"/>
                <w:left w:val="none" w:sz="0" w:space="0" w:color="auto"/>
                <w:bottom w:val="none" w:sz="0" w:space="0" w:color="auto"/>
                <w:right w:val="none" w:sz="0" w:space="0" w:color="auto"/>
              </w:divBdr>
            </w:div>
          </w:divsChild>
        </w:div>
      </w:divsChild>
    </w:div>
    <w:div w:id="677999338">
      <w:bodyDiv w:val="1"/>
      <w:marLeft w:val="0"/>
      <w:marRight w:val="0"/>
      <w:marTop w:val="0"/>
      <w:marBottom w:val="0"/>
      <w:divBdr>
        <w:top w:val="none" w:sz="0" w:space="0" w:color="auto"/>
        <w:left w:val="none" w:sz="0" w:space="0" w:color="auto"/>
        <w:bottom w:val="none" w:sz="0" w:space="0" w:color="auto"/>
        <w:right w:val="none" w:sz="0" w:space="0" w:color="auto"/>
      </w:divBdr>
    </w:div>
    <w:div w:id="689071188">
      <w:bodyDiv w:val="1"/>
      <w:marLeft w:val="0"/>
      <w:marRight w:val="0"/>
      <w:marTop w:val="0"/>
      <w:marBottom w:val="0"/>
      <w:divBdr>
        <w:top w:val="none" w:sz="0" w:space="0" w:color="auto"/>
        <w:left w:val="none" w:sz="0" w:space="0" w:color="auto"/>
        <w:bottom w:val="none" w:sz="0" w:space="0" w:color="auto"/>
        <w:right w:val="none" w:sz="0" w:space="0" w:color="auto"/>
      </w:divBdr>
    </w:div>
    <w:div w:id="749469842">
      <w:bodyDiv w:val="1"/>
      <w:marLeft w:val="0"/>
      <w:marRight w:val="0"/>
      <w:marTop w:val="0"/>
      <w:marBottom w:val="0"/>
      <w:divBdr>
        <w:top w:val="none" w:sz="0" w:space="0" w:color="auto"/>
        <w:left w:val="none" w:sz="0" w:space="0" w:color="auto"/>
        <w:bottom w:val="none" w:sz="0" w:space="0" w:color="auto"/>
        <w:right w:val="none" w:sz="0" w:space="0" w:color="auto"/>
      </w:divBdr>
    </w:div>
    <w:div w:id="761217729">
      <w:bodyDiv w:val="1"/>
      <w:marLeft w:val="0"/>
      <w:marRight w:val="0"/>
      <w:marTop w:val="0"/>
      <w:marBottom w:val="0"/>
      <w:divBdr>
        <w:top w:val="none" w:sz="0" w:space="0" w:color="auto"/>
        <w:left w:val="none" w:sz="0" w:space="0" w:color="auto"/>
        <w:bottom w:val="none" w:sz="0" w:space="0" w:color="auto"/>
        <w:right w:val="none" w:sz="0" w:space="0" w:color="auto"/>
      </w:divBdr>
    </w:div>
    <w:div w:id="768086139">
      <w:bodyDiv w:val="1"/>
      <w:marLeft w:val="0"/>
      <w:marRight w:val="0"/>
      <w:marTop w:val="0"/>
      <w:marBottom w:val="0"/>
      <w:divBdr>
        <w:top w:val="none" w:sz="0" w:space="0" w:color="auto"/>
        <w:left w:val="none" w:sz="0" w:space="0" w:color="auto"/>
        <w:bottom w:val="none" w:sz="0" w:space="0" w:color="auto"/>
        <w:right w:val="none" w:sz="0" w:space="0" w:color="auto"/>
      </w:divBdr>
    </w:div>
    <w:div w:id="791443188">
      <w:bodyDiv w:val="1"/>
      <w:marLeft w:val="0"/>
      <w:marRight w:val="0"/>
      <w:marTop w:val="0"/>
      <w:marBottom w:val="0"/>
      <w:divBdr>
        <w:top w:val="none" w:sz="0" w:space="0" w:color="auto"/>
        <w:left w:val="none" w:sz="0" w:space="0" w:color="auto"/>
        <w:bottom w:val="none" w:sz="0" w:space="0" w:color="auto"/>
        <w:right w:val="none" w:sz="0" w:space="0" w:color="auto"/>
      </w:divBdr>
    </w:div>
    <w:div w:id="801465081">
      <w:bodyDiv w:val="1"/>
      <w:marLeft w:val="0"/>
      <w:marRight w:val="0"/>
      <w:marTop w:val="0"/>
      <w:marBottom w:val="0"/>
      <w:divBdr>
        <w:top w:val="none" w:sz="0" w:space="0" w:color="auto"/>
        <w:left w:val="none" w:sz="0" w:space="0" w:color="auto"/>
        <w:bottom w:val="none" w:sz="0" w:space="0" w:color="auto"/>
        <w:right w:val="none" w:sz="0" w:space="0" w:color="auto"/>
      </w:divBdr>
      <w:divsChild>
        <w:div w:id="101456496">
          <w:marLeft w:val="0"/>
          <w:marRight w:val="0"/>
          <w:marTop w:val="0"/>
          <w:marBottom w:val="0"/>
          <w:divBdr>
            <w:top w:val="none" w:sz="0" w:space="0" w:color="auto"/>
            <w:left w:val="none" w:sz="0" w:space="0" w:color="auto"/>
            <w:bottom w:val="none" w:sz="0" w:space="0" w:color="auto"/>
            <w:right w:val="none" w:sz="0" w:space="0" w:color="auto"/>
          </w:divBdr>
        </w:div>
      </w:divsChild>
    </w:div>
    <w:div w:id="832529719">
      <w:bodyDiv w:val="1"/>
      <w:marLeft w:val="0"/>
      <w:marRight w:val="0"/>
      <w:marTop w:val="0"/>
      <w:marBottom w:val="0"/>
      <w:divBdr>
        <w:top w:val="none" w:sz="0" w:space="0" w:color="auto"/>
        <w:left w:val="none" w:sz="0" w:space="0" w:color="auto"/>
        <w:bottom w:val="none" w:sz="0" w:space="0" w:color="auto"/>
        <w:right w:val="none" w:sz="0" w:space="0" w:color="auto"/>
      </w:divBdr>
    </w:div>
    <w:div w:id="852037589">
      <w:bodyDiv w:val="1"/>
      <w:marLeft w:val="0"/>
      <w:marRight w:val="0"/>
      <w:marTop w:val="0"/>
      <w:marBottom w:val="0"/>
      <w:divBdr>
        <w:top w:val="none" w:sz="0" w:space="0" w:color="auto"/>
        <w:left w:val="none" w:sz="0" w:space="0" w:color="auto"/>
        <w:bottom w:val="none" w:sz="0" w:space="0" w:color="auto"/>
        <w:right w:val="none" w:sz="0" w:space="0" w:color="auto"/>
      </w:divBdr>
    </w:div>
    <w:div w:id="882253113">
      <w:bodyDiv w:val="1"/>
      <w:marLeft w:val="0"/>
      <w:marRight w:val="0"/>
      <w:marTop w:val="0"/>
      <w:marBottom w:val="0"/>
      <w:divBdr>
        <w:top w:val="none" w:sz="0" w:space="0" w:color="auto"/>
        <w:left w:val="none" w:sz="0" w:space="0" w:color="auto"/>
        <w:bottom w:val="none" w:sz="0" w:space="0" w:color="auto"/>
        <w:right w:val="none" w:sz="0" w:space="0" w:color="auto"/>
      </w:divBdr>
    </w:div>
    <w:div w:id="886646684">
      <w:bodyDiv w:val="1"/>
      <w:marLeft w:val="0"/>
      <w:marRight w:val="0"/>
      <w:marTop w:val="0"/>
      <w:marBottom w:val="0"/>
      <w:divBdr>
        <w:top w:val="none" w:sz="0" w:space="0" w:color="auto"/>
        <w:left w:val="none" w:sz="0" w:space="0" w:color="auto"/>
        <w:bottom w:val="none" w:sz="0" w:space="0" w:color="auto"/>
        <w:right w:val="none" w:sz="0" w:space="0" w:color="auto"/>
      </w:divBdr>
    </w:div>
    <w:div w:id="894782703">
      <w:bodyDiv w:val="1"/>
      <w:marLeft w:val="0"/>
      <w:marRight w:val="0"/>
      <w:marTop w:val="0"/>
      <w:marBottom w:val="0"/>
      <w:divBdr>
        <w:top w:val="none" w:sz="0" w:space="0" w:color="auto"/>
        <w:left w:val="none" w:sz="0" w:space="0" w:color="auto"/>
        <w:bottom w:val="none" w:sz="0" w:space="0" w:color="auto"/>
        <w:right w:val="none" w:sz="0" w:space="0" w:color="auto"/>
      </w:divBdr>
    </w:div>
    <w:div w:id="955061135">
      <w:bodyDiv w:val="1"/>
      <w:marLeft w:val="0"/>
      <w:marRight w:val="0"/>
      <w:marTop w:val="0"/>
      <w:marBottom w:val="0"/>
      <w:divBdr>
        <w:top w:val="none" w:sz="0" w:space="0" w:color="auto"/>
        <w:left w:val="none" w:sz="0" w:space="0" w:color="auto"/>
        <w:bottom w:val="none" w:sz="0" w:space="0" w:color="auto"/>
        <w:right w:val="none" w:sz="0" w:space="0" w:color="auto"/>
      </w:divBdr>
    </w:div>
    <w:div w:id="991374121">
      <w:bodyDiv w:val="1"/>
      <w:marLeft w:val="0"/>
      <w:marRight w:val="0"/>
      <w:marTop w:val="0"/>
      <w:marBottom w:val="0"/>
      <w:divBdr>
        <w:top w:val="none" w:sz="0" w:space="0" w:color="auto"/>
        <w:left w:val="none" w:sz="0" w:space="0" w:color="auto"/>
        <w:bottom w:val="none" w:sz="0" w:space="0" w:color="auto"/>
        <w:right w:val="none" w:sz="0" w:space="0" w:color="auto"/>
      </w:divBdr>
    </w:div>
    <w:div w:id="1012220182">
      <w:bodyDiv w:val="1"/>
      <w:marLeft w:val="0"/>
      <w:marRight w:val="0"/>
      <w:marTop w:val="0"/>
      <w:marBottom w:val="0"/>
      <w:divBdr>
        <w:top w:val="none" w:sz="0" w:space="0" w:color="auto"/>
        <w:left w:val="none" w:sz="0" w:space="0" w:color="auto"/>
        <w:bottom w:val="none" w:sz="0" w:space="0" w:color="auto"/>
        <w:right w:val="none" w:sz="0" w:space="0" w:color="auto"/>
      </w:divBdr>
    </w:div>
    <w:div w:id="1057314949">
      <w:bodyDiv w:val="1"/>
      <w:marLeft w:val="0"/>
      <w:marRight w:val="0"/>
      <w:marTop w:val="0"/>
      <w:marBottom w:val="0"/>
      <w:divBdr>
        <w:top w:val="none" w:sz="0" w:space="0" w:color="auto"/>
        <w:left w:val="none" w:sz="0" w:space="0" w:color="auto"/>
        <w:bottom w:val="none" w:sz="0" w:space="0" w:color="auto"/>
        <w:right w:val="none" w:sz="0" w:space="0" w:color="auto"/>
      </w:divBdr>
      <w:divsChild>
        <w:div w:id="1172142834">
          <w:marLeft w:val="0"/>
          <w:marRight w:val="0"/>
          <w:marTop w:val="0"/>
          <w:marBottom w:val="0"/>
          <w:divBdr>
            <w:top w:val="none" w:sz="0" w:space="0" w:color="auto"/>
            <w:left w:val="none" w:sz="0" w:space="0" w:color="auto"/>
            <w:bottom w:val="none" w:sz="0" w:space="0" w:color="auto"/>
            <w:right w:val="none" w:sz="0" w:space="0" w:color="auto"/>
          </w:divBdr>
        </w:div>
      </w:divsChild>
    </w:div>
    <w:div w:id="1086993804">
      <w:bodyDiv w:val="1"/>
      <w:marLeft w:val="0"/>
      <w:marRight w:val="0"/>
      <w:marTop w:val="0"/>
      <w:marBottom w:val="0"/>
      <w:divBdr>
        <w:top w:val="none" w:sz="0" w:space="0" w:color="auto"/>
        <w:left w:val="none" w:sz="0" w:space="0" w:color="auto"/>
        <w:bottom w:val="none" w:sz="0" w:space="0" w:color="auto"/>
        <w:right w:val="none" w:sz="0" w:space="0" w:color="auto"/>
      </w:divBdr>
    </w:div>
    <w:div w:id="1142892628">
      <w:bodyDiv w:val="1"/>
      <w:marLeft w:val="0"/>
      <w:marRight w:val="0"/>
      <w:marTop w:val="0"/>
      <w:marBottom w:val="0"/>
      <w:divBdr>
        <w:top w:val="none" w:sz="0" w:space="0" w:color="auto"/>
        <w:left w:val="none" w:sz="0" w:space="0" w:color="auto"/>
        <w:bottom w:val="none" w:sz="0" w:space="0" w:color="auto"/>
        <w:right w:val="none" w:sz="0" w:space="0" w:color="auto"/>
      </w:divBdr>
    </w:div>
    <w:div w:id="1145656510">
      <w:bodyDiv w:val="1"/>
      <w:marLeft w:val="0"/>
      <w:marRight w:val="0"/>
      <w:marTop w:val="0"/>
      <w:marBottom w:val="0"/>
      <w:divBdr>
        <w:top w:val="none" w:sz="0" w:space="0" w:color="auto"/>
        <w:left w:val="none" w:sz="0" w:space="0" w:color="auto"/>
        <w:bottom w:val="none" w:sz="0" w:space="0" w:color="auto"/>
        <w:right w:val="none" w:sz="0" w:space="0" w:color="auto"/>
      </w:divBdr>
    </w:div>
    <w:div w:id="1160120239">
      <w:bodyDiv w:val="1"/>
      <w:marLeft w:val="0"/>
      <w:marRight w:val="0"/>
      <w:marTop w:val="0"/>
      <w:marBottom w:val="0"/>
      <w:divBdr>
        <w:top w:val="none" w:sz="0" w:space="0" w:color="auto"/>
        <w:left w:val="none" w:sz="0" w:space="0" w:color="auto"/>
        <w:bottom w:val="none" w:sz="0" w:space="0" w:color="auto"/>
        <w:right w:val="none" w:sz="0" w:space="0" w:color="auto"/>
      </w:divBdr>
    </w:div>
    <w:div w:id="1221289995">
      <w:bodyDiv w:val="1"/>
      <w:marLeft w:val="0"/>
      <w:marRight w:val="0"/>
      <w:marTop w:val="0"/>
      <w:marBottom w:val="0"/>
      <w:divBdr>
        <w:top w:val="none" w:sz="0" w:space="0" w:color="auto"/>
        <w:left w:val="none" w:sz="0" w:space="0" w:color="auto"/>
        <w:bottom w:val="none" w:sz="0" w:space="0" w:color="auto"/>
        <w:right w:val="none" w:sz="0" w:space="0" w:color="auto"/>
      </w:divBdr>
    </w:div>
    <w:div w:id="1222793491">
      <w:bodyDiv w:val="1"/>
      <w:marLeft w:val="0"/>
      <w:marRight w:val="0"/>
      <w:marTop w:val="0"/>
      <w:marBottom w:val="0"/>
      <w:divBdr>
        <w:top w:val="none" w:sz="0" w:space="0" w:color="auto"/>
        <w:left w:val="none" w:sz="0" w:space="0" w:color="auto"/>
        <w:bottom w:val="none" w:sz="0" w:space="0" w:color="auto"/>
        <w:right w:val="none" w:sz="0" w:space="0" w:color="auto"/>
      </w:divBdr>
    </w:div>
    <w:div w:id="1224296653">
      <w:bodyDiv w:val="1"/>
      <w:marLeft w:val="0"/>
      <w:marRight w:val="0"/>
      <w:marTop w:val="0"/>
      <w:marBottom w:val="0"/>
      <w:divBdr>
        <w:top w:val="none" w:sz="0" w:space="0" w:color="auto"/>
        <w:left w:val="none" w:sz="0" w:space="0" w:color="auto"/>
        <w:bottom w:val="none" w:sz="0" w:space="0" w:color="auto"/>
        <w:right w:val="none" w:sz="0" w:space="0" w:color="auto"/>
      </w:divBdr>
    </w:div>
    <w:div w:id="1253272965">
      <w:bodyDiv w:val="1"/>
      <w:marLeft w:val="0"/>
      <w:marRight w:val="0"/>
      <w:marTop w:val="0"/>
      <w:marBottom w:val="0"/>
      <w:divBdr>
        <w:top w:val="none" w:sz="0" w:space="0" w:color="auto"/>
        <w:left w:val="none" w:sz="0" w:space="0" w:color="auto"/>
        <w:bottom w:val="none" w:sz="0" w:space="0" w:color="auto"/>
        <w:right w:val="none" w:sz="0" w:space="0" w:color="auto"/>
      </w:divBdr>
    </w:div>
    <w:div w:id="1275406513">
      <w:bodyDiv w:val="1"/>
      <w:marLeft w:val="0"/>
      <w:marRight w:val="0"/>
      <w:marTop w:val="0"/>
      <w:marBottom w:val="0"/>
      <w:divBdr>
        <w:top w:val="none" w:sz="0" w:space="0" w:color="auto"/>
        <w:left w:val="none" w:sz="0" w:space="0" w:color="auto"/>
        <w:bottom w:val="none" w:sz="0" w:space="0" w:color="auto"/>
        <w:right w:val="none" w:sz="0" w:space="0" w:color="auto"/>
      </w:divBdr>
    </w:div>
    <w:div w:id="1328555554">
      <w:bodyDiv w:val="1"/>
      <w:marLeft w:val="0"/>
      <w:marRight w:val="0"/>
      <w:marTop w:val="0"/>
      <w:marBottom w:val="0"/>
      <w:divBdr>
        <w:top w:val="none" w:sz="0" w:space="0" w:color="auto"/>
        <w:left w:val="none" w:sz="0" w:space="0" w:color="auto"/>
        <w:bottom w:val="none" w:sz="0" w:space="0" w:color="auto"/>
        <w:right w:val="none" w:sz="0" w:space="0" w:color="auto"/>
      </w:divBdr>
    </w:div>
    <w:div w:id="1373578669">
      <w:bodyDiv w:val="1"/>
      <w:marLeft w:val="0"/>
      <w:marRight w:val="0"/>
      <w:marTop w:val="0"/>
      <w:marBottom w:val="0"/>
      <w:divBdr>
        <w:top w:val="none" w:sz="0" w:space="0" w:color="auto"/>
        <w:left w:val="none" w:sz="0" w:space="0" w:color="auto"/>
        <w:bottom w:val="none" w:sz="0" w:space="0" w:color="auto"/>
        <w:right w:val="none" w:sz="0" w:space="0" w:color="auto"/>
      </w:divBdr>
    </w:div>
    <w:div w:id="1435859815">
      <w:bodyDiv w:val="1"/>
      <w:marLeft w:val="0"/>
      <w:marRight w:val="0"/>
      <w:marTop w:val="0"/>
      <w:marBottom w:val="0"/>
      <w:divBdr>
        <w:top w:val="none" w:sz="0" w:space="0" w:color="auto"/>
        <w:left w:val="none" w:sz="0" w:space="0" w:color="auto"/>
        <w:bottom w:val="none" w:sz="0" w:space="0" w:color="auto"/>
        <w:right w:val="none" w:sz="0" w:space="0" w:color="auto"/>
      </w:divBdr>
    </w:div>
    <w:div w:id="1458449490">
      <w:bodyDiv w:val="1"/>
      <w:marLeft w:val="0"/>
      <w:marRight w:val="0"/>
      <w:marTop w:val="0"/>
      <w:marBottom w:val="0"/>
      <w:divBdr>
        <w:top w:val="none" w:sz="0" w:space="0" w:color="auto"/>
        <w:left w:val="none" w:sz="0" w:space="0" w:color="auto"/>
        <w:bottom w:val="none" w:sz="0" w:space="0" w:color="auto"/>
        <w:right w:val="none" w:sz="0" w:space="0" w:color="auto"/>
      </w:divBdr>
    </w:div>
    <w:div w:id="1462501712">
      <w:bodyDiv w:val="1"/>
      <w:marLeft w:val="0"/>
      <w:marRight w:val="0"/>
      <w:marTop w:val="0"/>
      <w:marBottom w:val="0"/>
      <w:divBdr>
        <w:top w:val="none" w:sz="0" w:space="0" w:color="auto"/>
        <w:left w:val="none" w:sz="0" w:space="0" w:color="auto"/>
        <w:bottom w:val="none" w:sz="0" w:space="0" w:color="auto"/>
        <w:right w:val="none" w:sz="0" w:space="0" w:color="auto"/>
      </w:divBdr>
    </w:div>
    <w:div w:id="1565415083">
      <w:bodyDiv w:val="1"/>
      <w:marLeft w:val="0"/>
      <w:marRight w:val="0"/>
      <w:marTop w:val="0"/>
      <w:marBottom w:val="0"/>
      <w:divBdr>
        <w:top w:val="none" w:sz="0" w:space="0" w:color="auto"/>
        <w:left w:val="none" w:sz="0" w:space="0" w:color="auto"/>
        <w:bottom w:val="none" w:sz="0" w:space="0" w:color="auto"/>
        <w:right w:val="none" w:sz="0" w:space="0" w:color="auto"/>
      </w:divBdr>
    </w:div>
    <w:div w:id="1566836190">
      <w:bodyDiv w:val="1"/>
      <w:marLeft w:val="0"/>
      <w:marRight w:val="0"/>
      <w:marTop w:val="0"/>
      <w:marBottom w:val="0"/>
      <w:divBdr>
        <w:top w:val="none" w:sz="0" w:space="0" w:color="auto"/>
        <w:left w:val="none" w:sz="0" w:space="0" w:color="auto"/>
        <w:bottom w:val="none" w:sz="0" w:space="0" w:color="auto"/>
        <w:right w:val="none" w:sz="0" w:space="0" w:color="auto"/>
      </w:divBdr>
    </w:div>
    <w:div w:id="1578245583">
      <w:bodyDiv w:val="1"/>
      <w:marLeft w:val="0"/>
      <w:marRight w:val="0"/>
      <w:marTop w:val="0"/>
      <w:marBottom w:val="0"/>
      <w:divBdr>
        <w:top w:val="none" w:sz="0" w:space="0" w:color="auto"/>
        <w:left w:val="none" w:sz="0" w:space="0" w:color="auto"/>
        <w:bottom w:val="none" w:sz="0" w:space="0" w:color="auto"/>
        <w:right w:val="none" w:sz="0" w:space="0" w:color="auto"/>
      </w:divBdr>
    </w:div>
    <w:div w:id="1584416790">
      <w:bodyDiv w:val="1"/>
      <w:marLeft w:val="0"/>
      <w:marRight w:val="0"/>
      <w:marTop w:val="0"/>
      <w:marBottom w:val="0"/>
      <w:divBdr>
        <w:top w:val="none" w:sz="0" w:space="0" w:color="auto"/>
        <w:left w:val="none" w:sz="0" w:space="0" w:color="auto"/>
        <w:bottom w:val="none" w:sz="0" w:space="0" w:color="auto"/>
        <w:right w:val="none" w:sz="0" w:space="0" w:color="auto"/>
      </w:divBdr>
    </w:div>
    <w:div w:id="1669870615">
      <w:bodyDiv w:val="1"/>
      <w:marLeft w:val="0"/>
      <w:marRight w:val="0"/>
      <w:marTop w:val="0"/>
      <w:marBottom w:val="0"/>
      <w:divBdr>
        <w:top w:val="none" w:sz="0" w:space="0" w:color="auto"/>
        <w:left w:val="none" w:sz="0" w:space="0" w:color="auto"/>
        <w:bottom w:val="none" w:sz="0" w:space="0" w:color="auto"/>
        <w:right w:val="none" w:sz="0" w:space="0" w:color="auto"/>
      </w:divBdr>
    </w:div>
    <w:div w:id="1694647030">
      <w:bodyDiv w:val="1"/>
      <w:marLeft w:val="0"/>
      <w:marRight w:val="0"/>
      <w:marTop w:val="0"/>
      <w:marBottom w:val="0"/>
      <w:divBdr>
        <w:top w:val="none" w:sz="0" w:space="0" w:color="auto"/>
        <w:left w:val="none" w:sz="0" w:space="0" w:color="auto"/>
        <w:bottom w:val="none" w:sz="0" w:space="0" w:color="auto"/>
        <w:right w:val="none" w:sz="0" w:space="0" w:color="auto"/>
      </w:divBdr>
    </w:div>
    <w:div w:id="1712529872">
      <w:bodyDiv w:val="1"/>
      <w:marLeft w:val="0"/>
      <w:marRight w:val="0"/>
      <w:marTop w:val="0"/>
      <w:marBottom w:val="0"/>
      <w:divBdr>
        <w:top w:val="none" w:sz="0" w:space="0" w:color="auto"/>
        <w:left w:val="none" w:sz="0" w:space="0" w:color="auto"/>
        <w:bottom w:val="none" w:sz="0" w:space="0" w:color="auto"/>
        <w:right w:val="none" w:sz="0" w:space="0" w:color="auto"/>
      </w:divBdr>
    </w:div>
    <w:div w:id="1742288279">
      <w:bodyDiv w:val="1"/>
      <w:marLeft w:val="0"/>
      <w:marRight w:val="0"/>
      <w:marTop w:val="0"/>
      <w:marBottom w:val="0"/>
      <w:divBdr>
        <w:top w:val="none" w:sz="0" w:space="0" w:color="auto"/>
        <w:left w:val="none" w:sz="0" w:space="0" w:color="auto"/>
        <w:bottom w:val="none" w:sz="0" w:space="0" w:color="auto"/>
        <w:right w:val="none" w:sz="0" w:space="0" w:color="auto"/>
      </w:divBdr>
    </w:div>
    <w:div w:id="1756515293">
      <w:bodyDiv w:val="1"/>
      <w:marLeft w:val="0"/>
      <w:marRight w:val="0"/>
      <w:marTop w:val="0"/>
      <w:marBottom w:val="0"/>
      <w:divBdr>
        <w:top w:val="none" w:sz="0" w:space="0" w:color="auto"/>
        <w:left w:val="none" w:sz="0" w:space="0" w:color="auto"/>
        <w:bottom w:val="none" w:sz="0" w:space="0" w:color="auto"/>
        <w:right w:val="none" w:sz="0" w:space="0" w:color="auto"/>
      </w:divBdr>
    </w:div>
    <w:div w:id="1787770351">
      <w:bodyDiv w:val="1"/>
      <w:marLeft w:val="0"/>
      <w:marRight w:val="0"/>
      <w:marTop w:val="0"/>
      <w:marBottom w:val="0"/>
      <w:divBdr>
        <w:top w:val="none" w:sz="0" w:space="0" w:color="auto"/>
        <w:left w:val="none" w:sz="0" w:space="0" w:color="auto"/>
        <w:bottom w:val="none" w:sz="0" w:space="0" w:color="auto"/>
        <w:right w:val="none" w:sz="0" w:space="0" w:color="auto"/>
      </w:divBdr>
    </w:div>
    <w:div w:id="1823546079">
      <w:bodyDiv w:val="1"/>
      <w:marLeft w:val="0"/>
      <w:marRight w:val="0"/>
      <w:marTop w:val="0"/>
      <w:marBottom w:val="0"/>
      <w:divBdr>
        <w:top w:val="none" w:sz="0" w:space="0" w:color="auto"/>
        <w:left w:val="none" w:sz="0" w:space="0" w:color="auto"/>
        <w:bottom w:val="none" w:sz="0" w:space="0" w:color="auto"/>
        <w:right w:val="none" w:sz="0" w:space="0" w:color="auto"/>
      </w:divBdr>
    </w:div>
    <w:div w:id="1877036469">
      <w:bodyDiv w:val="1"/>
      <w:marLeft w:val="0"/>
      <w:marRight w:val="0"/>
      <w:marTop w:val="0"/>
      <w:marBottom w:val="0"/>
      <w:divBdr>
        <w:top w:val="none" w:sz="0" w:space="0" w:color="auto"/>
        <w:left w:val="none" w:sz="0" w:space="0" w:color="auto"/>
        <w:bottom w:val="none" w:sz="0" w:space="0" w:color="auto"/>
        <w:right w:val="none" w:sz="0" w:space="0" w:color="auto"/>
      </w:divBdr>
    </w:div>
    <w:div w:id="1914122481">
      <w:bodyDiv w:val="1"/>
      <w:marLeft w:val="0"/>
      <w:marRight w:val="0"/>
      <w:marTop w:val="0"/>
      <w:marBottom w:val="0"/>
      <w:divBdr>
        <w:top w:val="none" w:sz="0" w:space="0" w:color="auto"/>
        <w:left w:val="none" w:sz="0" w:space="0" w:color="auto"/>
        <w:bottom w:val="none" w:sz="0" w:space="0" w:color="auto"/>
        <w:right w:val="none" w:sz="0" w:space="0" w:color="auto"/>
      </w:divBdr>
    </w:div>
    <w:div w:id="1916625724">
      <w:bodyDiv w:val="1"/>
      <w:marLeft w:val="0"/>
      <w:marRight w:val="0"/>
      <w:marTop w:val="0"/>
      <w:marBottom w:val="0"/>
      <w:divBdr>
        <w:top w:val="none" w:sz="0" w:space="0" w:color="auto"/>
        <w:left w:val="none" w:sz="0" w:space="0" w:color="auto"/>
        <w:bottom w:val="none" w:sz="0" w:space="0" w:color="auto"/>
        <w:right w:val="none" w:sz="0" w:space="0" w:color="auto"/>
      </w:divBdr>
      <w:divsChild>
        <w:div w:id="1410276776">
          <w:marLeft w:val="0"/>
          <w:marRight w:val="0"/>
          <w:marTop w:val="0"/>
          <w:marBottom w:val="0"/>
          <w:divBdr>
            <w:top w:val="none" w:sz="0" w:space="0" w:color="auto"/>
            <w:left w:val="none" w:sz="0" w:space="0" w:color="auto"/>
            <w:bottom w:val="none" w:sz="0" w:space="0" w:color="auto"/>
            <w:right w:val="none" w:sz="0" w:space="0" w:color="auto"/>
          </w:divBdr>
        </w:div>
        <w:div w:id="922178956">
          <w:marLeft w:val="0"/>
          <w:marRight w:val="0"/>
          <w:marTop w:val="0"/>
          <w:marBottom w:val="0"/>
          <w:divBdr>
            <w:top w:val="none" w:sz="0" w:space="0" w:color="auto"/>
            <w:left w:val="none" w:sz="0" w:space="0" w:color="auto"/>
            <w:bottom w:val="none" w:sz="0" w:space="0" w:color="auto"/>
            <w:right w:val="none" w:sz="0" w:space="0" w:color="auto"/>
          </w:divBdr>
        </w:div>
      </w:divsChild>
    </w:div>
    <w:div w:id="1927229833">
      <w:bodyDiv w:val="1"/>
      <w:marLeft w:val="0"/>
      <w:marRight w:val="0"/>
      <w:marTop w:val="0"/>
      <w:marBottom w:val="0"/>
      <w:divBdr>
        <w:top w:val="none" w:sz="0" w:space="0" w:color="auto"/>
        <w:left w:val="none" w:sz="0" w:space="0" w:color="auto"/>
        <w:bottom w:val="none" w:sz="0" w:space="0" w:color="auto"/>
        <w:right w:val="none" w:sz="0" w:space="0" w:color="auto"/>
      </w:divBdr>
    </w:div>
    <w:div w:id="1927881438">
      <w:bodyDiv w:val="1"/>
      <w:marLeft w:val="0"/>
      <w:marRight w:val="0"/>
      <w:marTop w:val="0"/>
      <w:marBottom w:val="0"/>
      <w:divBdr>
        <w:top w:val="none" w:sz="0" w:space="0" w:color="auto"/>
        <w:left w:val="none" w:sz="0" w:space="0" w:color="auto"/>
        <w:bottom w:val="none" w:sz="0" w:space="0" w:color="auto"/>
        <w:right w:val="none" w:sz="0" w:space="0" w:color="auto"/>
      </w:divBdr>
    </w:div>
    <w:div w:id="1947879597">
      <w:bodyDiv w:val="1"/>
      <w:marLeft w:val="0"/>
      <w:marRight w:val="0"/>
      <w:marTop w:val="0"/>
      <w:marBottom w:val="0"/>
      <w:divBdr>
        <w:top w:val="none" w:sz="0" w:space="0" w:color="auto"/>
        <w:left w:val="none" w:sz="0" w:space="0" w:color="auto"/>
        <w:bottom w:val="none" w:sz="0" w:space="0" w:color="auto"/>
        <w:right w:val="none" w:sz="0" w:space="0" w:color="auto"/>
      </w:divBdr>
    </w:div>
    <w:div w:id="1968777643">
      <w:bodyDiv w:val="1"/>
      <w:marLeft w:val="0"/>
      <w:marRight w:val="0"/>
      <w:marTop w:val="0"/>
      <w:marBottom w:val="0"/>
      <w:divBdr>
        <w:top w:val="none" w:sz="0" w:space="0" w:color="auto"/>
        <w:left w:val="none" w:sz="0" w:space="0" w:color="auto"/>
        <w:bottom w:val="none" w:sz="0" w:space="0" w:color="auto"/>
        <w:right w:val="none" w:sz="0" w:space="0" w:color="auto"/>
      </w:divBdr>
    </w:div>
    <w:div w:id="1974403771">
      <w:bodyDiv w:val="1"/>
      <w:marLeft w:val="0"/>
      <w:marRight w:val="0"/>
      <w:marTop w:val="0"/>
      <w:marBottom w:val="0"/>
      <w:divBdr>
        <w:top w:val="none" w:sz="0" w:space="0" w:color="auto"/>
        <w:left w:val="none" w:sz="0" w:space="0" w:color="auto"/>
        <w:bottom w:val="none" w:sz="0" w:space="0" w:color="auto"/>
        <w:right w:val="none" w:sz="0" w:space="0" w:color="auto"/>
      </w:divBdr>
    </w:div>
    <w:div w:id="1978947963">
      <w:bodyDiv w:val="1"/>
      <w:marLeft w:val="0"/>
      <w:marRight w:val="0"/>
      <w:marTop w:val="0"/>
      <w:marBottom w:val="0"/>
      <w:divBdr>
        <w:top w:val="none" w:sz="0" w:space="0" w:color="auto"/>
        <w:left w:val="none" w:sz="0" w:space="0" w:color="auto"/>
        <w:bottom w:val="none" w:sz="0" w:space="0" w:color="auto"/>
        <w:right w:val="none" w:sz="0" w:space="0" w:color="auto"/>
      </w:divBdr>
    </w:div>
    <w:div w:id="2006662058">
      <w:bodyDiv w:val="1"/>
      <w:marLeft w:val="0"/>
      <w:marRight w:val="0"/>
      <w:marTop w:val="0"/>
      <w:marBottom w:val="0"/>
      <w:divBdr>
        <w:top w:val="none" w:sz="0" w:space="0" w:color="auto"/>
        <w:left w:val="none" w:sz="0" w:space="0" w:color="auto"/>
        <w:bottom w:val="none" w:sz="0" w:space="0" w:color="auto"/>
        <w:right w:val="none" w:sz="0" w:space="0" w:color="auto"/>
      </w:divBdr>
    </w:div>
    <w:div w:id="2033680289">
      <w:bodyDiv w:val="1"/>
      <w:marLeft w:val="0"/>
      <w:marRight w:val="0"/>
      <w:marTop w:val="0"/>
      <w:marBottom w:val="0"/>
      <w:divBdr>
        <w:top w:val="none" w:sz="0" w:space="0" w:color="auto"/>
        <w:left w:val="none" w:sz="0" w:space="0" w:color="auto"/>
        <w:bottom w:val="none" w:sz="0" w:space="0" w:color="auto"/>
        <w:right w:val="none" w:sz="0" w:space="0" w:color="auto"/>
      </w:divBdr>
      <w:divsChild>
        <w:div w:id="495074875">
          <w:marLeft w:val="0"/>
          <w:marRight w:val="0"/>
          <w:marTop w:val="0"/>
          <w:marBottom w:val="0"/>
          <w:divBdr>
            <w:top w:val="none" w:sz="0" w:space="0" w:color="auto"/>
            <w:left w:val="none" w:sz="0" w:space="0" w:color="auto"/>
            <w:bottom w:val="dotted" w:sz="6" w:space="2" w:color="EAE8E8"/>
            <w:right w:val="none" w:sz="0" w:space="0" w:color="auto"/>
          </w:divBdr>
        </w:div>
        <w:div w:id="863592700">
          <w:marLeft w:val="0"/>
          <w:marRight w:val="0"/>
          <w:marTop w:val="15"/>
          <w:marBottom w:val="45"/>
          <w:divBdr>
            <w:top w:val="none" w:sz="0" w:space="0" w:color="auto"/>
            <w:left w:val="none" w:sz="0" w:space="0" w:color="auto"/>
            <w:bottom w:val="none" w:sz="0" w:space="0" w:color="auto"/>
            <w:right w:val="none" w:sz="0" w:space="0" w:color="auto"/>
          </w:divBdr>
        </w:div>
        <w:div w:id="975448653">
          <w:marLeft w:val="0"/>
          <w:marRight w:val="0"/>
          <w:marTop w:val="0"/>
          <w:marBottom w:val="150"/>
          <w:divBdr>
            <w:top w:val="none" w:sz="0" w:space="0" w:color="auto"/>
            <w:left w:val="none" w:sz="0" w:space="0" w:color="auto"/>
            <w:bottom w:val="none" w:sz="0" w:space="0" w:color="auto"/>
            <w:right w:val="none" w:sz="0" w:space="0" w:color="auto"/>
          </w:divBdr>
        </w:div>
        <w:div w:id="1574587221">
          <w:marLeft w:val="0"/>
          <w:marRight w:val="0"/>
          <w:marTop w:val="0"/>
          <w:marBottom w:val="0"/>
          <w:divBdr>
            <w:top w:val="none" w:sz="0" w:space="0" w:color="auto"/>
            <w:left w:val="none" w:sz="0" w:space="0" w:color="auto"/>
            <w:bottom w:val="none" w:sz="0" w:space="0" w:color="auto"/>
            <w:right w:val="none" w:sz="0" w:space="0" w:color="auto"/>
          </w:divBdr>
        </w:div>
      </w:divsChild>
    </w:div>
    <w:div w:id="2041516894">
      <w:bodyDiv w:val="1"/>
      <w:marLeft w:val="0"/>
      <w:marRight w:val="0"/>
      <w:marTop w:val="0"/>
      <w:marBottom w:val="0"/>
      <w:divBdr>
        <w:top w:val="none" w:sz="0" w:space="0" w:color="auto"/>
        <w:left w:val="none" w:sz="0" w:space="0" w:color="auto"/>
        <w:bottom w:val="none" w:sz="0" w:space="0" w:color="auto"/>
        <w:right w:val="none" w:sz="0" w:space="0" w:color="auto"/>
      </w:divBdr>
    </w:div>
    <w:div w:id="2093769484">
      <w:bodyDiv w:val="1"/>
      <w:marLeft w:val="0"/>
      <w:marRight w:val="0"/>
      <w:marTop w:val="0"/>
      <w:marBottom w:val="0"/>
      <w:divBdr>
        <w:top w:val="none" w:sz="0" w:space="0" w:color="auto"/>
        <w:left w:val="none" w:sz="0" w:space="0" w:color="auto"/>
        <w:bottom w:val="none" w:sz="0" w:space="0" w:color="auto"/>
        <w:right w:val="none" w:sz="0" w:space="0" w:color="auto"/>
      </w:divBdr>
    </w:div>
    <w:div w:id="2115513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pdf.wri.org/senegal_policy_brief_a4.pdf" TargetMode="External"/><Relationship Id="rId21" Type="http://schemas.openxmlformats.org/officeDocument/2006/relationships/hyperlink" Target="http://www.conservationandsociety.org/text.asp?2008/6/1/1/49197" TargetMode="External"/><Relationship Id="rId42" Type="http://schemas.openxmlformats.org/officeDocument/2006/relationships/hyperlink" Target="http://bookshop.blackwell.co.uk/jsp/id/The_Politics_of_Possession/9781405196567" TargetMode="External"/><Relationship Id="rId47" Type="http://schemas.openxmlformats.org/officeDocument/2006/relationships/hyperlink" Target="https://icld.se/static/files/forskningspublikationer/farce-of-the-commons-ribot-report-2-low.pdf" TargetMode="External"/><Relationship Id="rId63" Type="http://schemas.openxmlformats.org/officeDocument/2006/relationships/hyperlink" Target="http://hdl.handle.net/2142/90702" TargetMode="External"/><Relationship Id="rId68" Type="http://schemas.openxmlformats.org/officeDocument/2006/relationships/hyperlink" Target="http://www.wri.org/publication/market-access-institutional-choice" TargetMode="External"/><Relationship Id="rId84" Type="http://schemas.openxmlformats.org/officeDocument/2006/relationships/hyperlink" Target="http://www.vimeo.com/1411865" TargetMode="External"/><Relationship Id="rId89" Type="http://schemas.openxmlformats.org/officeDocument/2006/relationships/hyperlink" Target="https://www.wilsoncenter.org/about-dialogue" TargetMode="External"/><Relationship Id="rId16" Type="http://schemas.openxmlformats.org/officeDocument/2006/relationships/hyperlink" Target="http://www.codesria.org/spip.php?article1247&amp;lang=en" TargetMode="External"/><Relationship Id="rId11" Type="http://schemas.openxmlformats.org/officeDocument/2006/relationships/footer" Target="footer2.xml"/><Relationship Id="rId32" Type="http://schemas.openxmlformats.org/officeDocument/2006/relationships/hyperlink" Target="http://www.mdpi.com/2071-1050/9/2/311" TargetMode="External"/><Relationship Id="rId37" Type="http://schemas.openxmlformats.org/officeDocument/2006/relationships/hyperlink" Target="http://pdf.wri.org/sustainability_science_poverty_of_forestry_policy.pdf" TargetMode="External"/><Relationship Id="rId53" Type="http://schemas.openxmlformats.org/officeDocument/2006/relationships/hyperlink" Target="http://pdf.wri.org/steering_community_driven_development.pdf" TargetMode="External"/><Relationship Id="rId58" Type="http://schemas.openxmlformats.org/officeDocument/2006/relationships/hyperlink" Target="http://investigacion.politicas.unam.mx/sri/?page_id=481" TargetMode="External"/><Relationship Id="rId74" Type="http://schemas.openxmlformats.org/officeDocument/2006/relationships/hyperlink" Target="https://www.jesseribot.com/films" TargetMode="External"/><Relationship Id="rId79" Type="http://schemas.openxmlformats.org/officeDocument/2006/relationships/hyperlink" Target="https://www.youtube.com/watch?v=zp9t91rwBCo" TargetMode="External"/><Relationship Id="rId5" Type="http://schemas.openxmlformats.org/officeDocument/2006/relationships/webSettings" Target="webSettings.xml"/><Relationship Id="rId90" Type="http://schemas.openxmlformats.org/officeDocument/2006/relationships/hyperlink" Target="https://www.youtube.com/watch?v=r_Fnz6EZy-0" TargetMode="External"/><Relationship Id="rId95" Type="http://schemas.openxmlformats.org/officeDocument/2006/relationships/hyperlink" Target="http://www.icarus.info/" TargetMode="External"/><Relationship Id="rId22" Type="http://schemas.openxmlformats.org/officeDocument/2006/relationships/hyperlink" Target="http://www.wri.org/publication/waiting-democracy-politics-choice-natural-resource-decentralization" TargetMode="External"/><Relationship Id="rId27" Type="http://schemas.openxmlformats.org/officeDocument/2006/relationships/hyperlink" Target="http://pdf.wri.org/oyonowri_french_wp22.pdf" TargetMode="External"/><Relationship Id="rId43" Type="http://schemas.openxmlformats.org/officeDocument/2006/relationships/hyperlink" Target="http://www.cifor.cgiar.org/Knowledge/Publications/Detail?pid=2871" TargetMode="External"/><Relationship Id="rId48" Type="http://schemas.openxmlformats.org/officeDocument/2006/relationships/hyperlink" Target="https://icld.se/static/files/forskningspublikationer/icld-wp5-printerfriendly.pdf" TargetMode="External"/><Relationship Id="rId64" Type="http://schemas.openxmlformats.org/officeDocument/2006/relationships/hyperlink" Target="http://hdl.handle.net/2142/46605" TargetMode="External"/><Relationship Id="rId69" Type="http://schemas.openxmlformats.org/officeDocument/2006/relationships/hyperlink" Target="http://www.wri.org/publication/eaa-bellagio-documents" TargetMode="External"/><Relationship Id="rId80" Type="http://schemas.openxmlformats.org/officeDocument/2006/relationships/hyperlink" Target="https://www.wilsoncenter.org/about-dialogue" TargetMode="External"/><Relationship Id="rId85" Type="http://schemas.openxmlformats.org/officeDocument/2006/relationships/hyperlink" Target="http://www.youtube.com/watch?v=Li_taFYxA6s"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wri.org/publication/eaa-bellagio-documents" TargetMode="External"/><Relationship Id="rId25" Type="http://schemas.openxmlformats.org/officeDocument/2006/relationships/hyperlink" Target="http://www.wri.org/publication/building-local-democracy" TargetMode="External"/><Relationship Id="rId33" Type="http://schemas.openxmlformats.org/officeDocument/2006/relationships/hyperlink" Target="http://doi.org/10.18352/ijc.322" TargetMode="External"/><Relationship Id="rId38" Type="http://schemas.openxmlformats.org/officeDocument/2006/relationships/hyperlink" Target="http://www.gsdrc.org/go/display&amp;type=Document&amp;id=2733" TargetMode="External"/><Relationship Id="rId46" Type="http://schemas.openxmlformats.org/officeDocument/2006/relationships/hyperlink" Target="https://sdep.earth.illinois.edu/files/RFGI_Working_Papers/RFGI%20N%C2%B034_Ribot%20RFGI%20Handbook%20I.pdf" TargetMode="External"/><Relationship Id="rId59" Type="http://schemas.openxmlformats.org/officeDocument/2006/relationships/hyperlink" Target="http://www.cgee.org.br/publicacoes/drylands.php" TargetMode="External"/><Relationship Id="rId67" Type="http://schemas.openxmlformats.org/officeDocument/2006/relationships/hyperlink" Target="https://sdep.earth.illinois.edu/programs/democracyenvironment.aspx" TargetMode="External"/><Relationship Id="rId20" Type="http://schemas.openxmlformats.org/officeDocument/2006/relationships/hyperlink" Target="http://www.conservationandsociety.org/showBackIssue.asp?issn=0972-4923;year=2017;volume=15;issue=4;month=October-December" TargetMode="External"/><Relationship Id="rId41" Type="http://schemas.openxmlformats.org/officeDocument/2006/relationships/hyperlink" Target="http://www.springer.com/life+sciences/ecology/book/978-3-319-03984-8" TargetMode="External"/><Relationship Id="rId54" Type="http://schemas.openxmlformats.org/officeDocument/2006/relationships/hyperlink" Target="http://pdf.wri.org/senegal_policy_brief_a4.pdf" TargetMode="External"/><Relationship Id="rId62" Type="http://schemas.openxmlformats.org/officeDocument/2006/relationships/hyperlink" Target="http://etd.ideals.illinois.edu/advisor/PBMDCx6Pc28/review" TargetMode="External"/><Relationship Id="rId70" Type="http://schemas.openxmlformats.org/officeDocument/2006/relationships/hyperlink" Target="http://www.wri.org/publication/market-access-institutional-choice" TargetMode="External"/><Relationship Id="rId75" Type="http://schemas.openxmlformats.org/officeDocument/2006/relationships/hyperlink" Target="https://vimeo.com/9922998" TargetMode="External"/><Relationship Id="rId83" Type="http://schemas.openxmlformats.org/officeDocument/2006/relationships/hyperlink" Target="http://www.vimeo.com/1411865" TargetMode="External"/><Relationship Id="rId88" Type="http://schemas.openxmlformats.org/officeDocument/2006/relationships/hyperlink" Target="http://www.youtube.com/watch?v=Li_taFYxA6s" TargetMode="External"/><Relationship Id="rId91" Type="http://schemas.openxmlformats.org/officeDocument/2006/relationships/hyperlink" Target="http://www.JesseRibot.com"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f.org/fellows/all-fellows/jesse-ribot/" TargetMode="External"/><Relationship Id="rId23" Type="http://schemas.openxmlformats.org/officeDocument/2006/relationships/hyperlink" Target="http://www.cambridge.org/catalogue/catalogue.asp?isbn=9780521019477" TargetMode="External"/><Relationship Id="rId28" Type="http://schemas.openxmlformats.org/officeDocument/2006/relationships/hyperlink" Target="http://pdf.wri.org/ddnr_full_revised.pdf" TargetMode="External"/><Relationship Id="rId36" Type="http://schemas.openxmlformats.org/officeDocument/2006/relationships/hyperlink" Target="http://www.conservationandsociety.org/downloadpdf.asp?issn=0972-4923;year=2008;volume=6;issue=1;spage=1;epage=11;aulast=Ribot;type=2" TargetMode="External"/><Relationship Id="rId49" Type="http://schemas.openxmlformats.org/officeDocument/2006/relationships/hyperlink" Target="https://www.researchgate.net/journal/1469-4387_Environmental_Conservation" TargetMode="External"/><Relationship Id="rId57" Type="http://schemas.openxmlformats.org/officeDocument/2006/relationships/hyperlink" Target="http://pages.wilsoncenter.org/BackDraft_ECSPEvent.html" TargetMode="External"/><Relationship Id="rId10" Type="http://schemas.openxmlformats.org/officeDocument/2006/relationships/footer" Target="footer1.xml"/><Relationship Id="rId31" Type="http://schemas.openxmlformats.org/officeDocument/2006/relationships/hyperlink" Target="https://doi.org/10.4103/cs.cs_16_103" TargetMode="External"/><Relationship Id="rId44" Type="http://schemas.openxmlformats.org/officeDocument/2006/relationships/hyperlink" Target="http://documents.worldbank.org/curated/en/970361468324546268/pdf/520970PUB0EPI11C010disclosed0Dec091.pdf" TargetMode="External"/><Relationship Id="rId52" Type="http://schemas.openxmlformats.org/officeDocument/2006/relationships/hyperlink" Target="http://pdf.wri.org/ribot_french_wp36.pdf" TargetMode="External"/><Relationship Id="rId60" Type="http://schemas.openxmlformats.org/officeDocument/2006/relationships/hyperlink" Target="http://www.vimeo.com/1411865" TargetMode="External"/><Relationship Id="rId65" Type="http://schemas.openxmlformats.org/officeDocument/2006/relationships/hyperlink" Target="http://hdl.handle.net/2142/42282" TargetMode="External"/><Relationship Id="rId73" Type="http://schemas.openxmlformats.org/officeDocument/2006/relationships/hyperlink" Target="https://www.jesseribot.com/films" TargetMode="External"/><Relationship Id="rId78" Type="http://schemas.openxmlformats.org/officeDocument/2006/relationships/hyperlink" Target="http://www.cultureunplugged.com/documentary/watch-online/festival/play/7645/Semmin-Naari-Boor--Double-Bladed-Axe-" TargetMode="External"/><Relationship Id="rId81" Type="http://schemas.openxmlformats.org/officeDocument/2006/relationships/hyperlink" Target="https://www.youtube.com/watch?v=Oi8ZjuTMfRU" TargetMode="External"/><Relationship Id="rId86" Type="http://schemas.openxmlformats.org/officeDocument/2006/relationships/hyperlink" Target="https://www.wilsoncenter.org/about-dialogue" TargetMode="External"/><Relationship Id="rId94" Type="http://schemas.openxmlformats.org/officeDocument/2006/relationships/hyperlink" Target="http://doublebladedaxe.com/"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mailto:Jesse.Ribot@gmail.com" TargetMode="External"/><Relationship Id="rId18" Type="http://schemas.openxmlformats.org/officeDocument/2006/relationships/hyperlink" Target="http://scholar.google.com/citations?user=rKTWqjARGaQC&amp;hl=en&amp;oi=ao" TargetMode="External"/><Relationship Id="rId39" Type="http://schemas.openxmlformats.org/officeDocument/2006/relationships/hyperlink" Target="http://www.epw.in/journal/2017/49/letters/pertinent-issue-flawed-methods.html" TargetMode="External"/><Relationship Id="rId34" Type="http://schemas.openxmlformats.org/officeDocument/2006/relationships/hyperlink" Target="http://dx.doi.org/10.1016/j.worlddev.2010.09.013" TargetMode="External"/><Relationship Id="rId50" Type="http://schemas.openxmlformats.org/officeDocument/2006/relationships/hyperlink" Target="http://pdf.wri.org/wp35_jribot_cchhatre_tlankina.pdf" TargetMode="External"/><Relationship Id="rId55" Type="http://schemas.openxmlformats.org/officeDocument/2006/relationships/hyperlink" Target="http://pdf.wri.org/oyonowri_wp22.pdf" TargetMode="External"/><Relationship Id="rId76" Type="http://schemas.openxmlformats.org/officeDocument/2006/relationships/hyperlink" Target="http://vimeo.com/617574"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wri.org/publication/eaa-bellagio-documents" TargetMode="External"/><Relationship Id="rId92" Type="http://schemas.openxmlformats.org/officeDocument/2006/relationships/hyperlink" Target="https://www.gf.org/fellows/all-fellows/jesse-ribot/" TargetMode="External"/><Relationship Id="rId2" Type="http://schemas.openxmlformats.org/officeDocument/2006/relationships/numbering" Target="numbering.xml"/><Relationship Id="rId29" Type="http://schemas.openxmlformats.org/officeDocument/2006/relationships/hyperlink" Target="http://www.unrisd.org/unrisd/website/document.nsf/240da49ca467a53f80256b4f005ef245/3345ac67e6875754c1256d12003e6c95/$FILE/ribot.pdf" TargetMode="External"/><Relationship Id="rId24" Type="http://schemas.openxmlformats.org/officeDocument/2006/relationships/hyperlink" Target="https://sdep.earth.illinois.edu/files/Ribot_2017_Choosing_Democracy.pdf" TargetMode="External"/><Relationship Id="rId40" Type="http://schemas.openxmlformats.org/officeDocument/2006/relationships/hyperlink" Target="http://dx.doi.org/10.1016/j.gloenvcha.2010.04.007" TargetMode="External"/><Relationship Id="rId45" Type="http://schemas.openxmlformats.org/officeDocument/2006/relationships/hyperlink" Target="https://sdep.earth.illinois.edu/programs/rfgi_working_papers.aspx" TargetMode="External"/><Relationship Id="rId66" Type="http://schemas.openxmlformats.org/officeDocument/2006/relationships/hyperlink" Target="https://sdep.earth.illinois.edu/programs/democracyenvironment.aspx" TargetMode="External"/><Relationship Id="rId87" Type="http://schemas.openxmlformats.org/officeDocument/2006/relationships/hyperlink" Target="https://www.youtube.com/watch?v=r_Fnz6EZy-0" TargetMode="External"/><Relationship Id="rId61" Type="http://schemas.openxmlformats.org/officeDocument/2006/relationships/hyperlink" Target="http://www.youtube.com/watch?v=iS-9dHhwGJ0" TargetMode="External"/><Relationship Id="rId82" Type="http://schemas.openxmlformats.org/officeDocument/2006/relationships/hyperlink" Target="https://www.youtube.com/watch?v=Oi8ZjuTMfRU" TargetMode="External"/><Relationship Id="rId19" Type="http://schemas.openxmlformats.org/officeDocument/2006/relationships/hyperlink" Target="https://drive.google.com/file/d/1LPQ7glSr0zDkVpkJjRQ6wlEWbUdi_sHa/view?ts=5b83f48a" TargetMode="External"/><Relationship Id="rId14" Type="http://schemas.openxmlformats.org/officeDocument/2006/relationships/hyperlink" Target="https://www.gf.org/fellows/all-fellows/jesse-ribot/" TargetMode="External"/><Relationship Id="rId30" Type="http://schemas.openxmlformats.org/officeDocument/2006/relationships/hyperlink" Target="http://dx.doi.org/10.1080/08941920.2019.1590668" TargetMode="External"/><Relationship Id="rId35" Type="http://schemas.openxmlformats.org/officeDocument/2006/relationships/hyperlink" Target="https://doi.org/10.1017/S0376892910000329" TargetMode="External"/><Relationship Id="rId56" Type="http://schemas.openxmlformats.org/officeDocument/2006/relationships/hyperlink" Target="http://www.cgee.org.br/publicacoes/drylands.php" TargetMode="External"/><Relationship Id="rId77" Type="http://schemas.openxmlformats.org/officeDocument/2006/relationships/hyperlink" Target="http://www.icld.se/eng/publications.pab" TargetMode="External"/><Relationship Id="rId8" Type="http://schemas.openxmlformats.org/officeDocument/2006/relationships/hyperlink" Target="mailto:Jesse.Ribot@gmail.com" TargetMode="External"/><Relationship Id="rId51" Type="http://schemas.openxmlformats.org/officeDocument/2006/relationships/hyperlink" Target="http://pdf.wri.org/wp36_ribot.pdf" TargetMode="External"/><Relationship Id="rId72" Type="http://schemas.openxmlformats.org/officeDocument/2006/relationships/hyperlink" Target="https://vimeo.com/292115641" TargetMode="External"/><Relationship Id="rId93" Type="http://schemas.openxmlformats.org/officeDocument/2006/relationships/hyperlink" Target="http://doublebladedax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1F2E6-721A-C44F-87F0-B4C17A3F5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41</Pages>
  <Words>19328</Words>
  <Characters>104180</Characters>
  <Application>Microsoft Office Word</Application>
  <DocSecurity>0</DocSecurity>
  <Lines>1653</Lines>
  <Paragraphs>334</Paragraphs>
  <ScaleCrop>false</ScaleCrop>
  <HeadingPairs>
    <vt:vector size="2" baseType="variant">
      <vt:variant>
        <vt:lpstr>Title</vt:lpstr>
      </vt:variant>
      <vt:variant>
        <vt:i4>1</vt:i4>
      </vt:variant>
    </vt:vector>
  </HeadingPairs>
  <TitlesOfParts>
    <vt:vector size="1" baseType="lpstr">
      <vt:lpstr>January 2005</vt:lpstr>
    </vt:vector>
  </TitlesOfParts>
  <Company>Woodrow Wilson International Center for Scholars</Company>
  <LinksUpToDate>false</LinksUpToDate>
  <CharactersWithSpaces>123174</CharactersWithSpaces>
  <SharedDoc>false</SharedDoc>
  <HLinks>
    <vt:vector size="402" baseType="variant">
      <vt:variant>
        <vt:i4>4063240</vt:i4>
      </vt:variant>
      <vt:variant>
        <vt:i4>276</vt:i4>
      </vt:variant>
      <vt:variant>
        <vt:i4>0</vt:i4>
      </vt:variant>
      <vt:variant>
        <vt:i4>5</vt:i4>
      </vt:variant>
      <vt:variant>
        <vt:lpwstr>http://www.wilsoncenter.org/index.cfm?fuseaction=dialogue.thismonth&amp;dialogue_id=132287</vt:lpwstr>
      </vt:variant>
      <vt:variant>
        <vt:lpwstr/>
      </vt:variant>
      <vt:variant>
        <vt:i4>1900658</vt:i4>
      </vt:variant>
      <vt:variant>
        <vt:i4>273</vt:i4>
      </vt:variant>
      <vt:variant>
        <vt:i4>0</vt:i4>
      </vt:variant>
      <vt:variant>
        <vt:i4>5</vt:i4>
      </vt:variant>
      <vt:variant>
        <vt:lpwstr>http://www.youtube.com/watch?v=Li_taFYxA6s</vt:lpwstr>
      </vt:variant>
      <vt:variant>
        <vt:lpwstr/>
      </vt:variant>
      <vt:variant>
        <vt:i4>4063240</vt:i4>
      </vt:variant>
      <vt:variant>
        <vt:i4>270</vt:i4>
      </vt:variant>
      <vt:variant>
        <vt:i4>0</vt:i4>
      </vt:variant>
      <vt:variant>
        <vt:i4>5</vt:i4>
      </vt:variant>
      <vt:variant>
        <vt:lpwstr>http://www.wilsoncenter.org/index.cfm?fuseaction=dialogue.thismonth&amp;dialogue_id=132287</vt:lpwstr>
      </vt:variant>
      <vt:variant>
        <vt:lpwstr/>
      </vt:variant>
      <vt:variant>
        <vt:i4>4063240</vt:i4>
      </vt:variant>
      <vt:variant>
        <vt:i4>267</vt:i4>
      </vt:variant>
      <vt:variant>
        <vt:i4>0</vt:i4>
      </vt:variant>
      <vt:variant>
        <vt:i4>5</vt:i4>
      </vt:variant>
      <vt:variant>
        <vt:lpwstr>http://www.wilsoncenter.org/index.cfm?fuseaction=dialogue.thismonth&amp;dialogue_id=132287</vt:lpwstr>
      </vt:variant>
      <vt:variant>
        <vt:lpwstr/>
      </vt:variant>
      <vt:variant>
        <vt:i4>1900658</vt:i4>
      </vt:variant>
      <vt:variant>
        <vt:i4>264</vt:i4>
      </vt:variant>
      <vt:variant>
        <vt:i4>0</vt:i4>
      </vt:variant>
      <vt:variant>
        <vt:i4>5</vt:i4>
      </vt:variant>
      <vt:variant>
        <vt:lpwstr>http://www.youtube.com/watch?v=Li_taFYxA6s</vt:lpwstr>
      </vt:variant>
      <vt:variant>
        <vt:lpwstr/>
      </vt:variant>
      <vt:variant>
        <vt:i4>6029313</vt:i4>
      </vt:variant>
      <vt:variant>
        <vt:i4>261</vt:i4>
      </vt:variant>
      <vt:variant>
        <vt:i4>0</vt:i4>
      </vt:variant>
      <vt:variant>
        <vt:i4>5</vt:i4>
      </vt:variant>
      <vt:variant>
        <vt:lpwstr>http://www.vimeo.com/1411865</vt:lpwstr>
      </vt:variant>
      <vt:variant>
        <vt:lpwstr/>
      </vt:variant>
      <vt:variant>
        <vt:i4>6029313</vt:i4>
      </vt:variant>
      <vt:variant>
        <vt:i4>258</vt:i4>
      </vt:variant>
      <vt:variant>
        <vt:i4>0</vt:i4>
      </vt:variant>
      <vt:variant>
        <vt:i4>5</vt:i4>
      </vt:variant>
      <vt:variant>
        <vt:lpwstr>http://www.vimeo.com/1411865</vt:lpwstr>
      </vt:variant>
      <vt:variant>
        <vt:lpwstr/>
      </vt:variant>
      <vt:variant>
        <vt:i4>8257598</vt:i4>
      </vt:variant>
      <vt:variant>
        <vt:i4>255</vt:i4>
      </vt:variant>
      <vt:variant>
        <vt:i4>0</vt:i4>
      </vt:variant>
      <vt:variant>
        <vt:i4>5</vt:i4>
      </vt:variant>
      <vt:variant>
        <vt:lpwstr>http://www.youtube.com/watch?v=Oi8ZjuTMfRU</vt:lpwstr>
      </vt:variant>
      <vt:variant>
        <vt:lpwstr/>
      </vt:variant>
      <vt:variant>
        <vt:i4>3932167</vt:i4>
      </vt:variant>
      <vt:variant>
        <vt:i4>252</vt:i4>
      </vt:variant>
      <vt:variant>
        <vt:i4>0</vt:i4>
      </vt:variant>
      <vt:variant>
        <vt:i4>5</vt:i4>
      </vt:variant>
      <vt:variant>
        <vt:lpwstr>http://www.wilsoncenter.org/index.cfm?fuseaction=dialogue.thismonth&amp;dialogue_id=445151</vt:lpwstr>
      </vt:variant>
      <vt:variant>
        <vt:lpwstr/>
      </vt:variant>
      <vt:variant>
        <vt:i4>3932167</vt:i4>
      </vt:variant>
      <vt:variant>
        <vt:i4>249</vt:i4>
      </vt:variant>
      <vt:variant>
        <vt:i4>0</vt:i4>
      </vt:variant>
      <vt:variant>
        <vt:i4>5</vt:i4>
      </vt:variant>
      <vt:variant>
        <vt:lpwstr>http://www.wilsoncenter.org/index.cfm?fuseaction=dialogue.thismonth&amp;dialogue_id=445151</vt:lpwstr>
      </vt:variant>
      <vt:variant>
        <vt:lpwstr/>
      </vt:variant>
      <vt:variant>
        <vt:i4>7471213</vt:i4>
      </vt:variant>
      <vt:variant>
        <vt:i4>246</vt:i4>
      </vt:variant>
      <vt:variant>
        <vt:i4>0</vt:i4>
      </vt:variant>
      <vt:variant>
        <vt:i4>5</vt:i4>
      </vt:variant>
      <vt:variant>
        <vt:lpwstr>http://findonlinetv.com/Video,item,3499612447.aspx</vt:lpwstr>
      </vt:variant>
      <vt:variant>
        <vt:lpwstr/>
      </vt:variant>
      <vt:variant>
        <vt:i4>7471213</vt:i4>
      </vt:variant>
      <vt:variant>
        <vt:i4>243</vt:i4>
      </vt:variant>
      <vt:variant>
        <vt:i4>0</vt:i4>
      </vt:variant>
      <vt:variant>
        <vt:i4>5</vt:i4>
      </vt:variant>
      <vt:variant>
        <vt:lpwstr>http://findonlinetv.com/Video,item,3499612447.aspx</vt:lpwstr>
      </vt:variant>
      <vt:variant>
        <vt:lpwstr/>
      </vt:variant>
      <vt:variant>
        <vt:i4>2031677</vt:i4>
      </vt:variant>
      <vt:variant>
        <vt:i4>240</vt:i4>
      </vt:variant>
      <vt:variant>
        <vt:i4>0</vt:i4>
      </vt:variant>
      <vt:variant>
        <vt:i4>5</vt:i4>
      </vt:variant>
      <vt:variant>
        <vt:lpwstr>http://www.beckman.illinois.edu/gallery/video.aspx?webSiteID=o2RWiAWUQEKPgd_8QBTYOA&amp;videoID=HjT6wwnGH0y7J1oPdytD-w</vt:lpwstr>
      </vt:variant>
      <vt:variant>
        <vt:lpwstr/>
      </vt:variant>
      <vt:variant>
        <vt:i4>5374079</vt:i4>
      </vt:variant>
      <vt:variant>
        <vt:i4>237</vt:i4>
      </vt:variant>
      <vt:variant>
        <vt:i4>0</vt:i4>
      </vt:variant>
      <vt:variant>
        <vt:i4>5</vt:i4>
      </vt:variant>
      <vt:variant>
        <vt:lpwstr>http://www.cultureunplugged.com/documentary/watch-online/festival/play/7645/Semmin-Naari-Boor--Double-Bladed-Axe-</vt:lpwstr>
      </vt:variant>
      <vt:variant>
        <vt:lpwstr/>
      </vt:variant>
      <vt:variant>
        <vt:i4>6750299</vt:i4>
      </vt:variant>
      <vt:variant>
        <vt:i4>234</vt:i4>
      </vt:variant>
      <vt:variant>
        <vt:i4>0</vt:i4>
      </vt:variant>
      <vt:variant>
        <vt:i4>5</vt:i4>
      </vt:variant>
      <vt:variant>
        <vt:lpwstr>http://vimeo.com/617574</vt:lpwstr>
      </vt:variant>
      <vt:variant>
        <vt:lpwstr/>
      </vt:variant>
      <vt:variant>
        <vt:i4>4980817</vt:i4>
      </vt:variant>
      <vt:variant>
        <vt:i4>231</vt:i4>
      </vt:variant>
      <vt:variant>
        <vt:i4>0</vt:i4>
      </vt:variant>
      <vt:variant>
        <vt:i4>5</vt:i4>
      </vt:variant>
      <vt:variant>
        <vt:lpwstr>http://video.google.com/videoplay?docid=-3498292104301059460</vt:lpwstr>
      </vt:variant>
      <vt:variant>
        <vt:lpwstr/>
      </vt:variant>
      <vt:variant>
        <vt:i4>5963903</vt:i4>
      </vt:variant>
      <vt:variant>
        <vt:i4>228</vt:i4>
      </vt:variant>
      <vt:variant>
        <vt:i4>0</vt:i4>
      </vt:variant>
      <vt:variant>
        <vt:i4>5</vt:i4>
      </vt:variant>
      <vt:variant>
        <vt:lpwstr>http://beckman.illinois.edu/news/2013/09/sdep</vt:lpwstr>
      </vt:variant>
      <vt:variant>
        <vt:lpwstr/>
      </vt:variant>
      <vt:variant>
        <vt:i4>5701632</vt:i4>
      </vt:variant>
      <vt:variant>
        <vt:i4>225</vt:i4>
      </vt:variant>
      <vt:variant>
        <vt:i4>0</vt:i4>
      </vt:variant>
      <vt:variant>
        <vt:i4>5</vt:i4>
      </vt:variant>
      <vt:variant>
        <vt:lpwstr>http://governance.wri.org/project_description2.cfm?ProjectID=44</vt:lpwstr>
      </vt:variant>
      <vt:variant>
        <vt:lpwstr/>
      </vt:variant>
      <vt:variant>
        <vt:i4>5701632</vt:i4>
      </vt:variant>
      <vt:variant>
        <vt:i4>222</vt:i4>
      </vt:variant>
      <vt:variant>
        <vt:i4>0</vt:i4>
      </vt:variant>
      <vt:variant>
        <vt:i4>5</vt:i4>
      </vt:variant>
      <vt:variant>
        <vt:lpwstr>http://governance.wri.org/project_description2.cfm?ProjectID=44</vt:lpwstr>
      </vt:variant>
      <vt:variant>
        <vt:lpwstr/>
      </vt:variant>
      <vt:variant>
        <vt:i4>1441818</vt:i4>
      </vt:variant>
      <vt:variant>
        <vt:i4>219</vt:i4>
      </vt:variant>
      <vt:variant>
        <vt:i4>0</vt:i4>
      </vt:variant>
      <vt:variant>
        <vt:i4>5</vt:i4>
      </vt:variant>
      <vt:variant>
        <vt:lpwstr>http://hdl.handle.net/2142/42282</vt:lpwstr>
      </vt:variant>
      <vt:variant>
        <vt:lpwstr/>
      </vt:variant>
      <vt:variant>
        <vt:i4>1376278</vt:i4>
      </vt:variant>
      <vt:variant>
        <vt:i4>216</vt:i4>
      </vt:variant>
      <vt:variant>
        <vt:i4>0</vt:i4>
      </vt:variant>
      <vt:variant>
        <vt:i4>5</vt:i4>
      </vt:variant>
      <vt:variant>
        <vt:lpwstr>http://hdl.handle.net/2142/46605</vt:lpwstr>
      </vt:variant>
      <vt:variant>
        <vt:lpwstr/>
      </vt:variant>
      <vt:variant>
        <vt:i4>3866744</vt:i4>
      </vt:variant>
      <vt:variant>
        <vt:i4>213</vt:i4>
      </vt:variant>
      <vt:variant>
        <vt:i4>0</vt:i4>
      </vt:variant>
      <vt:variant>
        <vt:i4>5</vt:i4>
      </vt:variant>
      <vt:variant>
        <vt:lpwstr>http://www.youtube.com/watch?v=iS-9dHhwGJ0</vt:lpwstr>
      </vt:variant>
      <vt:variant>
        <vt:lpwstr/>
      </vt:variant>
      <vt:variant>
        <vt:i4>4063240</vt:i4>
      </vt:variant>
      <vt:variant>
        <vt:i4>210</vt:i4>
      </vt:variant>
      <vt:variant>
        <vt:i4>0</vt:i4>
      </vt:variant>
      <vt:variant>
        <vt:i4>5</vt:i4>
      </vt:variant>
      <vt:variant>
        <vt:lpwstr>http://www.wilsoncenter.org/index.cfm?fuseaction=dialogue.thismonth&amp;dialogue_id=132287</vt:lpwstr>
      </vt:variant>
      <vt:variant>
        <vt:lpwstr/>
      </vt:variant>
      <vt:variant>
        <vt:i4>6029313</vt:i4>
      </vt:variant>
      <vt:variant>
        <vt:i4>207</vt:i4>
      </vt:variant>
      <vt:variant>
        <vt:i4>0</vt:i4>
      </vt:variant>
      <vt:variant>
        <vt:i4>5</vt:i4>
      </vt:variant>
      <vt:variant>
        <vt:lpwstr>http://www.vimeo.com/1411865</vt:lpwstr>
      </vt:variant>
      <vt:variant>
        <vt:lpwstr/>
      </vt:variant>
      <vt:variant>
        <vt:i4>7471213</vt:i4>
      </vt:variant>
      <vt:variant>
        <vt:i4>204</vt:i4>
      </vt:variant>
      <vt:variant>
        <vt:i4>0</vt:i4>
      </vt:variant>
      <vt:variant>
        <vt:i4>5</vt:i4>
      </vt:variant>
      <vt:variant>
        <vt:lpwstr>http://findonlinetv.com/Video,item,3499612447.aspx</vt:lpwstr>
      </vt:variant>
      <vt:variant>
        <vt:lpwstr/>
      </vt:variant>
      <vt:variant>
        <vt:i4>3932167</vt:i4>
      </vt:variant>
      <vt:variant>
        <vt:i4>201</vt:i4>
      </vt:variant>
      <vt:variant>
        <vt:i4>0</vt:i4>
      </vt:variant>
      <vt:variant>
        <vt:i4>5</vt:i4>
      </vt:variant>
      <vt:variant>
        <vt:lpwstr>http://www.wilsoncenter.org/index.cfm?fuseaction=dialogue.thismonth&amp;dialogue_id=445151</vt:lpwstr>
      </vt:variant>
      <vt:variant>
        <vt:lpwstr/>
      </vt:variant>
      <vt:variant>
        <vt:i4>7667783</vt:i4>
      </vt:variant>
      <vt:variant>
        <vt:i4>198</vt:i4>
      </vt:variant>
      <vt:variant>
        <vt:i4>0</vt:i4>
      </vt:variant>
      <vt:variant>
        <vt:i4>5</vt:i4>
      </vt:variant>
      <vt:variant>
        <vt:lpwstr>http://www.cgee.org.br/publicacoes/drylands.php</vt:lpwstr>
      </vt:variant>
      <vt:variant>
        <vt:lpwstr/>
      </vt:variant>
      <vt:variant>
        <vt:i4>4653122</vt:i4>
      </vt:variant>
      <vt:variant>
        <vt:i4>195</vt:i4>
      </vt:variant>
      <vt:variant>
        <vt:i4>0</vt:i4>
      </vt:variant>
      <vt:variant>
        <vt:i4>5</vt:i4>
      </vt:variant>
      <vt:variant>
        <vt:lpwstr>http://www.wri.org/publication/steering-community-driven-development</vt:lpwstr>
      </vt:variant>
      <vt:variant>
        <vt:lpwstr/>
      </vt:variant>
      <vt:variant>
        <vt:i4>7667783</vt:i4>
      </vt:variant>
      <vt:variant>
        <vt:i4>192</vt:i4>
      </vt:variant>
      <vt:variant>
        <vt:i4>0</vt:i4>
      </vt:variant>
      <vt:variant>
        <vt:i4>5</vt:i4>
      </vt:variant>
      <vt:variant>
        <vt:lpwstr>http://www.cgee.org.br/publicacoes/drylands.php</vt:lpwstr>
      </vt:variant>
      <vt:variant>
        <vt:lpwstr/>
      </vt:variant>
      <vt:variant>
        <vt:i4>3997764</vt:i4>
      </vt:variant>
      <vt:variant>
        <vt:i4>189</vt:i4>
      </vt:variant>
      <vt:variant>
        <vt:i4>0</vt:i4>
      </vt:variant>
      <vt:variant>
        <vt:i4>5</vt:i4>
      </vt:variant>
      <vt:variant>
        <vt:lpwstr>http://pdf.wri.org/oyonowri_wp22.pdf</vt:lpwstr>
      </vt:variant>
      <vt:variant>
        <vt:lpwstr/>
      </vt:variant>
      <vt:variant>
        <vt:i4>1179680</vt:i4>
      </vt:variant>
      <vt:variant>
        <vt:i4>186</vt:i4>
      </vt:variant>
      <vt:variant>
        <vt:i4>0</vt:i4>
      </vt:variant>
      <vt:variant>
        <vt:i4>5</vt:i4>
      </vt:variant>
      <vt:variant>
        <vt:lpwstr>http://pdf.wri.org/oyonowri_french_wp22.pdf</vt:lpwstr>
      </vt:variant>
      <vt:variant>
        <vt:lpwstr/>
      </vt:variant>
      <vt:variant>
        <vt:i4>7798853</vt:i4>
      </vt:variant>
      <vt:variant>
        <vt:i4>183</vt:i4>
      </vt:variant>
      <vt:variant>
        <vt:i4>0</vt:i4>
      </vt:variant>
      <vt:variant>
        <vt:i4>5</vt:i4>
      </vt:variant>
      <vt:variant>
        <vt:lpwstr>http://pdf.wri.org/senegal_policy_brief_a4.pdf</vt:lpwstr>
      </vt:variant>
      <vt:variant>
        <vt:lpwstr/>
      </vt:variant>
      <vt:variant>
        <vt:i4>4653122</vt:i4>
      </vt:variant>
      <vt:variant>
        <vt:i4>180</vt:i4>
      </vt:variant>
      <vt:variant>
        <vt:i4>0</vt:i4>
      </vt:variant>
      <vt:variant>
        <vt:i4>5</vt:i4>
      </vt:variant>
      <vt:variant>
        <vt:lpwstr>http://www.wri.org/publication/steering-community-driven-development</vt:lpwstr>
      </vt:variant>
      <vt:variant>
        <vt:lpwstr/>
      </vt:variant>
      <vt:variant>
        <vt:i4>2097249</vt:i4>
      </vt:variant>
      <vt:variant>
        <vt:i4>177</vt:i4>
      </vt:variant>
      <vt:variant>
        <vt:i4>0</vt:i4>
      </vt:variant>
      <vt:variant>
        <vt:i4>5</vt:i4>
      </vt:variant>
      <vt:variant>
        <vt:lpwstr>http://pdf.wri.org/ribot_french_wp36.pdf</vt:lpwstr>
      </vt:variant>
      <vt:variant>
        <vt:lpwstr/>
      </vt:variant>
      <vt:variant>
        <vt:i4>8126582</vt:i4>
      </vt:variant>
      <vt:variant>
        <vt:i4>174</vt:i4>
      </vt:variant>
      <vt:variant>
        <vt:i4>0</vt:i4>
      </vt:variant>
      <vt:variant>
        <vt:i4>5</vt:i4>
      </vt:variant>
      <vt:variant>
        <vt:lpwstr>http://pdf.wri.org/wp36_ribot.pdf</vt:lpwstr>
      </vt:variant>
      <vt:variant>
        <vt:lpwstr/>
      </vt:variant>
      <vt:variant>
        <vt:i4>983109</vt:i4>
      </vt:variant>
      <vt:variant>
        <vt:i4>171</vt:i4>
      </vt:variant>
      <vt:variant>
        <vt:i4>0</vt:i4>
      </vt:variant>
      <vt:variant>
        <vt:i4>5</vt:i4>
      </vt:variant>
      <vt:variant>
        <vt:lpwstr>http://pdf.wri.org/wp35_jribot_cchhatre_tlankina.pdf</vt:lpwstr>
      </vt:variant>
      <vt:variant>
        <vt:lpwstr>1</vt:lpwstr>
      </vt:variant>
      <vt:variant>
        <vt:i4>3473482</vt:i4>
      </vt:variant>
      <vt:variant>
        <vt:i4>168</vt:i4>
      </vt:variant>
      <vt:variant>
        <vt:i4>0</vt:i4>
      </vt:variant>
      <vt:variant>
        <vt:i4>5</vt:i4>
      </vt:variant>
      <vt:variant>
        <vt:lpwstr>http://www.icld.se/eng/publications.pab</vt:lpwstr>
      </vt:variant>
      <vt:variant>
        <vt:lpwstr/>
      </vt:variant>
      <vt:variant>
        <vt:i4>3473482</vt:i4>
      </vt:variant>
      <vt:variant>
        <vt:i4>165</vt:i4>
      </vt:variant>
      <vt:variant>
        <vt:i4>0</vt:i4>
      </vt:variant>
      <vt:variant>
        <vt:i4>5</vt:i4>
      </vt:variant>
      <vt:variant>
        <vt:lpwstr>http://www.icld.se/eng/publications.pab</vt:lpwstr>
      </vt:variant>
      <vt:variant>
        <vt:lpwstr/>
      </vt:variant>
      <vt:variant>
        <vt:i4>6750320</vt:i4>
      </vt:variant>
      <vt:variant>
        <vt:i4>162</vt:i4>
      </vt:variant>
      <vt:variant>
        <vt:i4>0</vt:i4>
      </vt:variant>
      <vt:variant>
        <vt:i4>5</vt:i4>
      </vt:variant>
      <vt:variant>
        <vt:lpwstr>http://www.earthscan.co.uk/default.aspx?tabid=3909</vt:lpwstr>
      </vt:variant>
      <vt:variant>
        <vt:lpwstr/>
      </vt:variant>
      <vt:variant>
        <vt:i4>3801147</vt:i4>
      </vt:variant>
      <vt:variant>
        <vt:i4>159</vt:i4>
      </vt:variant>
      <vt:variant>
        <vt:i4>0</vt:i4>
      </vt:variant>
      <vt:variant>
        <vt:i4>5</vt:i4>
      </vt:variant>
      <vt:variant>
        <vt:lpwstr>http://issuu.com/world.bank.publications/docs/9780821378878/1?zoomed=&amp;zoomPercent=&amp;zoomX=&amp;zoomY=&amp;noteText=&amp;noteX=&amp;noteY=&amp;viewMode=magazine</vt:lpwstr>
      </vt:variant>
      <vt:variant>
        <vt:lpwstr/>
      </vt:variant>
      <vt:variant>
        <vt:i4>917552</vt:i4>
      </vt:variant>
      <vt:variant>
        <vt:i4>156</vt:i4>
      </vt:variant>
      <vt:variant>
        <vt:i4>0</vt:i4>
      </vt:variant>
      <vt:variant>
        <vt:i4>5</vt:i4>
      </vt:variant>
      <vt:variant>
        <vt:lpwstr>http://www.cifor.cgiar.org/Knowledge/Publications/Detail?pid=2871</vt:lpwstr>
      </vt:variant>
      <vt:variant>
        <vt:lpwstr/>
      </vt:variant>
      <vt:variant>
        <vt:i4>5374022</vt:i4>
      </vt:variant>
      <vt:variant>
        <vt:i4>153</vt:i4>
      </vt:variant>
      <vt:variant>
        <vt:i4>0</vt:i4>
      </vt:variant>
      <vt:variant>
        <vt:i4>5</vt:i4>
      </vt:variant>
      <vt:variant>
        <vt:lpwstr>http://bookshop.blackwell.co.uk/jsp/id/The_Politics_of_Possession/9781405196567</vt:lpwstr>
      </vt:variant>
      <vt:variant>
        <vt:lpwstr/>
      </vt:variant>
      <vt:variant>
        <vt:i4>5963901</vt:i4>
      </vt:variant>
      <vt:variant>
        <vt:i4>150</vt:i4>
      </vt:variant>
      <vt:variant>
        <vt:i4>0</vt:i4>
      </vt:variant>
      <vt:variant>
        <vt:i4>5</vt:i4>
      </vt:variant>
      <vt:variant>
        <vt:lpwstr>http://dx.doi.org/10.1016/j.gloenvcha.2010.04.007</vt:lpwstr>
      </vt:variant>
      <vt:variant>
        <vt:lpwstr/>
      </vt:variant>
      <vt:variant>
        <vt:i4>3342405</vt:i4>
      </vt:variant>
      <vt:variant>
        <vt:i4>147</vt:i4>
      </vt:variant>
      <vt:variant>
        <vt:i4>0</vt:i4>
      </vt:variant>
      <vt:variant>
        <vt:i4>5</vt:i4>
      </vt:variant>
      <vt:variant>
        <vt:lpwstr>http://sdep.beckman.illinois.edu/files/Ribot_Redd_CV3.pdf</vt:lpwstr>
      </vt:variant>
      <vt:variant>
        <vt:lpwstr/>
      </vt:variant>
      <vt:variant>
        <vt:i4>917549</vt:i4>
      </vt:variant>
      <vt:variant>
        <vt:i4>144</vt:i4>
      </vt:variant>
      <vt:variant>
        <vt:i4>0</vt:i4>
      </vt:variant>
      <vt:variant>
        <vt:i4>5</vt:i4>
      </vt:variant>
      <vt:variant>
        <vt:lpwstr>http://www.gsdrc.org/go/display&amp;type=Document&amp;id=2733</vt:lpwstr>
      </vt:variant>
      <vt:variant>
        <vt:lpwstr/>
      </vt:variant>
      <vt:variant>
        <vt:i4>6225964</vt:i4>
      </vt:variant>
      <vt:variant>
        <vt:i4>141</vt:i4>
      </vt:variant>
      <vt:variant>
        <vt:i4>0</vt:i4>
      </vt:variant>
      <vt:variant>
        <vt:i4>5</vt:i4>
      </vt:variant>
      <vt:variant>
        <vt:lpwstr>http://pdf.wri.org/sustainability_science_poverty_of_forestry_policy.pdf</vt:lpwstr>
      </vt:variant>
      <vt:variant>
        <vt:lpwstr/>
      </vt:variant>
      <vt:variant>
        <vt:i4>1900547</vt:i4>
      </vt:variant>
      <vt:variant>
        <vt:i4>138</vt:i4>
      </vt:variant>
      <vt:variant>
        <vt:i4>0</vt:i4>
      </vt:variant>
      <vt:variant>
        <vt:i4>5</vt:i4>
      </vt:variant>
      <vt:variant>
        <vt:lpwstr>http://www.conservationandsociety.org/downloadpdf.asp?issn=0972-4923;year=2008;volume=6;issue=1;spage=1;epage=11;aulast=Ribot;type=2</vt:lpwstr>
      </vt:variant>
      <vt:variant>
        <vt:lpwstr/>
      </vt:variant>
      <vt:variant>
        <vt:i4>3276857</vt:i4>
      </vt:variant>
      <vt:variant>
        <vt:i4>135</vt:i4>
      </vt:variant>
      <vt:variant>
        <vt:i4>0</vt:i4>
      </vt:variant>
      <vt:variant>
        <vt:i4>5</vt:i4>
      </vt:variant>
      <vt:variant>
        <vt:lpwstr>http://journals.cambridge.org/repo_A78zD0cJ</vt:lpwstr>
      </vt:variant>
      <vt:variant>
        <vt:lpwstr/>
      </vt:variant>
      <vt:variant>
        <vt:i4>4849666</vt:i4>
      </vt:variant>
      <vt:variant>
        <vt:i4>132</vt:i4>
      </vt:variant>
      <vt:variant>
        <vt:i4>0</vt:i4>
      </vt:variant>
      <vt:variant>
        <vt:i4>5</vt:i4>
      </vt:variant>
      <vt:variant>
        <vt:lpwstr>http://dx.doi.org/10.1016/j.worlddev.2010.09.013</vt:lpwstr>
      </vt:variant>
      <vt:variant>
        <vt:lpwstr/>
      </vt:variant>
      <vt:variant>
        <vt:i4>3539014</vt:i4>
      </vt:variant>
      <vt:variant>
        <vt:i4>129</vt:i4>
      </vt:variant>
      <vt:variant>
        <vt:i4>0</vt:i4>
      </vt:variant>
      <vt:variant>
        <vt:i4>5</vt:i4>
      </vt:variant>
      <vt:variant>
        <vt:lpwstr>http://www.thecommonsjournal.org/index.php/ijc/article/view/322/281</vt:lpwstr>
      </vt:variant>
      <vt:variant>
        <vt:lpwstr/>
      </vt:variant>
      <vt:variant>
        <vt:i4>3473498</vt:i4>
      </vt:variant>
      <vt:variant>
        <vt:i4>126</vt:i4>
      </vt:variant>
      <vt:variant>
        <vt:i4>0</vt:i4>
      </vt:variant>
      <vt:variant>
        <vt:i4>5</vt:i4>
      </vt:variant>
      <vt:variant>
        <vt:lpwstr>http://www.unrisd.org/unrisd/website/document.nsf/240da49ca467a53f80256b4f005ef245/3345ac67e6875754c1256d12003e6c95/$FILE/ribot.pdf</vt:lpwstr>
      </vt:variant>
      <vt:variant>
        <vt:lpwstr/>
      </vt:variant>
      <vt:variant>
        <vt:i4>6422562</vt:i4>
      </vt:variant>
      <vt:variant>
        <vt:i4>123</vt:i4>
      </vt:variant>
      <vt:variant>
        <vt:i4>0</vt:i4>
      </vt:variant>
      <vt:variant>
        <vt:i4>5</vt:i4>
      </vt:variant>
      <vt:variant>
        <vt:lpwstr>http://pdf.wri.org/ddnr_full_revised.pdf</vt:lpwstr>
      </vt:variant>
      <vt:variant>
        <vt:lpwstr/>
      </vt:variant>
      <vt:variant>
        <vt:i4>1179680</vt:i4>
      </vt:variant>
      <vt:variant>
        <vt:i4>120</vt:i4>
      </vt:variant>
      <vt:variant>
        <vt:i4>0</vt:i4>
      </vt:variant>
      <vt:variant>
        <vt:i4>5</vt:i4>
      </vt:variant>
      <vt:variant>
        <vt:lpwstr>http://pdf.wri.org/oyonowri_french_wp22.pdf</vt:lpwstr>
      </vt:variant>
      <vt:variant>
        <vt:lpwstr/>
      </vt:variant>
      <vt:variant>
        <vt:i4>7798853</vt:i4>
      </vt:variant>
      <vt:variant>
        <vt:i4>117</vt:i4>
      </vt:variant>
      <vt:variant>
        <vt:i4>0</vt:i4>
      </vt:variant>
      <vt:variant>
        <vt:i4>5</vt:i4>
      </vt:variant>
      <vt:variant>
        <vt:lpwstr>http://pdf.wri.org/senegal_policy_brief_a4.pdf</vt:lpwstr>
      </vt:variant>
      <vt:variant>
        <vt:lpwstr/>
      </vt:variant>
      <vt:variant>
        <vt:i4>3407897</vt:i4>
      </vt:variant>
      <vt:variant>
        <vt:i4>114</vt:i4>
      </vt:variant>
      <vt:variant>
        <vt:i4>0</vt:i4>
      </vt:variant>
      <vt:variant>
        <vt:i4>5</vt:i4>
      </vt:variant>
      <vt:variant>
        <vt:lpwstr>http://www.wri.org/publication/building-local-democracy</vt:lpwstr>
      </vt:variant>
      <vt:variant>
        <vt:lpwstr/>
      </vt:variant>
      <vt:variant>
        <vt:i4>7471177</vt:i4>
      </vt:variant>
      <vt:variant>
        <vt:i4>111</vt:i4>
      </vt:variant>
      <vt:variant>
        <vt:i4>0</vt:i4>
      </vt:variant>
      <vt:variant>
        <vt:i4>5</vt:i4>
      </vt:variant>
      <vt:variant>
        <vt:lpwstr>http://www.cambridge.org/catalogue/catalogue.asp?isbn=9780521019477</vt:lpwstr>
      </vt:variant>
      <vt:variant>
        <vt:lpwstr/>
      </vt:variant>
      <vt:variant>
        <vt:i4>2359410</vt:i4>
      </vt:variant>
      <vt:variant>
        <vt:i4>108</vt:i4>
      </vt:variant>
      <vt:variant>
        <vt:i4>0</vt:i4>
      </vt:variant>
      <vt:variant>
        <vt:i4>5</vt:i4>
      </vt:variant>
      <vt:variant>
        <vt:lpwstr>http://www.wri.org/publication/waiting-democracy-politics-choice-natural-resource-decentralization</vt:lpwstr>
      </vt:variant>
      <vt:variant>
        <vt:lpwstr/>
      </vt:variant>
      <vt:variant>
        <vt:i4>1900547</vt:i4>
      </vt:variant>
      <vt:variant>
        <vt:i4>105</vt:i4>
      </vt:variant>
      <vt:variant>
        <vt:i4>0</vt:i4>
      </vt:variant>
      <vt:variant>
        <vt:i4>5</vt:i4>
      </vt:variant>
      <vt:variant>
        <vt:lpwstr>http://www.conservationandsociety.org/downloadpdf.asp?issn=0972-4923;year=2008;volume=6;issue=1;spage=1;epage=11;aulast=Ribot;type=2</vt:lpwstr>
      </vt:variant>
      <vt:variant>
        <vt:lpwstr/>
      </vt:variant>
      <vt:variant>
        <vt:i4>1310843</vt:i4>
      </vt:variant>
      <vt:variant>
        <vt:i4>102</vt:i4>
      </vt:variant>
      <vt:variant>
        <vt:i4>0</vt:i4>
      </vt:variant>
      <vt:variant>
        <vt:i4>5</vt:i4>
      </vt:variant>
      <vt:variant>
        <vt:lpwstr>http://scholar.google.com/citations?user=rKTWqjARGaQC&amp;hl=en&amp;oi=ao</vt:lpwstr>
      </vt:variant>
      <vt:variant>
        <vt:lpwstr/>
      </vt:variant>
      <vt:variant>
        <vt:i4>131093</vt:i4>
      </vt:variant>
      <vt:variant>
        <vt:i4>99</vt:i4>
      </vt:variant>
      <vt:variant>
        <vt:i4>0</vt:i4>
      </vt:variant>
      <vt:variant>
        <vt:i4>5</vt:i4>
      </vt:variant>
      <vt:variant>
        <vt:lpwstr>http://www.codesria.org/spip.php?article1247&amp;lang=en</vt:lpwstr>
      </vt:variant>
      <vt:variant>
        <vt:lpwstr/>
      </vt:variant>
      <vt:variant>
        <vt:i4>7798827</vt:i4>
      </vt:variant>
      <vt:variant>
        <vt:i4>96</vt:i4>
      </vt:variant>
      <vt:variant>
        <vt:i4>0</vt:i4>
      </vt:variant>
      <vt:variant>
        <vt:i4>5</vt:i4>
      </vt:variant>
      <vt:variant>
        <vt:lpwstr>http://www.geog.uiuc.edu/people/jesseribotprofile.html</vt:lpwstr>
      </vt:variant>
      <vt:variant>
        <vt:lpwstr/>
      </vt:variant>
      <vt:variant>
        <vt:i4>5111832</vt:i4>
      </vt:variant>
      <vt:variant>
        <vt:i4>93</vt:i4>
      </vt:variant>
      <vt:variant>
        <vt:i4>0</vt:i4>
      </vt:variant>
      <vt:variant>
        <vt:i4>5</vt:i4>
      </vt:variant>
      <vt:variant>
        <vt:lpwstr>http://www.beckman.illinois.edu/</vt:lpwstr>
      </vt:variant>
      <vt:variant>
        <vt:lpwstr/>
      </vt:variant>
      <vt:variant>
        <vt:i4>3211377</vt:i4>
      </vt:variant>
      <vt:variant>
        <vt:i4>90</vt:i4>
      </vt:variant>
      <vt:variant>
        <vt:i4>0</vt:i4>
      </vt:variant>
      <vt:variant>
        <vt:i4>5</vt:i4>
      </vt:variant>
      <vt:variant>
        <vt:lpwstr>http://www.earth.uiuc.edu/</vt:lpwstr>
      </vt:variant>
      <vt:variant>
        <vt:lpwstr/>
      </vt:variant>
      <vt:variant>
        <vt:i4>1507383</vt:i4>
      </vt:variant>
      <vt:variant>
        <vt:i4>87</vt:i4>
      </vt:variant>
      <vt:variant>
        <vt:i4>0</vt:i4>
      </vt:variant>
      <vt:variant>
        <vt:i4>5</vt:i4>
      </vt:variant>
      <vt:variant>
        <vt:lpwstr>http://www.geog.uiuc.edu/</vt:lpwstr>
      </vt:variant>
      <vt:variant>
        <vt:lpwstr/>
      </vt:variant>
      <vt:variant>
        <vt:i4>8192090</vt:i4>
      </vt:variant>
      <vt:variant>
        <vt:i4>84</vt:i4>
      </vt:variant>
      <vt:variant>
        <vt:i4>0</vt:i4>
      </vt:variant>
      <vt:variant>
        <vt:i4>5</vt:i4>
      </vt:variant>
      <vt:variant>
        <vt:lpwstr>http://www.beckman.illinois.edu/strategic/sdep.aspx</vt:lpwstr>
      </vt:variant>
      <vt:variant>
        <vt:lpwstr/>
      </vt:variant>
      <vt:variant>
        <vt:i4>5111813</vt:i4>
      </vt:variant>
      <vt:variant>
        <vt:i4>81</vt:i4>
      </vt:variant>
      <vt:variant>
        <vt:i4>0</vt:i4>
      </vt:variant>
      <vt:variant>
        <vt:i4>5</vt:i4>
      </vt:variant>
      <vt:variant>
        <vt:lpwstr>mailto:Ribot@Illinois.edu</vt:lpwstr>
      </vt:variant>
      <vt:variant>
        <vt:lpwstr/>
      </vt:variant>
      <vt:variant>
        <vt:i4>5111813</vt:i4>
      </vt:variant>
      <vt:variant>
        <vt:i4>0</vt:i4>
      </vt:variant>
      <vt:variant>
        <vt:i4>0</vt:i4>
      </vt:variant>
      <vt:variant>
        <vt:i4>5</vt:i4>
      </vt:variant>
      <vt:variant>
        <vt:lpwstr>mailto:Ribot@Illinois.edu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2005</dc:title>
  <dc:creator>WWICS User</dc:creator>
  <cp:lastModifiedBy>Ribot, Jesse C</cp:lastModifiedBy>
  <cp:revision>15</cp:revision>
  <cp:lastPrinted>2018-01-29T15:14:00Z</cp:lastPrinted>
  <dcterms:created xsi:type="dcterms:W3CDTF">2019-05-16T12:10:00Z</dcterms:created>
  <dcterms:modified xsi:type="dcterms:W3CDTF">2019-05-20T14:53:00Z</dcterms:modified>
</cp:coreProperties>
</file>